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FE" w:rsidRDefault="001A1BFE" w:rsidP="001A1BFE">
      <w:pPr>
        <w:pStyle w:val="1"/>
        <w:spacing w:before="0" w:after="0" w:line="400" w:lineRule="exact"/>
        <w:rPr>
          <w:rFonts w:hint="eastAsia"/>
        </w:rPr>
      </w:pPr>
      <w:bookmarkStart w:id="0" w:name="_Toc31682"/>
      <w:r>
        <w:rPr>
          <w:rFonts w:hint="eastAsia"/>
          <w:sz w:val="32"/>
          <w:szCs w:val="32"/>
        </w:rPr>
        <w:t xml:space="preserve">1. </w:t>
      </w:r>
      <w:r>
        <w:rPr>
          <w:rFonts w:hint="eastAsia"/>
          <w:sz w:val="32"/>
          <w:szCs w:val="32"/>
        </w:rPr>
        <w:t>产品介绍</w:t>
      </w:r>
      <w:bookmarkEnd w:id="0"/>
    </w:p>
    <w:p w:rsidR="001A1BFE" w:rsidRDefault="001A1BFE" w:rsidP="001A1BFE">
      <w:pPr>
        <w:widowControl w:val="0"/>
        <w:adjustRightInd/>
        <w:snapToGrid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bookmarkStart w:id="1" w:name="_Toc30823"/>
      <w:r>
        <w:rPr>
          <w:rFonts w:ascii="Times New Roman" w:hAnsi="Times New Roman" w:cs="Times New Roman" w:hint="eastAsia"/>
          <w:b/>
          <w:bCs/>
          <w:sz w:val="28"/>
          <w:szCs w:val="28"/>
        </w:rPr>
        <w:t>1.1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产品概述</w:t>
      </w:r>
      <w:bookmarkEnd w:id="1"/>
    </w:p>
    <w:p w:rsidR="001A1BFE" w:rsidRDefault="001A1BFE" w:rsidP="001A1BFE">
      <w:pPr>
        <w:autoSpaceDE w:val="0"/>
        <w:autoSpaceDN w:val="0"/>
        <w:snapToGrid/>
        <w:spacing w:line="400" w:lineRule="exact"/>
        <w:ind w:firstLine="420"/>
        <w:rPr>
          <w:rFonts w:ascii="Times New Roman" w:eastAsia="宋体" w:hAnsi="Times New Roman" w:cs="Times New Roman" w:hint="eastAsia"/>
          <w:sz w:val="21"/>
          <w:szCs w:val="24"/>
        </w:rPr>
      </w:pPr>
      <w:r>
        <w:rPr>
          <w:rFonts w:ascii="Times New Roman" w:eastAsia="宋体" w:hAnsi="Times New Roman" w:cs="Times New Roman"/>
          <w:sz w:val="21"/>
          <w:szCs w:val="24"/>
        </w:rPr>
        <w:t>该</w:t>
      </w:r>
      <w:r>
        <w:rPr>
          <w:rFonts w:ascii="Times New Roman" w:eastAsia="宋体" w:hAnsi="Times New Roman" w:cs="Times New Roman" w:hint="eastAsia"/>
          <w:sz w:val="21"/>
          <w:szCs w:val="24"/>
        </w:rPr>
        <w:t>变送</w:t>
      </w:r>
      <w:r>
        <w:rPr>
          <w:rFonts w:ascii="Times New Roman" w:eastAsia="宋体" w:hAnsi="Times New Roman" w:cs="Times New Roman"/>
          <w:sz w:val="21"/>
          <w:szCs w:val="24"/>
        </w:rPr>
        <w:t>器</w:t>
      </w:r>
      <w:r>
        <w:rPr>
          <w:rFonts w:ascii="Times New Roman" w:eastAsia="宋体" w:hAnsi="Times New Roman" w:cs="Times New Roman" w:hint="eastAsia"/>
          <w:sz w:val="21"/>
          <w:szCs w:val="24"/>
        </w:rPr>
        <w:t>带有液晶显示，实时显示温湿度，</w:t>
      </w:r>
      <w:r>
        <w:rPr>
          <w:rFonts w:ascii="宋体" w:eastAsia="宋体" w:hAnsi="宋体" w:cs="宋体" w:hint="eastAsia"/>
          <w:szCs w:val="21"/>
        </w:rPr>
        <w:t>背部免螺丝端子接线，可安装在标准</w:t>
      </w:r>
      <w:r>
        <w:rPr>
          <w:rFonts w:ascii="Times New Roman" w:eastAsia="宋体" w:hAnsi="Times New Roman" w:cs="Times New Roman"/>
          <w:szCs w:val="21"/>
        </w:rPr>
        <w:t>86mm</w:t>
      </w:r>
      <w:r>
        <w:rPr>
          <w:rFonts w:ascii="宋体" w:eastAsia="宋体" w:hAnsi="宋体" w:cs="宋体" w:hint="eastAsia"/>
          <w:szCs w:val="21"/>
        </w:rPr>
        <w:t>接线盒上。</w:t>
      </w:r>
      <w:r>
        <w:rPr>
          <w:rFonts w:ascii="Times New Roman" w:eastAsia="宋体" w:hAnsi="Times New Roman" w:cs="Times New Roman" w:hint="eastAsia"/>
          <w:sz w:val="21"/>
        </w:rPr>
        <w:t>设备采用标准</w:t>
      </w:r>
      <w:r>
        <w:rPr>
          <w:rFonts w:ascii="Times New Roman" w:eastAsia="宋体" w:hAnsi="Times New Roman" w:cs="Times New Roman" w:hint="eastAsia"/>
          <w:sz w:val="21"/>
        </w:rPr>
        <w:t xml:space="preserve">MODBUS-RTU </w:t>
      </w:r>
      <w:r>
        <w:rPr>
          <w:rFonts w:ascii="Times New Roman" w:eastAsia="宋体" w:hAnsi="Times New Roman" w:cs="Times New Roman" w:hint="eastAsia"/>
          <w:sz w:val="21"/>
        </w:rPr>
        <w:t>通信协议，</w:t>
      </w:r>
      <w:r>
        <w:rPr>
          <w:rFonts w:ascii="Times New Roman" w:eastAsia="宋体" w:hAnsi="Times New Roman" w:cs="Times New Roman" w:hint="eastAsia"/>
          <w:sz w:val="21"/>
        </w:rPr>
        <w:t>RS485</w:t>
      </w:r>
      <w:r>
        <w:rPr>
          <w:rFonts w:ascii="Times New Roman" w:eastAsia="宋体" w:hAnsi="Times New Roman" w:cs="Times New Roman" w:hint="eastAsia"/>
          <w:sz w:val="21"/>
        </w:rPr>
        <w:t>信号输出，通信距离最大可达</w:t>
      </w:r>
      <w:r>
        <w:rPr>
          <w:rFonts w:ascii="Times New Roman" w:eastAsia="宋体" w:hAnsi="Times New Roman" w:cs="Times New Roman" w:hint="eastAsia"/>
          <w:sz w:val="21"/>
        </w:rPr>
        <w:t>2000</w:t>
      </w:r>
      <w:r>
        <w:rPr>
          <w:rFonts w:ascii="Times New Roman" w:eastAsia="宋体" w:hAnsi="Times New Roman" w:cs="Times New Roman" w:hint="eastAsia"/>
          <w:sz w:val="21"/>
        </w:rPr>
        <w:t>米（实测）。探头内置、外延可选，</w:t>
      </w:r>
      <w:r>
        <w:rPr>
          <w:rFonts w:ascii="Times New Roman" w:eastAsia="宋体" w:hAnsi="Times New Roman" w:cs="Times New Roman"/>
          <w:sz w:val="21"/>
          <w:szCs w:val="24"/>
        </w:rPr>
        <w:t>广泛适用于</w:t>
      </w:r>
      <w:r>
        <w:rPr>
          <w:rFonts w:ascii="Times New Roman" w:eastAsia="宋体" w:hAnsi="Times New Roman" w:cs="Times New Roman" w:hint="eastAsia"/>
          <w:sz w:val="21"/>
          <w:szCs w:val="24"/>
        </w:rPr>
        <w:t>通讯机房、仓库楼宇以及自控等需要温湿度监测的场所</w:t>
      </w:r>
      <w:r>
        <w:rPr>
          <w:rFonts w:ascii="Times New Roman" w:eastAsia="宋体" w:hAnsi="Times New Roman" w:cs="Times New Roman"/>
          <w:sz w:val="21"/>
          <w:szCs w:val="24"/>
        </w:rPr>
        <w:t>。安全可靠，外观美观，安装方便。</w:t>
      </w:r>
    </w:p>
    <w:p w:rsidR="001A1BFE" w:rsidRDefault="001A1BFE" w:rsidP="001A1BFE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bookmarkStart w:id="2" w:name="_Toc22203"/>
      <w:r>
        <w:rPr>
          <w:rFonts w:ascii="Times New Roman" w:hAnsi="Times New Roman" w:cs="Times New Roman" w:hint="eastAsia"/>
          <w:b/>
          <w:bCs/>
          <w:sz w:val="28"/>
          <w:szCs w:val="28"/>
        </w:rPr>
        <w:t>1.2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功能特点</w:t>
      </w:r>
      <w:bookmarkEnd w:id="2"/>
    </w:p>
    <w:p w:rsidR="001A1BFE" w:rsidRDefault="001A1BFE" w:rsidP="001A1BFE">
      <w:pPr>
        <w:widowControl w:val="0"/>
        <w:numPr>
          <w:ilvl w:val="0"/>
          <w:numId w:val="1"/>
        </w:numPr>
        <w:adjustRightInd/>
        <w:snapToGrid/>
        <w:spacing w:after="0" w:line="400" w:lineRule="exact"/>
        <w:jc w:val="both"/>
        <w:rPr>
          <w:rFonts w:ascii="Times New Roman" w:eastAsia="宋体" w:hAnsi="Times New Roman" w:cs="Times New Roman" w:hint="eastAsia"/>
          <w:sz w:val="21"/>
          <w:szCs w:val="24"/>
        </w:rPr>
      </w:pPr>
      <w:r>
        <w:rPr>
          <w:rFonts w:ascii="Times New Roman" w:eastAsia="宋体" w:hAnsi="Times New Roman" w:cs="Times New Roman" w:hint="eastAsia"/>
          <w:sz w:val="21"/>
          <w:szCs w:val="24"/>
        </w:rPr>
        <w:t>大屏液晶显示，美观大方</w:t>
      </w:r>
    </w:p>
    <w:p w:rsidR="001A1BFE" w:rsidRDefault="001A1BFE" w:rsidP="001A1BFE">
      <w:pPr>
        <w:widowControl w:val="0"/>
        <w:numPr>
          <w:ilvl w:val="0"/>
          <w:numId w:val="1"/>
        </w:numPr>
        <w:adjustRightInd/>
        <w:snapToGrid/>
        <w:spacing w:after="0" w:line="400" w:lineRule="exact"/>
        <w:jc w:val="both"/>
        <w:rPr>
          <w:rFonts w:ascii="Times New Roman" w:eastAsia="宋体" w:hAnsi="Times New Roman" w:cs="Times New Roman" w:hint="eastAsia"/>
          <w:sz w:val="21"/>
          <w:szCs w:val="24"/>
        </w:rPr>
      </w:pPr>
      <w:r>
        <w:rPr>
          <w:rFonts w:ascii="Times New Roman" w:eastAsia="宋体" w:hAnsi="Times New Roman" w:cs="Times New Roman" w:hint="eastAsia"/>
          <w:sz w:val="21"/>
          <w:szCs w:val="24"/>
        </w:rPr>
        <w:t>接线端子采用军工级弹簧式免螺丝端子，一压一插即可接线，现场即使没有螺丝刀也能快速接好线，可适应线径</w:t>
      </w:r>
      <w:r>
        <w:rPr>
          <w:rFonts w:ascii="Times New Roman" w:eastAsia="宋体" w:hAnsi="Times New Roman" w:cs="Times New Roman" w:hint="eastAsia"/>
          <w:sz w:val="21"/>
          <w:szCs w:val="24"/>
        </w:rPr>
        <w:t>0.3</w:t>
      </w:r>
      <w:r>
        <w:rPr>
          <w:rFonts w:ascii="Times New Roman" w:eastAsia="宋体" w:hAnsi="Times New Roman" w:cs="Times New Roman" w:hint="eastAsia"/>
          <w:sz w:val="21"/>
          <w:szCs w:val="24"/>
        </w:rPr>
        <w:t>～</w:t>
      </w:r>
      <w:r>
        <w:rPr>
          <w:rFonts w:ascii="Times New Roman" w:eastAsia="宋体" w:hAnsi="Times New Roman" w:cs="Times New Roman" w:hint="eastAsia"/>
          <w:sz w:val="21"/>
          <w:szCs w:val="24"/>
        </w:rPr>
        <w:t>2.0</w:t>
      </w:r>
      <w:r>
        <w:rPr>
          <w:rFonts w:ascii="宋体" w:eastAsia="宋体" w:hAnsi="宋体" w:cs="Times New Roman" w:hint="eastAsia"/>
          <w:sz w:val="21"/>
        </w:rPr>
        <w:t>mm</w:t>
      </w:r>
      <w:r>
        <w:rPr>
          <w:rFonts w:ascii="宋体" w:eastAsia="宋体" w:hAnsi="宋体" w:cs="Times New Roman" w:hint="eastAsia"/>
          <w:sz w:val="21"/>
          <w:vertAlign w:val="superscript"/>
        </w:rPr>
        <w:t>2</w:t>
      </w:r>
    </w:p>
    <w:p w:rsidR="001A1BFE" w:rsidRDefault="001A1BFE" w:rsidP="001A1BFE">
      <w:pPr>
        <w:widowControl w:val="0"/>
        <w:numPr>
          <w:ilvl w:val="0"/>
          <w:numId w:val="2"/>
        </w:numPr>
        <w:adjustRightInd/>
        <w:snapToGrid/>
        <w:spacing w:after="0" w:line="400" w:lineRule="exact"/>
        <w:jc w:val="both"/>
        <w:rPr>
          <w:rFonts w:ascii="Times New Roman" w:eastAsia="宋体" w:hAnsi="Times New Roman" w:cs="Times New Roman" w:hint="eastAsia"/>
          <w:sz w:val="21"/>
          <w:szCs w:val="24"/>
        </w:rPr>
      </w:pPr>
      <w:r>
        <w:rPr>
          <w:rFonts w:ascii="宋体" w:eastAsia="宋体" w:hAnsi="宋体" w:cs="Times New Roman" w:hint="eastAsia"/>
          <w:sz w:val="21"/>
        </w:rPr>
        <w:t>采用高精度温湿度测量单元，现场自校准，长期稳定性好漂移小</w:t>
      </w:r>
    </w:p>
    <w:p w:rsidR="001A1BFE" w:rsidRDefault="001A1BFE" w:rsidP="001A1BFE">
      <w:pPr>
        <w:widowControl w:val="0"/>
        <w:numPr>
          <w:ilvl w:val="0"/>
          <w:numId w:val="2"/>
        </w:numPr>
        <w:adjustRightInd/>
        <w:snapToGrid/>
        <w:spacing w:after="0" w:line="400" w:lineRule="exact"/>
        <w:jc w:val="both"/>
        <w:rPr>
          <w:rFonts w:ascii="Times New Roman" w:eastAsia="宋体" w:hAnsi="Times New Roman" w:cs="Times New Roman" w:hint="eastAsia"/>
          <w:sz w:val="21"/>
          <w:szCs w:val="24"/>
        </w:rPr>
      </w:pPr>
      <w:r>
        <w:rPr>
          <w:rFonts w:ascii="Times New Roman" w:eastAsia="宋体" w:hAnsi="Times New Roman" w:cs="Times New Roman" w:hint="eastAsia"/>
          <w:sz w:val="21"/>
          <w:szCs w:val="24"/>
        </w:rPr>
        <w:t>采用专用的</w:t>
      </w:r>
      <w:r>
        <w:rPr>
          <w:rFonts w:ascii="Times New Roman" w:eastAsia="宋体" w:hAnsi="Times New Roman" w:cs="Times New Roman" w:hint="eastAsia"/>
          <w:sz w:val="21"/>
          <w:szCs w:val="24"/>
        </w:rPr>
        <w:t>485</w:t>
      </w:r>
      <w:r>
        <w:rPr>
          <w:rFonts w:ascii="Times New Roman" w:eastAsia="宋体" w:hAnsi="Times New Roman" w:cs="Times New Roman" w:hint="eastAsia"/>
          <w:sz w:val="21"/>
          <w:szCs w:val="24"/>
        </w:rPr>
        <w:t>电路，标准</w:t>
      </w:r>
      <w:proofErr w:type="spellStart"/>
      <w:r>
        <w:rPr>
          <w:rFonts w:ascii="Times New Roman" w:eastAsia="宋体" w:hAnsi="Times New Roman" w:cs="Times New Roman" w:hint="eastAsia"/>
          <w:sz w:val="21"/>
          <w:szCs w:val="24"/>
        </w:rPr>
        <w:t>ModBus</w:t>
      </w:r>
      <w:proofErr w:type="spellEnd"/>
      <w:r>
        <w:rPr>
          <w:rFonts w:ascii="Times New Roman" w:eastAsia="宋体" w:hAnsi="Times New Roman" w:cs="Times New Roman" w:hint="eastAsia"/>
          <w:sz w:val="21"/>
          <w:szCs w:val="24"/>
        </w:rPr>
        <w:t>-RTU</w:t>
      </w:r>
      <w:r>
        <w:rPr>
          <w:rFonts w:ascii="Times New Roman" w:eastAsia="宋体" w:hAnsi="Times New Roman" w:cs="Times New Roman" w:hint="eastAsia"/>
          <w:sz w:val="21"/>
          <w:szCs w:val="24"/>
        </w:rPr>
        <w:t>通信协议，通信地址及波特率可设置</w:t>
      </w:r>
    </w:p>
    <w:p w:rsidR="001A1BFE" w:rsidRDefault="001A1BFE" w:rsidP="001A1BFE">
      <w:pPr>
        <w:widowControl w:val="0"/>
        <w:numPr>
          <w:ilvl w:val="0"/>
          <w:numId w:val="2"/>
        </w:numPr>
        <w:adjustRightInd/>
        <w:snapToGrid/>
        <w:spacing w:after="0" w:line="400" w:lineRule="exact"/>
        <w:jc w:val="both"/>
        <w:rPr>
          <w:rFonts w:ascii="Times New Roman" w:eastAsia="宋体" w:hAnsi="Times New Roman" w:cs="Times New Roman" w:hint="eastAsia"/>
          <w:sz w:val="21"/>
          <w:szCs w:val="24"/>
        </w:rPr>
      </w:pPr>
      <w:r>
        <w:rPr>
          <w:rFonts w:ascii="Times New Roman" w:eastAsia="宋体" w:hAnsi="Times New Roman" w:cs="Times New Roman" w:hint="eastAsia"/>
          <w:sz w:val="21"/>
          <w:szCs w:val="24"/>
        </w:rPr>
        <w:t>10~30V</w:t>
      </w:r>
      <w:r>
        <w:rPr>
          <w:rFonts w:ascii="Times New Roman" w:eastAsia="宋体" w:hAnsi="Times New Roman" w:cs="Times New Roman" w:hint="eastAsia"/>
          <w:sz w:val="21"/>
          <w:szCs w:val="24"/>
        </w:rPr>
        <w:t>直流宽电压范围供电</w:t>
      </w:r>
    </w:p>
    <w:p w:rsidR="001A1BFE" w:rsidRDefault="001A1BFE" w:rsidP="001A1BFE">
      <w:pPr>
        <w:widowControl w:val="0"/>
        <w:numPr>
          <w:ilvl w:val="0"/>
          <w:numId w:val="2"/>
        </w:numPr>
        <w:adjustRightInd/>
        <w:snapToGrid/>
        <w:spacing w:after="0" w:line="400" w:lineRule="exact"/>
        <w:jc w:val="both"/>
        <w:rPr>
          <w:rFonts w:ascii="Times New Roman" w:eastAsia="宋体" w:hAnsi="Times New Roman" w:cs="Times New Roman" w:hint="eastAsia"/>
          <w:sz w:val="21"/>
          <w:szCs w:val="24"/>
        </w:rPr>
      </w:pPr>
      <w:r>
        <w:rPr>
          <w:rFonts w:ascii="Times New Roman" w:eastAsia="宋体" w:hAnsi="Times New Roman" w:cs="Times New Roman" w:hint="eastAsia"/>
          <w:sz w:val="21"/>
          <w:szCs w:val="24"/>
        </w:rPr>
        <w:t>探头内置外延可选，探头内置型安装简单方便，探头外延型可选多种探头应用于不同场合，探头线最长可达</w:t>
      </w:r>
      <w:r>
        <w:rPr>
          <w:rFonts w:ascii="Times New Roman" w:eastAsia="宋体" w:hAnsi="Times New Roman" w:cs="Times New Roman" w:hint="eastAsia"/>
          <w:sz w:val="21"/>
          <w:szCs w:val="24"/>
        </w:rPr>
        <w:t>30</w:t>
      </w:r>
      <w:r>
        <w:rPr>
          <w:rFonts w:ascii="Times New Roman" w:eastAsia="宋体" w:hAnsi="Times New Roman" w:cs="Times New Roman" w:hint="eastAsia"/>
          <w:sz w:val="21"/>
          <w:szCs w:val="24"/>
        </w:rPr>
        <w:t>米</w:t>
      </w:r>
    </w:p>
    <w:p w:rsidR="001A1BFE" w:rsidRDefault="001A1BFE" w:rsidP="001A1BFE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bookmarkStart w:id="3" w:name="_Toc22883"/>
      <w:r>
        <w:rPr>
          <w:rFonts w:ascii="Times New Roman" w:hAnsi="Times New Roman" w:cs="Times New Roman" w:hint="eastAsia"/>
          <w:b/>
          <w:bCs/>
          <w:sz w:val="28"/>
          <w:szCs w:val="28"/>
        </w:rPr>
        <w:t>1.3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主要技术指标</w:t>
      </w:r>
      <w:bookmarkEnd w:id="3"/>
    </w:p>
    <w:tbl>
      <w:tblPr>
        <w:tblStyle w:val="a5"/>
        <w:tblW w:w="9211" w:type="dxa"/>
        <w:jc w:val="center"/>
        <w:tblInd w:w="-121" w:type="dxa"/>
        <w:tblLayout w:type="fixed"/>
        <w:tblLook w:val="0000"/>
      </w:tblPr>
      <w:tblGrid>
        <w:gridCol w:w="121"/>
        <w:gridCol w:w="2869"/>
        <w:gridCol w:w="2089"/>
        <w:gridCol w:w="4132"/>
      </w:tblGrid>
      <w:tr w:rsidR="001A1BFE" w:rsidTr="002C649A">
        <w:trPr>
          <w:gridBefore w:val="1"/>
          <w:wBefore w:w="121" w:type="dxa"/>
          <w:trHeight w:val="135"/>
          <w:jc w:val="center"/>
        </w:trPr>
        <w:tc>
          <w:tcPr>
            <w:tcW w:w="286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直流电源（默认）</w:t>
            </w:r>
          </w:p>
        </w:tc>
        <w:tc>
          <w:tcPr>
            <w:tcW w:w="6221" w:type="dxa"/>
            <w:gridSpan w:val="2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10-30V DC</w:t>
            </w:r>
          </w:p>
        </w:tc>
      </w:tr>
      <w:tr w:rsidR="001A1BFE" w:rsidTr="002C649A">
        <w:trPr>
          <w:gridBefore w:val="1"/>
          <w:wBefore w:w="121" w:type="dxa"/>
          <w:jc w:val="center"/>
        </w:trPr>
        <w:tc>
          <w:tcPr>
            <w:tcW w:w="286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最大功耗</w:t>
            </w:r>
          </w:p>
        </w:tc>
        <w:tc>
          <w:tcPr>
            <w:tcW w:w="6221" w:type="dxa"/>
            <w:gridSpan w:val="2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0.4W</w:t>
            </w:r>
          </w:p>
        </w:tc>
      </w:tr>
      <w:tr w:rsidR="001A1BFE" w:rsidTr="002C649A">
        <w:trPr>
          <w:gridBefore w:val="1"/>
          <w:wBefore w:w="121" w:type="dxa"/>
          <w:trHeight w:val="195"/>
          <w:jc w:val="center"/>
        </w:trPr>
        <w:tc>
          <w:tcPr>
            <w:tcW w:w="2869" w:type="dxa"/>
            <w:vMerge w:val="restart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</w:rPr>
              <w:t>A</w:t>
            </w:r>
            <w:r>
              <w:rPr>
                <w:rFonts w:ascii="Times New Roman" w:hAnsi="Times New Roman" w:hint="eastAsia"/>
              </w:rPr>
              <w:t>准精度</w:t>
            </w:r>
          </w:p>
        </w:tc>
        <w:tc>
          <w:tcPr>
            <w:tcW w:w="208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湿度</w:t>
            </w:r>
          </w:p>
        </w:tc>
        <w:tc>
          <w:tcPr>
            <w:tcW w:w="4132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>2%RH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5%~95%RH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℃）</w:t>
            </w:r>
          </w:p>
        </w:tc>
      </w:tr>
      <w:tr w:rsidR="001A1BFE" w:rsidTr="002C649A">
        <w:trPr>
          <w:gridBefore w:val="1"/>
          <w:wBefore w:w="121" w:type="dxa"/>
          <w:trHeight w:val="195"/>
          <w:jc w:val="center"/>
        </w:trPr>
        <w:tc>
          <w:tcPr>
            <w:tcW w:w="2869" w:type="dxa"/>
            <w:vMerge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208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温度</w:t>
            </w:r>
          </w:p>
        </w:tc>
        <w:tc>
          <w:tcPr>
            <w:tcW w:w="4132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>0.4</w:t>
            </w:r>
            <w:r>
              <w:rPr>
                <w:rFonts w:hint="eastAsia"/>
                <w:sz w:val="21"/>
                <w:szCs w:val="21"/>
              </w:rPr>
              <w:t>℃（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℃）</w:t>
            </w:r>
          </w:p>
        </w:tc>
      </w:tr>
      <w:tr w:rsidR="001A1BFE" w:rsidTr="002C649A">
        <w:trPr>
          <w:gridBefore w:val="1"/>
          <w:wBefore w:w="121" w:type="dxa"/>
          <w:trHeight w:val="195"/>
          <w:jc w:val="center"/>
        </w:trPr>
        <w:tc>
          <w:tcPr>
            <w:tcW w:w="2869" w:type="dxa"/>
            <w:vMerge w:val="restart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准精度（默认）</w:t>
            </w:r>
          </w:p>
        </w:tc>
        <w:tc>
          <w:tcPr>
            <w:tcW w:w="208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湿度</w:t>
            </w:r>
          </w:p>
        </w:tc>
        <w:tc>
          <w:tcPr>
            <w:tcW w:w="4132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>3%RH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5%RH~95%RH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℃）</w:t>
            </w:r>
          </w:p>
        </w:tc>
      </w:tr>
      <w:tr w:rsidR="001A1BFE" w:rsidTr="002C649A">
        <w:trPr>
          <w:gridBefore w:val="1"/>
          <w:wBefore w:w="121" w:type="dxa"/>
          <w:trHeight w:val="195"/>
          <w:jc w:val="center"/>
        </w:trPr>
        <w:tc>
          <w:tcPr>
            <w:tcW w:w="2869" w:type="dxa"/>
            <w:vMerge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208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温度</w:t>
            </w:r>
          </w:p>
        </w:tc>
        <w:tc>
          <w:tcPr>
            <w:tcW w:w="4132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>0.5</w:t>
            </w:r>
            <w:r>
              <w:rPr>
                <w:rFonts w:hint="eastAsia"/>
                <w:sz w:val="21"/>
                <w:szCs w:val="21"/>
              </w:rPr>
              <w:t>℃（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℃）</w:t>
            </w:r>
          </w:p>
        </w:tc>
      </w:tr>
      <w:tr w:rsidR="001A1BFE" w:rsidTr="002C649A">
        <w:trPr>
          <w:gridBefore w:val="1"/>
          <w:wBefore w:w="121" w:type="dxa"/>
          <w:jc w:val="center"/>
        </w:trPr>
        <w:tc>
          <w:tcPr>
            <w:tcW w:w="286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变送器电路工作温度</w:t>
            </w:r>
          </w:p>
        </w:tc>
        <w:tc>
          <w:tcPr>
            <w:tcW w:w="6221" w:type="dxa"/>
            <w:gridSpan w:val="2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-20</w:t>
            </w:r>
            <w:r>
              <w:rPr>
                <w:rFonts w:hint="eastAsia"/>
                <w:sz w:val="21"/>
                <w:szCs w:val="21"/>
              </w:rPr>
              <w:t>℃</w:t>
            </w:r>
            <w:r>
              <w:rPr>
                <w:rFonts w:hint="eastAsia"/>
                <w:sz w:val="21"/>
                <w:szCs w:val="21"/>
              </w:rPr>
              <w:t>~+60</w:t>
            </w:r>
            <w:r>
              <w:rPr>
                <w:rFonts w:hint="eastAsia"/>
                <w:sz w:val="21"/>
                <w:szCs w:val="21"/>
              </w:rPr>
              <w:t>℃，</w:t>
            </w:r>
            <w:r>
              <w:rPr>
                <w:rFonts w:hint="eastAsia"/>
                <w:sz w:val="21"/>
                <w:szCs w:val="21"/>
              </w:rPr>
              <w:t>0%RH~80%RH</w:t>
            </w:r>
          </w:p>
        </w:tc>
      </w:tr>
      <w:tr w:rsidR="001A1BFE" w:rsidTr="002C649A">
        <w:trPr>
          <w:gridBefore w:val="1"/>
          <w:wBefore w:w="121" w:type="dxa"/>
          <w:trHeight w:val="130"/>
          <w:jc w:val="center"/>
        </w:trPr>
        <w:tc>
          <w:tcPr>
            <w:tcW w:w="2869" w:type="dxa"/>
            <w:vMerge w:val="restart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探头工作温度</w:t>
            </w:r>
          </w:p>
        </w:tc>
        <w:tc>
          <w:tcPr>
            <w:tcW w:w="208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内置探头</w:t>
            </w:r>
          </w:p>
        </w:tc>
        <w:tc>
          <w:tcPr>
            <w:tcW w:w="4132" w:type="dxa"/>
            <w:vMerge w:val="restart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-40~+80</w:t>
            </w:r>
            <w:r>
              <w:rPr>
                <w:rFonts w:ascii="Times New Roman" w:hAnsi="Times New Roman" w:hint="eastAsia"/>
                <w:sz w:val="21"/>
                <w:szCs w:val="21"/>
              </w:rPr>
              <w:t>℃</w:t>
            </w:r>
          </w:p>
        </w:tc>
      </w:tr>
      <w:tr w:rsidR="001A1BFE" w:rsidTr="002C649A">
        <w:trPr>
          <w:gridBefore w:val="1"/>
          <w:wBefore w:w="121" w:type="dxa"/>
          <w:trHeight w:val="130"/>
          <w:jc w:val="center"/>
        </w:trPr>
        <w:tc>
          <w:tcPr>
            <w:tcW w:w="2869" w:type="dxa"/>
            <w:vMerge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208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外延精装探头</w:t>
            </w:r>
          </w:p>
        </w:tc>
        <w:tc>
          <w:tcPr>
            <w:tcW w:w="4132" w:type="dxa"/>
            <w:vMerge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</w:tr>
      <w:tr w:rsidR="001A1BFE" w:rsidTr="002C649A">
        <w:trPr>
          <w:gridBefore w:val="1"/>
          <w:wBefore w:w="121" w:type="dxa"/>
          <w:trHeight w:val="130"/>
          <w:jc w:val="center"/>
        </w:trPr>
        <w:tc>
          <w:tcPr>
            <w:tcW w:w="2869" w:type="dxa"/>
            <w:vMerge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外延防水探头</w:t>
            </w:r>
          </w:p>
        </w:tc>
        <w:tc>
          <w:tcPr>
            <w:tcW w:w="4132" w:type="dxa"/>
            <w:vMerge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</w:tr>
      <w:tr w:rsidR="001A1BFE" w:rsidTr="002C649A">
        <w:trPr>
          <w:gridBefore w:val="1"/>
          <w:wBefore w:w="121" w:type="dxa"/>
          <w:jc w:val="center"/>
        </w:trPr>
        <w:tc>
          <w:tcPr>
            <w:tcW w:w="286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探头工作湿度</w:t>
            </w:r>
          </w:p>
        </w:tc>
        <w:tc>
          <w:tcPr>
            <w:tcW w:w="6221" w:type="dxa"/>
            <w:gridSpan w:val="2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4"/>
              </w:rPr>
              <w:t>0~100%RH</w:t>
            </w:r>
          </w:p>
        </w:tc>
      </w:tr>
      <w:tr w:rsidR="001A1BFE" w:rsidTr="002C649A">
        <w:trPr>
          <w:gridBefore w:val="1"/>
          <w:wBefore w:w="121" w:type="dxa"/>
          <w:jc w:val="center"/>
        </w:trPr>
        <w:tc>
          <w:tcPr>
            <w:tcW w:w="286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通信协议</w:t>
            </w:r>
          </w:p>
        </w:tc>
        <w:tc>
          <w:tcPr>
            <w:tcW w:w="6221" w:type="dxa"/>
            <w:gridSpan w:val="2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Modbus</w:t>
            </w:r>
            <w:proofErr w:type="spellEnd"/>
            <w:r>
              <w:rPr>
                <w:rFonts w:ascii="Times New Roman" w:hAnsi="Times New Roman" w:hint="eastAsia"/>
              </w:rPr>
              <w:t>-RTU</w:t>
            </w:r>
            <w:r>
              <w:rPr>
                <w:rFonts w:ascii="Times New Roman" w:hAnsi="Times New Roman" w:hint="eastAsia"/>
              </w:rPr>
              <w:t>通信协议</w:t>
            </w:r>
          </w:p>
        </w:tc>
      </w:tr>
      <w:tr w:rsidR="001A1BFE" w:rsidTr="002C649A">
        <w:trPr>
          <w:gridBefore w:val="1"/>
          <w:wBefore w:w="121" w:type="dxa"/>
          <w:jc w:val="center"/>
        </w:trPr>
        <w:tc>
          <w:tcPr>
            <w:tcW w:w="286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输出信号</w:t>
            </w:r>
          </w:p>
        </w:tc>
        <w:tc>
          <w:tcPr>
            <w:tcW w:w="6221" w:type="dxa"/>
            <w:gridSpan w:val="2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485</w:t>
            </w:r>
            <w:r>
              <w:rPr>
                <w:rFonts w:ascii="Times New Roman" w:hAnsi="Times New Roman" w:hint="eastAsia"/>
              </w:rPr>
              <w:t>信号</w:t>
            </w:r>
          </w:p>
        </w:tc>
      </w:tr>
      <w:tr w:rsidR="001A1BFE" w:rsidTr="002C649A">
        <w:trPr>
          <w:gridBefore w:val="1"/>
          <w:wBefore w:w="121" w:type="dxa"/>
          <w:jc w:val="center"/>
        </w:trPr>
        <w:tc>
          <w:tcPr>
            <w:tcW w:w="286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温度显示分辨率</w:t>
            </w:r>
          </w:p>
        </w:tc>
        <w:tc>
          <w:tcPr>
            <w:tcW w:w="6221" w:type="dxa"/>
            <w:gridSpan w:val="2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hint="eastAsia"/>
                <w:sz w:val="21"/>
                <w:szCs w:val="21"/>
              </w:rPr>
              <w:t>0.1</w:t>
            </w:r>
            <w:r>
              <w:rPr>
                <w:rFonts w:hint="eastAsia"/>
                <w:sz w:val="21"/>
                <w:szCs w:val="21"/>
              </w:rPr>
              <w:t>℃</w:t>
            </w:r>
          </w:p>
        </w:tc>
      </w:tr>
      <w:tr w:rsidR="001A1BFE" w:rsidTr="002C649A">
        <w:trPr>
          <w:gridBefore w:val="1"/>
          <w:wBefore w:w="121" w:type="dxa"/>
          <w:jc w:val="center"/>
        </w:trPr>
        <w:tc>
          <w:tcPr>
            <w:tcW w:w="286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湿度显示分辨率</w:t>
            </w:r>
          </w:p>
        </w:tc>
        <w:tc>
          <w:tcPr>
            <w:tcW w:w="6221" w:type="dxa"/>
            <w:gridSpan w:val="2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0.1%RH</w:t>
            </w:r>
          </w:p>
        </w:tc>
      </w:tr>
      <w:tr w:rsidR="001A1BFE" w:rsidTr="002C649A">
        <w:trPr>
          <w:gridBefore w:val="1"/>
          <w:wBefore w:w="121" w:type="dxa"/>
          <w:trHeight w:val="150"/>
          <w:jc w:val="center"/>
        </w:trPr>
        <w:tc>
          <w:tcPr>
            <w:tcW w:w="286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温湿度刷新时间</w:t>
            </w:r>
          </w:p>
        </w:tc>
        <w:tc>
          <w:tcPr>
            <w:tcW w:w="6221" w:type="dxa"/>
            <w:gridSpan w:val="2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hint="eastAsia"/>
                <w:sz w:val="21"/>
                <w:szCs w:val="21"/>
              </w:rPr>
              <w:t>1S</w:t>
            </w:r>
          </w:p>
        </w:tc>
      </w:tr>
      <w:tr w:rsidR="001A1BFE" w:rsidTr="002C649A">
        <w:trPr>
          <w:gridBefore w:val="1"/>
          <w:wBefore w:w="121" w:type="dxa"/>
          <w:trHeight w:val="200"/>
          <w:jc w:val="center"/>
        </w:trPr>
        <w:tc>
          <w:tcPr>
            <w:tcW w:w="2869" w:type="dxa"/>
            <w:vMerge w:val="restart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长期稳定性</w:t>
            </w:r>
          </w:p>
        </w:tc>
        <w:tc>
          <w:tcPr>
            <w:tcW w:w="208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温度</w:t>
            </w:r>
          </w:p>
        </w:tc>
        <w:tc>
          <w:tcPr>
            <w:tcW w:w="4132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hint="eastAsia"/>
                <w:sz w:val="21"/>
                <w:szCs w:val="21"/>
              </w:rPr>
              <w:t>≤</w:t>
            </w:r>
            <w:r>
              <w:rPr>
                <w:rFonts w:hint="eastAsia"/>
                <w:sz w:val="21"/>
                <w:szCs w:val="21"/>
              </w:rPr>
              <w:t>0.1</w:t>
            </w:r>
            <w:r>
              <w:rPr>
                <w:rFonts w:hint="eastAsia"/>
                <w:sz w:val="21"/>
                <w:szCs w:val="21"/>
              </w:rPr>
              <w:t>℃</w:t>
            </w:r>
            <w:r>
              <w:rPr>
                <w:rFonts w:hint="eastAsia"/>
                <w:sz w:val="21"/>
                <w:szCs w:val="21"/>
              </w:rPr>
              <w:t>/y</w:t>
            </w:r>
          </w:p>
        </w:tc>
      </w:tr>
      <w:tr w:rsidR="001A1BFE" w:rsidTr="002C649A">
        <w:trPr>
          <w:gridBefore w:val="1"/>
          <w:wBefore w:w="121" w:type="dxa"/>
          <w:trHeight w:val="200"/>
          <w:jc w:val="center"/>
        </w:trPr>
        <w:tc>
          <w:tcPr>
            <w:tcW w:w="2869" w:type="dxa"/>
            <w:vMerge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208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湿度</w:t>
            </w:r>
          </w:p>
        </w:tc>
        <w:tc>
          <w:tcPr>
            <w:tcW w:w="4132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hint="eastAsia"/>
                <w:sz w:val="21"/>
                <w:szCs w:val="21"/>
              </w:rPr>
              <w:t>≤</w:t>
            </w:r>
            <w:r>
              <w:rPr>
                <w:rFonts w:hint="eastAsia"/>
                <w:sz w:val="21"/>
                <w:szCs w:val="21"/>
              </w:rPr>
              <w:t>1%RH/y</w:t>
            </w:r>
          </w:p>
        </w:tc>
      </w:tr>
      <w:tr w:rsidR="001A1BFE" w:rsidTr="002C649A">
        <w:trPr>
          <w:gridBefore w:val="1"/>
          <w:wBefore w:w="121" w:type="dxa"/>
          <w:trHeight w:val="195"/>
          <w:jc w:val="center"/>
        </w:trPr>
        <w:tc>
          <w:tcPr>
            <w:tcW w:w="2869" w:type="dxa"/>
            <w:vMerge w:val="restart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eastAsia="宋体" w:hint="eastAsia"/>
              </w:rPr>
            </w:pPr>
            <w:r>
              <w:rPr>
                <w:rFonts w:hint="eastAsia"/>
              </w:rPr>
              <w:t>响应时间</w:t>
            </w:r>
          </w:p>
        </w:tc>
        <w:tc>
          <w:tcPr>
            <w:tcW w:w="208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温度</w:t>
            </w:r>
          </w:p>
        </w:tc>
        <w:tc>
          <w:tcPr>
            <w:tcW w:w="4132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≤</w:t>
            </w:r>
            <w:r>
              <w:rPr>
                <w:rFonts w:hint="eastAsia"/>
                <w:sz w:val="21"/>
                <w:szCs w:val="21"/>
              </w:rPr>
              <w:t>15s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1m/s</w:t>
            </w:r>
            <w:r>
              <w:rPr>
                <w:rFonts w:hint="eastAsia"/>
                <w:sz w:val="21"/>
                <w:szCs w:val="21"/>
              </w:rPr>
              <w:t>风速）</w:t>
            </w:r>
          </w:p>
        </w:tc>
      </w:tr>
      <w:tr w:rsidR="001A1BFE" w:rsidTr="002C649A">
        <w:trPr>
          <w:gridBefore w:val="1"/>
          <w:wBefore w:w="121" w:type="dxa"/>
          <w:trHeight w:val="195"/>
          <w:jc w:val="center"/>
        </w:trPr>
        <w:tc>
          <w:tcPr>
            <w:tcW w:w="2869" w:type="dxa"/>
            <w:vMerge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208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湿度</w:t>
            </w:r>
          </w:p>
        </w:tc>
        <w:tc>
          <w:tcPr>
            <w:tcW w:w="4132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hint="eastAsia"/>
                <w:sz w:val="21"/>
                <w:szCs w:val="21"/>
              </w:rPr>
              <w:t>≤</w:t>
            </w:r>
            <w:r>
              <w:rPr>
                <w:rFonts w:hint="eastAsia"/>
                <w:sz w:val="21"/>
                <w:szCs w:val="21"/>
              </w:rPr>
              <w:t>4s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1m/s</w:t>
            </w:r>
            <w:r>
              <w:rPr>
                <w:rFonts w:hint="eastAsia"/>
                <w:sz w:val="21"/>
                <w:szCs w:val="21"/>
              </w:rPr>
              <w:t>风速）</w:t>
            </w:r>
          </w:p>
        </w:tc>
      </w:tr>
      <w:tr w:rsidR="001A1BFE" w:rsidTr="002C649A">
        <w:trPr>
          <w:gridBefore w:val="1"/>
          <w:wBefore w:w="121" w:type="dxa"/>
          <w:trHeight w:val="200"/>
          <w:jc w:val="center"/>
        </w:trPr>
        <w:tc>
          <w:tcPr>
            <w:tcW w:w="2869" w:type="dxa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eastAsia="宋体" w:hint="eastAsia"/>
              </w:rPr>
            </w:pPr>
            <w:r>
              <w:rPr>
                <w:rFonts w:hint="eastAsia"/>
              </w:rPr>
              <w:t>开孔尺寸</w:t>
            </w:r>
          </w:p>
        </w:tc>
        <w:tc>
          <w:tcPr>
            <w:tcW w:w="6221" w:type="dxa"/>
            <w:gridSpan w:val="2"/>
            <w:vAlign w:val="center"/>
          </w:tcPr>
          <w:p w:rsidR="001A1BFE" w:rsidRDefault="001A1BFE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60mm</w:t>
            </w:r>
          </w:p>
        </w:tc>
      </w:tr>
      <w:tr w:rsidR="002C649A" w:rsidTr="002C649A">
        <w:trPr>
          <w:trHeight w:val="200"/>
          <w:jc w:val="center"/>
        </w:trPr>
        <w:tc>
          <w:tcPr>
            <w:tcW w:w="2990" w:type="dxa"/>
            <w:gridSpan w:val="2"/>
            <w:vAlign w:val="center"/>
          </w:tcPr>
          <w:p w:rsidR="002C649A" w:rsidRDefault="002C649A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eastAsia="宋体" w:hint="eastAsia"/>
              </w:rPr>
            </w:pPr>
            <w:r>
              <w:rPr>
                <w:rFonts w:hint="eastAsia"/>
              </w:rPr>
              <w:t>参数设置</w:t>
            </w:r>
          </w:p>
        </w:tc>
        <w:tc>
          <w:tcPr>
            <w:tcW w:w="6221" w:type="dxa"/>
            <w:gridSpan w:val="2"/>
            <w:vAlign w:val="center"/>
          </w:tcPr>
          <w:p w:rsidR="002C649A" w:rsidRDefault="002C649A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通过软件设置</w:t>
            </w:r>
          </w:p>
        </w:tc>
      </w:tr>
    </w:tbl>
    <w:p w:rsidR="002C649A" w:rsidRDefault="002C649A" w:rsidP="002C649A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bookmarkStart w:id="4" w:name="_Toc26928"/>
      <w:r>
        <w:rPr>
          <w:rFonts w:ascii="Times New Roman" w:hAnsi="Times New Roman" w:cs="Times New Roman" w:hint="eastAsia"/>
          <w:b/>
          <w:bCs/>
          <w:sz w:val="28"/>
          <w:szCs w:val="28"/>
        </w:rPr>
        <w:t>1.4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系统框架图</w:t>
      </w:r>
      <w:bookmarkEnd w:id="4"/>
    </w:p>
    <w:p w:rsidR="002C649A" w:rsidRDefault="002C649A" w:rsidP="002C649A">
      <w:pPr>
        <w:widowControl w:val="0"/>
        <w:adjustRightInd/>
        <w:snapToGrid/>
        <w:ind w:left="420"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953000" cy="3743325"/>
            <wp:effectExtent l="19050" t="0" r="0" b="0"/>
            <wp:docPr id="77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23" r="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43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649A" w:rsidRDefault="002C649A" w:rsidP="002C649A">
      <w:pPr>
        <w:widowControl w:val="0"/>
        <w:adjustRightInd/>
        <w:snapToGrid/>
        <w:ind w:left="420" w:firstLine="420"/>
        <w:jc w:val="center"/>
        <w:rPr>
          <w:rFonts w:ascii="宋体" w:hAnsi="宋体" w:cs="宋体" w:hint="eastAsia"/>
          <w:szCs w:val="21"/>
        </w:rPr>
      </w:pPr>
      <w:r>
        <w:rPr>
          <w:rFonts w:hint="eastAsia"/>
        </w:rPr>
        <w:t>系统方案框图</w:t>
      </w:r>
    </w:p>
    <w:p w:rsidR="002C649A" w:rsidRDefault="002C649A" w:rsidP="002C649A">
      <w:pPr>
        <w:pStyle w:val="1"/>
        <w:spacing w:before="0" w:after="0" w:line="400" w:lineRule="exact"/>
        <w:rPr>
          <w:rFonts w:hint="eastAsia"/>
          <w:sz w:val="32"/>
          <w:szCs w:val="32"/>
        </w:rPr>
      </w:pPr>
      <w:bookmarkStart w:id="5" w:name="_Toc24688"/>
      <w:r>
        <w:rPr>
          <w:rFonts w:hint="eastAsia"/>
          <w:sz w:val="32"/>
          <w:szCs w:val="32"/>
        </w:rPr>
        <w:t xml:space="preserve">2. </w:t>
      </w:r>
      <w:r>
        <w:rPr>
          <w:rFonts w:hint="eastAsia"/>
          <w:sz w:val="32"/>
          <w:szCs w:val="32"/>
        </w:rPr>
        <w:t>产品选型</w:t>
      </w:r>
      <w:bookmarkEnd w:id="5"/>
    </w:p>
    <w:tbl>
      <w:tblPr>
        <w:tblStyle w:val="a5"/>
        <w:tblW w:w="0" w:type="auto"/>
        <w:tblInd w:w="841" w:type="dxa"/>
        <w:tblLayout w:type="fixed"/>
        <w:tblLook w:val="0000"/>
      </w:tblPr>
      <w:tblGrid>
        <w:gridCol w:w="960"/>
        <w:gridCol w:w="900"/>
        <w:gridCol w:w="855"/>
        <w:gridCol w:w="855"/>
        <w:gridCol w:w="915"/>
        <w:gridCol w:w="1155"/>
        <w:gridCol w:w="3945"/>
      </w:tblGrid>
      <w:tr w:rsidR="002C649A" w:rsidTr="00185858">
        <w:tc>
          <w:tcPr>
            <w:tcW w:w="960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RS-</w:t>
            </w:r>
          </w:p>
        </w:tc>
        <w:tc>
          <w:tcPr>
            <w:tcW w:w="3525" w:type="dxa"/>
            <w:gridSpan w:val="4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5100" w:type="dxa"/>
            <w:gridSpan w:val="2"/>
          </w:tcPr>
          <w:p w:rsidR="002C649A" w:rsidRDefault="002C649A" w:rsidP="00185858">
            <w:pPr>
              <w:snapToGrid/>
              <w:spacing w:line="40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公司代号</w:t>
            </w:r>
          </w:p>
        </w:tc>
      </w:tr>
      <w:tr w:rsidR="002C649A" w:rsidTr="00185858">
        <w:tc>
          <w:tcPr>
            <w:tcW w:w="960" w:type="dxa"/>
            <w:vMerge w:val="restart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00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WS-</w:t>
            </w:r>
          </w:p>
        </w:tc>
        <w:tc>
          <w:tcPr>
            <w:tcW w:w="2625" w:type="dxa"/>
            <w:gridSpan w:val="3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5100" w:type="dxa"/>
            <w:gridSpan w:val="2"/>
          </w:tcPr>
          <w:p w:rsidR="002C649A" w:rsidRDefault="002C649A" w:rsidP="00185858">
            <w:pPr>
              <w:snapToGrid/>
              <w:spacing w:line="40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温湿度变送、传感器</w:t>
            </w:r>
          </w:p>
        </w:tc>
      </w:tr>
      <w:tr w:rsidR="002C649A" w:rsidTr="00185858">
        <w:tc>
          <w:tcPr>
            <w:tcW w:w="96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00" w:type="dxa"/>
            <w:vMerge w:val="restart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N01-</w:t>
            </w:r>
          </w:p>
        </w:tc>
        <w:tc>
          <w:tcPr>
            <w:tcW w:w="1770" w:type="dxa"/>
            <w:gridSpan w:val="2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5100" w:type="dxa"/>
            <w:gridSpan w:val="2"/>
          </w:tcPr>
          <w:p w:rsidR="002C649A" w:rsidRDefault="002C649A" w:rsidP="00185858">
            <w:pPr>
              <w:snapToGrid/>
              <w:spacing w:line="40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hint="eastAsia"/>
                <w:szCs w:val="21"/>
              </w:rPr>
              <w:t>RS485</w:t>
            </w:r>
            <w:r>
              <w:rPr>
                <w:rFonts w:hint="eastAsia"/>
                <w:szCs w:val="21"/>
              </w:rPr>
              <w:t>（</w:t>
            </w:r>
            <w:proofErr w:type="spellStart"/>
            <w:r>
              <w:rPr>
                <w:rFonts w:hint="eastAsia"/>
                <w:szCs w:val="21"/>
              </w:rPr>
              <w:t>Modbus</w:t>
            </w:r>
            <w:proofErr w:type="spellEnd"/>
            <w:r>
              <w:rPr>
                <w:rFonts w:hint="eastAsia"/>
                <w:szCs w:val="21"/>
              </w:rPr>
              <w:t>协议）</w:t>
            </w:r>
          </w:p>
        </w:tc>
      </w:tr>
      <w:tr w:rsidR="002C649A" w:rsidTr="00185858">
        <w:tc>
          <w:tcPr>
            <w:tcW w:w="96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0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  <w:vMerge w:val="restart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1-</w:t>
            </w:r>
          </w:p>
        </w:tc>
        <w:tc>
          <w:tcPr>
            <w:tcW w:w="915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5100" w:type="dxa"/>
            <w:gridSpan w:val="2"/>
          </w:tcPr>
          <w:p w:rsidR="002C649A" w:rsidRDefault="002C649A" w:rsidP="00185858">
            <w:pPr>
              <w:snapToGrid/>
              <w:spacing w:line="40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hint="eastAsia"/>
                <w:szCs w:val="21"/>
              </w:rPr>
              <w:t>86</w:t>
            </w:r>
            <w:r>
              <w:rPr>
                <w:rFonts w:hint="eastAsia"/>
                <w:szCs w:val="21"/>
              </w:rPr>
              <w:t>液晶壳</w:t>
            </w:r>
          </w:p>
        </w:tc>
      </w:tr>
      <w:tr w:rsidR="002C649A" w:rsidTr="00185858">
        <w:trPr>
          <w:trHeight w:val="120"/>
        </w:trPr>
        <w:tc>
          <w:tcPr>
            <w:tcW w:w="96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0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  <w:vMerge w:val="restart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15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0</w:t>
            </w:r>
          </w:p>
        </w:tc>
        <w:tc>
          <w:tcPr>
            <w:tcW w:w="5100" w:type="dxa"/>
            <w:gridSpan w:val="2"/>
            <w:vAlign w:val="center"/>
          </w:tcPr>
          <w:p w:rsidR="002C649A" w:rsidRDefault="002C649A" w:rsidP="00185858">
            <w:pPr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hint="eastAsia"/>
                <w:szCs w:val="21"/>
              </w:rPr>
              <w:t>内置探头</w:t>
            </w:r>
          </w:p>
        </w:tc>
      </w:tr>
      <w:tr w:rsidR="002C649A" w:rsidTr="00185858">
        <w:trPr>
          <w:trHeight w:val="350"/>
        </w:trPr>
        <w:tc>
          <w:tcPr>
            <w:tcW w:w="96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0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15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5</w:t>
            </w:r>
          </w:p>
        </w:tc>
        <w:tc>
          <w:tcPr>
            <w:tcW w:w="5100" w:type="dxa"/>
            <w:gridSpan w:val="2"/>
          </w:tcPr>
          <w:p w:rsidR="002C649A" w:rsidRDefault="002C649A" w:rsidP="00185858">
            <w:pPr>
              <w:snapToGrid/>
              <w:spacing w:line="40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hint="eastAsia"/>
                <w:szCs w:val="21"/>
              </w:rPr>
              <w:t>外延精装探头</w:t>
            </w:r>
          </w:p>
        </w:tc>
      </w:tr>
      <w:tr w:rsidR="002C649A" w:rsidTr="00185858">
        <w:trPr>
          <w:trHeight w:val="295"/>
        </w:trPr>
        <w:tc>
          <w:tcPr>
            <w:tcW w:w="96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0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15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6</w:t>
            </w:r>
          </w:p>
        </w:tc>
        <w:tc>
          <w:tcPr>
            <w:tcW w:w="5100" w:type="dxa"/>
            <w:gridSpan w:val="2"/>
            <w:vAlign w:val="center"/>
          </w:tcPr>
          <w:p w:rsidR="002C649A" w:rsidRDefault="002C649A" w:rsidP="00185858">
            <w:pPr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hint="eastAsia"/>
                <w:szCs w:val="21"/>
              </w:rPr>
              <w:t>外延防水探头</w:t>
            </w:r>
          </w:p>
        </w:tc>
      </w:tr>
      <w:tr w:rsidR="002C649A" w:rsidTr="00185858">
        <w:trPr>
          <w:trHeight w:val="295"/>
        </w:trPr>
        <w:tc>
          <w:tcPr>
            <w:tcW w:w="2715" w:type="dxa"/>
            <w:gridSpan w:val="3"/>
          </w:tcPr>
          <w:p w:rsidR="002C649A" w:rsidRDefault="002C649A" w:rsidP="00185858">
            <w:pPr>
              <w:snapToGrid/>
              <w:spacing w:line="40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0</w:t>
            </w:r>
          </w:p>
        </w:tc>
        <w:tc>
          <w:tcPr>
            <w:tcW w:w="2925" w:type="dxa"/>
            <w:gridSpan w:val="3"/>
          </w:tcPr>
          <w:p w:rsidR="002C649A" w:rsidRDefault="002C649A" w:rsidP="00185858">
            <w:pPr>
              <w:snapToGrid/>
              <w:spacing w:line="40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5</w:t>
            </w:r>
          </w:p>
        </w:tc>
        <w:tc>
          <w:tcPr>
            <w:tcW w:w="3945" w:type="dxa"/>
          </w:tcPr>
          <w:p w:rsidR="002C649A" w:rsidRDefault="002C649A" w:rsidP="00185858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2C649A" w:rsidTr="00185858">
        <w:trPr>
          <w:trHeight w:val="2695"/>
        </w:trPr>
        <w:tc>
          <w:tcPr>
            <w:tcW w:w="2715" w:type="dxa"/>
            <w:gridSpan w:val="3"/>
          </w:tcPr>
          <w:p w:rsidR="002C649A" w:rsidRDefault="002C649A" w:rsidP="00185858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819150" cy="723900"/>
                  <wp:effectExtent l="19050" t="0" r="0" b="0"/>
                  <wp:docPr id="78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49A" w:rsidRDefault="002C649A" w:rsidP="0018585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探头内置型</w:t>
            </w:r>
          </w:p>
        </w:tc>
        <w:tc>
          <w:tcPr>
            <w:tcW w:w="2925" w:type="dxa"/>
            <w:gridSpan w:val="3"/>
          </w:tcPr>
          <w:p w:rsidR="002C649A" w:rsidRDefault="002C649A" w:rsidP="00185858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219200" cy="771525"/>
                  <wp:effectExtent l="19050" t="0" r="0" b="0"/>
                  <wp:docPr id="79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49A" w:rsidRDefault="002C649A" w:rsidP="00185858"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探头带有安装座，方便安装；</w:t>
            </w:r>
          </w:p>
          <w:p w:rsidR="002C649A" w:rsidRDefault="002C649A" w:rsidP="00185858">
            <w:pPr>
              <w:jc w:val="both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探头防水，反应灵敏，但不适用于粉尘特别大的场合；</w:t>
            </w:r>
          </w:p>
        </w:tc>
        <w:tc>
          <w:tcPr>
            <w:tcW w:w="3945" w:type="dxa"/>
          </w:tcPr>
          <w:p w:rsidR="002C649A" w:rsidRDefault="002C649A" w:rsidP="001858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762000" cy="800100"/>
                  <wp:effectExtent l="19050" t="0" r="0" b="0"/>
                  <wp:docPr id="80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49A" w:rsidRDefault="002C649A" w:rsidP="00185858"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探头防水，反应速度稍慢，适用于粉尘特别大的场合；</w:t>
            </w:r>
          </w:p>
          <w:p w:rsidR="002C649A" w:rsidRDefault="002C649A" w:rsidP="00185858"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但如果现场经常淋水，会导致探头湿度迟迟降不下来；</w:t>
            </w:r>
          </w:p>
        </w:tc>
      </w:tr>
    </w:tbl>
    <w:p w:rsidR="002C649A" w:rsidRDefault="002C649A" w:rsidP="002C649A">
      <w:pPr>
        <w:snapToGrid/>
        <w:rPr>
          <w:rFonts w:ascii="Times New Roman" w:eastAsia="宋体" w:hAnsi="Times New Roman" w:hint="eastAsia"/>
          <w:sz w:val="21"/>
        </w:rPr>
      </w:pPr>
    </w:p>
    <w:p w:rsidR="002C649A" w:rsidRDefault="002C649A" w:rsidP="002C649A">
      <w:pPr>
        <w:snapToGrid/>
        <w:rPr>
          <w:rFonts w:ascii="Times New Roman" w:eastAsia="宋体" w:hAnsi="Times New Roman" w:hint="eastAsia"/>
          <w:sz w:val="21"/>
        </w:rPr>
      </w:pPr>
      <w:r>
        <w:rPr>
          <w:rFonts w:ascii="Times New Roman" w:eastAsia="宋体" w:hAnsi="Times New Roman" w:hint="eastAsia"/>
          <w:noProof/>
          <w:sz w:val="21"/>
        </w:rPr>
        <w:drawing>
          <wp:inline distT="0" distB="0" distL="0" distR="0">
            <wp:extent cx="6638925" cy="2609850"/>
            <wp:effectExtent l="19050" t="0" r="9525" b="0"/>
            <wp:docPr id="81" name="图片 16" descr="D:\Backup\Desktop\新图片、\86壳外延高温探头3.jpg86壳外延高温探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D:\Backup\Desktop\新图片、\86壳外延高温探头3.jpg86壳外延高温探头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649A" w:rsidRDefault="002C649A" w:rsidP="002C649A">
      <w:pPr>
        <w:pStyle w:val="1"/>
        <w:spacing w:before="0" w:after="0" w:line="400" w:lineRule="exact"/>
        <w:rPr>
          <w:rFonts w:hint="eastAsia"/>
          <w:sz w:val="32"/>
          <w:szCs w:val="32"/>
        </w:rPr>
      </w:pPr>
      <w:bookmarkStart w:id="6" w:name="_Toc31975"/>
      <w:r>
        <w:rPr>
          <w:rFonts w:hint="eastAsia"/>
          <w:sz w:val="32"/>
          <w:szCs w:val="32"/>
        </w:rPr>
        <w:t xml:space="preserve">3. </w:t>
      </w:r>
      <w:r>
        <w:rPr>
          <w:rFonts w:hint="eastAsia"/>
          <w:sz w:val="32"/>
          <w:szCs w:val="32"/>
        </w:rPr>
        <w:t>设备安装说明</w:t>
      </w:r>
      <w:bookmarkEnd w:id="6"/>
    </w:p>
    <w:p w:rsidR="002C649A" w:rsidRDefault="002C649A" w:rsidP="002C649A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bookmarkStart w:id="7" w:name="_Toc32329"/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3.1 </w:t>
      </w:r>
      <w:bookmarkStart w:id="8" w:name="_Toc4307"/>
      <w:r>
        <w:rPr>
          <w:rFonts w:ascii="Times New Roman" w:hAnsi="Times New Roman" w:cs="Times New Roman" w:hint="eastAsia"/>
          <w:b/>
          <w:bCs/>
          <w:sz w:val="28"/>
          <w:szCs w:val="28"/>
        </w:rPr>
        <w:t>设备安装前检查</w:t>
      </w:r>
      <w:bookmarkEnd w:id="7"/>
      <w:bookmarkEnd w:id="8"/>
    </w:p>
    <w:p w:rsidR="002C649A" w:rsidRDefault="002C649A" w:rsidP="002C649A">
      <w:pPr>
        <w:snapToGrid/>
        <w:spacing w:line="400" w:lineRule="exact"/>
        <w:ind w:firstLineChars="50" w:firstLine="105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设备清单：</w:t>
      </w:r>
    </w:p>
    <w:p w:rsidR="002C649A" w:rsidRDefault="002C649A" w:rsidP="002C649A">
      <w:pPr>
        <w:widowControl w:val="0"/>
        <w:numPr>
          <w:ilvl w:val="0"/>
          <w:numId w:val="3"/>
        </w:numPr>
        <w:adjustRightInd/>
        <w:snapToGrid/>
        <w:spacing w:after="0" w:line="400" w:lineRule="exact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变送器设备</w:t>
      </w:r>
      <w:r>
        <w:rPr>
          <w:rFonts w:ascii="Times New Roman" w:eastAsia="宋体" w:hAnsi="Times New Roman" w:hint="eastAsia"/>
          <w:sz w:val="21"/>
          <w:szCs w:val="24"/>
        </w:rPr>
        <w:t>1</w:t>
      </w:r>
      <w:r>
        <w:rPr>
          <w:rFonts w:ascii="Times New Roman" w:eastAsia="宋体" w:hAnsi="Times New Roman" w:hint="eastAsia"/>
          <w:sz w:val="21"/>
          <w:szCs w:val="24"/>
        </w:rPr>
        <w:t>台</w:t>
      </w:r>
    </w:p>
    <w:p w:rsidR="002C649A" w:rsidRDefault="002C649A" w:rsidP="002C649A">
      <w:pPr>
        <w:widowControl w:val="0"/>
        <w:numPr>
          <w:ilvl w:val="0"/>
          <w:numId w:val="4"/>
        </w:numPr>
        <w:adjustRightInd/>
        <w:snapToGrid/>
        <w:spacing w:after="0" w:line="400" w:lineRule="exact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合格证、保修卡、校准报告等</w:t>
      </w:r>
    </w:p>
    <w:p w:rsidR="002C649A" w:rsidRDefault="002C649A" w:rsidP="002C649A">
      <w:pPr>
        <w:widowControl w:val="0"/>
        <w:numPr>
          <w:ilvl w:val="0"/>
          <w:numId w:val="5"/>
        </w:numPr>
        <w:adjustRightInd/>
        <w:snapToGrid/>
        <w:spacing w:after="0" w:line="400" w:lineRule="exact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自攻螺丝（</w:t>
      </w:r>
      <w:r>
        <w:rPr>
          <w:rFonts w:ascii="Times New Roman" w:eastAsia="宋体" w:hAnsi="Times New Roman" w:hint="eastAsia"/>
          <w:sz w:val="21"/>
          <w:szCs w:val="24"/>
        </w:rPr>
        <w:t>2</w:t>
      </w:r>
      <w:r>
        <w:rPr>
          <w:rFonts w:ascii="Times New Roman" w:eastAsia="宋体" w:hAnsi="Times New Roman" w:hint="eastAsia"/>
          <w:sz w:val="21"/>
          <w:szCs w:val="24"/>
        </w:rPr>
        <w:t>个）、膨胀塞（</w:t>
      </w:r>
      <w:r>
        <w:rPr>
          <w:rFonts w:ascii="Times New Roman" w:eastAsia="宋体" w:hAnsi="Times New Roman" w:hint="eastAsia"/>
          <w:sz w:val="21"/>
          <w:szCs w:val="24"/>
        </w:rPr>
        <w:t>2</w:t>
      </w:r>
      <w:r>
        <w:rPr>
          <w:rFonts w:ascii="Times New Roman" w:eastAsia="宋体" w:hAnsi="Times New Roman" w:hint="eastAsia"/>
          <w:sz w:val="21"/>
          <w:szCs w:val="24"/>
        </w:rPr>
        <w:t>个）</w:t>
      </w:r>
    </w:p>
    <w:p w:rsidR="002C649A" w:rsidRDefault="002C649A" w:rsidP="002C649A">
      <w:pPr>
        <w:widowControl w:val="0"/>
        <w:numPr>
          <w:ilvl w:val="0"/>
          <w:numId w:val="6"/>
        </w:numPr>
        <w:adjustRightInd/>
        <w:snapToGrid/>
        <w:spacing w:after="0" w:line="400" w:lineRule="exact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USB</w:t>
      </w:r>
      <w:r>
        <w:rPr>
          <w:rFonts w:ascii="Times New Roman" w:eastAsia="宋体" w:hAnsi="Times New Roman" w:hint="eastAsia"/>
          <w:sz w:val="21"/>
          <w:szCs w:val="24"/>
        </w:rPr>
        <w:t>转</w:t>
      </w:r>
      <w:r>
        <w:rPr>
          <w:rFonts w:ascii="Times New Roman" w:eastAsia="宋体" w:hAnsi="Times New Roman" w:hint="eastAsia"/>
          <w:sz w:val="21"/>
          <w:szCs w:val="24"/>
        </w:rPr>
        <w:t>485</w:t>
      </w:r>
      <w:r>
        <w:rPr>
          <w:rFonts w:ascii="Times New Roman" w:eastAsia="宋体" w:hAnsi="Times New Roman" w:hint="eastAsia"/>
          <w:sz w:val="21"/>
          <w:szCs w:val="24"/>
        </w:rPr>
        <w:t>（选配）</w:t>
      </w:r>
    </w:p>
    <w:p w:rsidR="002C649A" w:rsidRDefault="002C649A" w:rsidP="002C649A">
      <w:pPr>
        <w:widowControl w:val="0"/>
        <w:numPr>
          <w:ilvl w:val="0"/>
          <w:numId w:val="7"/>
        </w:numPr>
        <w:adjustRightInd/>
        <w:snapToGrid/>
        <w:spacing w:after="0" w:line="400" w:lineRule="exact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485</w:t>
      </w:r>
      <w:r>
        <w:rPr>
          <w:rFonts w:ascii="Times New Roman" w:eastAsia="宋体" w:hAnsi="Times New Roman" w:hint="eastAsia"/>
          <w:sz w:val="21"/>
          <w:szCs w:val="24"/>
        </w:rPr>
        <w:t>终端电阻</w:t>
      </w:r>
      <w:r>
        <w:rPr>
          <w:rFonts w:ascii="Times New Roman" w:eastAsia="宋体" w:hAnsi="Times New Roman" w:hint="eastAsia"/>
          <w:sz w:val="21"/>
          <w:szCs w:val="24"/>
        </w:rPr>
        <w:t>(</w:t>
      </w:r>
      <w:r>
        <w:rPr>
          <w:rFonts w:ascii="Times New Roman" w:eastAsia="宋体" w:hAnsi="Times New Roman" w:hint="eastAsia"/>
          <w:sz w:val="21"/>
          <w:szCs w:val="24"/>
        </w:rPr>
        <w:t>多台设备赠送</w:t>
      </w:r>
      <w:r>
        <w:rPr>
          <w:rFonts w:ascii="Times New Roman" w:eastAsia="宋体" w:hAnsi="Times New Roman" w:hint="eastAsia"/>
          <w:sz w:val="21"/>
          <w:szCs w:val="24"/>
        </w:rPr>
        <w:t>)</w:t>
      </w:r>
    </w:p>
    <w:p w:rsidR="002C649A" w:rsidRDefault="002C649A" w:rsidP="002C649A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bookmarkStart w:id="9" w:name="_Toc7553"/>
      <w:r>
        <w:rPr>
          <w:rFonts w:ascii="Times New Roman" w:hAnsi="Times New Roman" w:cs="Times New Roman" w:hint="eastAsia"/>
          <w:b/>
          <w:bCs/>
          <w:sz w:val="28"/>
          <w:szCs w:val="28"/>
        </w:rPr>
        <w:t>3.2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安装步骤</w:t>
      </w:r>
      <w:bookmarkEnd w:id="9"/>
    </w:p>
    <w:tbl>
      <w:tblPr>
        <w:tblStyle w:val="a5"/>
        <w:tblW w:w="0" w:type="auto"/>
        <w:jc w:val="center"/>
        <w:tblInd w:w="-121" w:type="dxa"/>
        <w:tblLayout w:type="fixed"/>
        <w:tblLook w:val="0000"/>
      </w:tblPr>
      <w:tblGrid>
        <w:gridCol w:w="2990"/>
        <w:gridCol w:w="6221"/>
      </w:tblGrid>
      <w:tr w:rsidR="002C649A" w:rsidTr="00185858">
        <w:trPr>
          <w:trHeight w:val="200"/>
          <w:jc w:val="center"/>
        </w:trPr>
        <w:tc>
          <w:tcPr>
            <w:tcW w:w="2990" w:type="dxa"/>
            <w:vAlign w:val="center"/>
          </w:tcPr>
          <w:p w:rsidR="002C649A" w:rsidRDefault="002C649A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eastAsia="宋体" w:hint="eastAsia"/>
              </w:rPr>
            </w:pPr>
            <w:r>
              <w:rPr>
                <w:rFonts w:hint="eastAsia"/>
              </w:rPr>
              <w:t>参数设置</w:t>
            </w:r>
          </w:p>
        </w:tc>
        <w:tc>
          <w:tcPr>
            <w:tcW w:w="6221" w:type="dxa"/>
            <w:vAlign w:val="center"/>
          </w:tcPr>
          <w:p w:rsidR="002C649A" w:rsidRDefault="002C649A" w:rsidP="00185858"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通过软件设置</w:t>
            </w:r>
          </w:p>
        </w:tc>
      </w:tr>
    </w:tbl>
    <w:p w:rsidR="002C649A" w:rsidRDefault="002C649A" w:rsidP="002C649A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1.4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系统框架图</w:t>
      </w:r>
    </w:p>
    <w:p w:rsidR="002C649A" w:rsidRDefault="002C649A" w:rsidP="002C649A">
      <w:pPr>
        <w:widowControl w:val="0"/>
        <w:adjustRightInd/>
        <w:snapToGrid/>
        <w:ind w:left="420" w:firstLine="42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953000" cy="3743325"/>
            <wp:effectExtent l="19050" t="0" r="0" b="0"/>
            <wp:docPr id="87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23" r="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43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649A" w:rsidRDefault="002C649A" w:rsidP="002C649A">
      <w:pPr>
        <w:widowControl w:val="0"/>
        <w:adjustRightInd/>
        <w:snapToGrid/>
        <w:ind w:left="420" w:firstLine="420"/>
        <w:jc w:val="center"/>
        <w:rPr>
          <w:rFonts w:ascii="宋体" w:hAnsi="宋体" w:cs="宋体" w:hint="eastAsia"/>
          <w:szCs w:val="21"/>
        </w:rPr>
      </w:pPr>
      <w:r>
        <w:rPr>
          <w:rFonts w:hint="eastAsia"/>
        </w:rPr>
        <w:t>系统方案框图</w:t>
      </w:r>
    </w:p>
    <w:p w:rsidR="002C649A" w:rsidRDefault="002C649A" w:rsidP="002C649A">
      <w:pPr>
        <w:pStyle w:val="1"/>
        <w:spacing w:before="0" w:after="0" w:line="4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2. </w:t>
      </w:r>
      <w:r>
        <w:rPr>
          <w:rFonts w:hint="eastAsia"/>
          <w:sz w:val="32"/>
          <w:szCs w:val="32"/>
        </w:rPr>
        <w:t>产品选型</w:t>
      </w:r>
    </w:p>
    <w:tbl>
      <w:tblPr>
        <w:tblStyle w:val="a5"/>
        <w:tblW w:w="0" w:type="auto"/>
        <w:tblInd w:w="841" w:type="dxa"/>
        <w:tblLayout w:type="fixed"/>
        <w:tblLook w:val="0000"/>
      </w:tblPr>
      <w:tblGrid>
        <w:gridCol w:w="960"/>
        <w:gridCol w:w="900"/>
        <w:gridCol w:w="855"/>
        <w:gridCol w:w="855"/>
        <w:gridCol w:w="915"/>
        <w:gridCol w:w="1155"/>
        <w:gridCol w:w="3945"/>
      </w:tblGrid>
      <w:tr w:rsidR="002C649A" w:rsidTr="00185858">
        <w:tc>
          <w:tcPr>
            <w:tcW w:w="960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RS-</w:t>
            </w:r>
          </w:p>
        </w:tc>
        <w:tc>
          <w:tcPr>
            <w:tcW w:w="3525" w:type="dxa"/>
            <w:gridSpan w:val="4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5100" w:type="dxa"/>
            <w:gridSpan w:val="2"/>
          </w:tcPr>
          <w:p w:rsidR="002C649A" w:rsidRDefault="002C649A" w:rsidP="00185858">
            <w:pPr>
              <w:snapToGrid/>
              <w:spacing w:line="40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公司代号</w:t>
            </w:r>
          </w:p>
        </w:tc>
      </w:tr>
      <w:tr w:rsidR="002C649A" w:rsidTr="00185858">
        <w:tc>
          <w:tcPr>
            <w:tcW w:w="960" w:type="dxa"/>
            <w:vMerge w:val="restart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00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WS-</w:t>
            </w:r>
          </w:p>
        </w:tc>
        <w:tc>
          <w:tcPr>
            <w:tcW w:w="2625" w:type="dxa"/>
            <w:gridSpan w:val="3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5100" w:type="dxa"/>
            <w:gridSpan w:val="2"/>
          </w:tcPr>
          <w:p w:rsidR="002C649A" w:rsidRDefault="002C649A" w:rsidP="00185858">
            <w:pPr>
              <w:snapToGrid/>
              <w:spacing w:line="40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温湿度变送、传感器</w:t>
            </w:r>
          </w:p>
        </w:tc>
      </w:tr>
      <w:tr w:rsidR="002C649A" w:rsidTr="00185858">
        <w:tc>
          <w:tcPr>
            <w:tcW w:w="96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00" w:type="dxa"/>
            <w:vMerge w:val="restart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N01-</w:t>
            </w:r>
          </w:p>
        </w:tc>
        <w:tc>
          <w:tcPr>
            <w:tcW w:w="1770" w:type="dxa"/>
            <w:gridSpan w:val="2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5100" w:type="dxa"/>
            <w:gridSpan w:val="2"/>
          </w:tcPr>
          <w:p w:rsidR="002C649A" w:rsidRDefault="002C649A" w:rsidP="00185858">
            <w:pPr>
              <w:snapToGrid/>
              <w:spacing w:line="40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hint="eastAsia"/>
                <w:szCs w:val="21"/>
              </w:rPr>
              <w:t>RS485</w:t>
            </w:r>
            <w:r>
              <w:rPr>
                <w:rFonts w:hint="eastAsia"/>
                <w:szCs w:val="21"/>
              </w:rPr>
              <w:t>（</w:t>
            </w:r>
            <w:proofErr w:type="spellStart"/>
            <w:r>
              <w:rPr>
                <w:rFonts w:hint="eastAsia"/>
                <w:szCs w:val="21"/>
              </w:rPr>
              <w:t>Modbus</w:t>
            </w:r>
            <w:proofErr w:type="spellEnd"/>
            <w:r>
              <w:rPr>
                <w:rFonts w:hint="eastAsia"/>
                <w:szCs w:val="21"/>
              </w:rPr>
              <w:t>协议）</w:t>
            </w:r>
          </w:p>
        </w:tc>
      </w:tr>
      <w:tr w:rsidR="002C649A" w:rsidTr="00185858">
        <w:tc>
          <w:tcPr>
            <w:tcW w:w="96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0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  <w:vMerge w:val="restart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1-</w:t>
            </w:r>
          </w:p>
        </w:tc>
        <w:tc>
          <w:tcPr>
            <w:tcW w:w="915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5100" w:type="dxa"/>
            <w:gridSpan w:val="2"/>
          </w:tcPr>
          <w:p w:rsidR="002C649A" w:rsidRDefault="002C649A" w:rsidP="00185858">
            <w:pPr>
              <w:snapToGrid/>
              <w:spacing w:line="40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hint="eastAsia"/>
                <w:szCs w:val="21"/>
              </w:rPr>
              <w:t>86</w:t>
            </w:r>
            <w:r>
              <w:rPr>
                <w:rFonts w:hint="eastAsia"/>
                <w:szCs w:val="21"/>
              </w:rPr>
              <w:t>液晶壳</w:t>
            </w:r>
          </w:p>
        </w:tc>
      </w:tr>
      <w:tr w:rsidR="002C649A" w:rsidTr="00185858">
        <w:trPr>
          <w:trHeight w:val="120"/>
        </w:trPr>
        <w:tc>
          <w:tcPr>
            <w:tcW w:w="96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0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  <w:vMerge w:val="restart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15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0</w:t>
            </w:r>
          </w:p>
        </w:tc>
        <w:tc>
          <w:tcPr>
            <w:tcW w:w="5100" w:type="dxa"/>
            <w:gridSpan w:val="2"/>
            <w:vAlign w:val="center"/>
          </w:tcPr>
          <w:p w:rsidR="002C649A" w:rsidRDefault="002C649A" w:rsidP="00185858">
            <w:pPr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hint="eastAsia"/>
                <w:szCs w:val="21"/>
              </w:rPr>
              <w:t>内置探头</w:t>
            </w:r>
          </w:p>
        </w:tc>
      </w:tr>
      <w:tr w:rsidR="002C649A" w:rsidTr="00185858">
        <w:trPr>
          <w:trHeight w:val="350"/>
        </w:trPr>
        <w:tc>
          <w:tcPr>
            <w:tcW w:w="96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0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15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5</w:t>
            </w:r>
          </w:p>
        </w:tc>
        <w:tc>
          <w:tcPr>
            <w:tcW w:w="5100" w:type="dxa"/>
            <w:gridSpan w:val="2"/>
          </w:tcPr>
          <w:p w:rsidR="002C649A" w:rsidRDefault="002C649A" w:rsidP="00185858">
            <w:pPr>
              <w:snapToGrid/>
              <w:spacing w:line="40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hint="eastAsia"/>
                <w:szCs w:val="21"/>
              </w:rPr>
              <w:t>外延精装探头</w:t>
            </w:r>
          </w:p>
        </w:tc>
      </w:tr>
      <w:tr w:rsidR="002C649A" w:rsidTr="00185858">
        <w:trPr>
          <w:trHeight w:val="295"/>
        </w:trPr>
        <w:tc>
          <w:tcPr>
            <w:tcW w:w="96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00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855" w:type="dxa"/>
            <w:vMerge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915" w:type="dxa"/>
          </w:tcPr>
          <w:p w:rsidR="002C649A" w:rsidRDefault="002C649A" w:rsidP="00185858">
            <w:pPr>
              <w:snapToGrid/>
              <w:spacing w:line="400" w:lineRule="exact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6</w:t>
            </w:r>
          </w:p>
        </w:tc>
        <w:tc>
          <w:tcPr>
            <w:tcW w:w="5100" w:type="dxa"/>
            <w:gridSpan w:val="2"/>
            <w:vAlign w:val="center"/>
          </w:tcPr>
          <w:p w:rsidR="002C649A" w:rsidRDefault="002C649A" w:rsidP="00185858">
            <w:pPr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hint="eastAsia"/>
                <w:szCs w:val="21"/>
              </w:rPr>
              <w:t>外延防水探头</w:t>
            </w:r>
          </w:p>
        </w:tc>
      </w:tr>
      <w:tr w:rsidR="002C649A" w:rsidTr="00185858">
        <w:trPr>
          <w:trHeight w:val="295"/>
        </w:trPr>
        <w:tc>
          <w:tcPr>
            <w:tcW w:w="2715" w:type="dxa"/>
            <w:gridSpan w:val="3"/>
          </w:tcPr>
          <w:p w:rsidR="002C649A" w:rsidRDefault="002C649A" w:rsidP="00185858">
            <w:pPr>
              <w:snapToGrid/>
              <w:spacing w:line="40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0</w:t>
            </w:r>
          </w:p>
        </w:tc>
        <w:tc>
          <w:tcPr>
            <w:tcW w:w="2925" w:type="dxa"/>
            <w:gridSpan w:val="3"/>
          </w:tcPr>
          <w:p w:rsidR="002C649A" w:rsidRDefault="002C649A" w:rsidP="00185858">
            <w:pPr>
              <w:snapToGrid/>
              <w:spacing w:line="40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5</w:t>
            </w:r>
          </w:p>
        </w:tc>
        <w:tc>
          <w:tcPr>
            <w:tcW w:w="3945" w:type="dxa"/>
          </w:tcPr>
          <w:p w:rsidR="002C649A" w:rsidRDefault="002C649A" w:rsidP="00185858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2C649A" w:rsidTr="00185858">
        <w:trPr>
          <w:trHeight w:val="2695"/>
        </w:trPr>
        <w:tc>
          <w:tcPr>
            <w:tcW w:w="2715" w:type="dxa"/>
            <w:gridSpan w:val="3"/>
          </w:tcPr>
          <w:p w:rsidR="002C649A" w:rsidRDefault="002C649A" w:rsidP="00185858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819150" cy="723900"/>
                  <wp:effectExtent l="19050" t="0" r="0" b="0"/>
                  <wp:docPr id="88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49A" w:rsidRDefault="002C649A" w:rsidP="0018585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探头内置型</w:t>
            </w:r>
          </w:p>
        </w:tc>
        <w:tc>
          <w:tcPr>
            <w:tcW w:w="2925" w:type="dxa"/>
            <w:gridSpan w:val="3"/>
          </w:tcPr>
          <w:p w:rsidR="002C649A" w:rsidRDefault="002C649A" w:rsidP="00185858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219200" cy="771525"/>
                  <wp:effectExtent l="19050" t="0" r="0" b="0"/>
                  <wp:docPr id="89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49A" w:rsidRDefault="002C649A" w:rsidP="00185858"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探头带有安装座，方便安装；</w:t>
            </w:r>
          </w:p>
          <w:p w:rsidR="002C649A" w:rsidRDefault="002C649A" w:rsidP="00185858">
            <w:pPr>
              <w:jc w:val="both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探头防水，反应灵敏，但不适用于粉尘特别大的场合；</w:t>
            </w:r>
          </w:p>
        </w:tc>
        <w:tc>
          <w:tcPr>
            <w:tcW w:w="3945" w:type="dxa"/>
          </w:tcPr>
          <w:p w:rsidR="002C649A" w:rsidRDefault="002C649A" w:rsidP="001858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762000" cy="800100"/>
                  <wp:effectExtent l="19050" t="0" r="0" b="0"/>
                  <wp:docPr id="90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49A" w:rsidRDefault="002C649A" w:rsidP="00185858"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探头防水，反应速度稍慢，适用于粉尘特别大的场合；</w:t>
            </w:r>
          </w:p>
          <w:p w:rsidR="002C649A" w:rsidRDefault="002C649A" w:rsidP="00185858"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但如果现场经常淋水，会导致探头湿度迟迟降不下来；</w:t>
            </w:r>
          </w:p>
        </w:tc>
      </w:tr>
    </w:tbl>
    <w:p w:rsidR="002C649A" w:rsidRDefault="002C649A" w:rsidP="002C649A">
      <w:pPr>
        <w:snapToGrid/>
        <w:rPr>
          <w:rFonts w:ascii="Times New Roman" w:eastAsia="宋体" w:hAnsi="Times New Roman" w:hint="eastAsia"/>
          <w:sz w:val="21"/>
        </w:rPr>
      </w:pPr>
    </w:p>
    <w:p w:rsidR="002C649A" w:rsidRDefault="002C649A" w:rsidP="002C649A">
      <w:pPr>
        <w:snapToGrid/>
        <w:rPr>
          <w:rFonts w:ascii="Times New Roman" w:eastAsia="宋体" w:hAnsi="Times New Roman" w:hint="eastAsia"/>
          <w:sz w:val="21"/>
        </w:rPr>
      </w:pPr>
      <w:r>
        <w:rPr>
          <w:rFonts w:ascii="Times New Roman" w:eastAsia="宋体" w:hAnsi="Times New Roman" w:hint="eastAsia"/>
          <w:noProof/>
          <w:sz w:val="21"/>
        </w:rPr>
        <w:lastRenderedPageBreak/>
        <w:drawing>
          <wp:inline distT="0" distB="0" distL="0" distR="0">
            <wp:extent cx="6638925" cy="2609850"/>
            <wp:effectExtent l="19050" t="0" r="9525" b="0"/>
            <wp:docPr id="91" name="图片 16" descr="D:\Backup\Desktop\新图片、\86壳外延高温探头3.jpg86壳外延高温探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D:\Backup\Desktop\新图片、\86壳外延高温探头3.jpg86壳外延高温探头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649A" w:rsidRDefault="002C649A" w:rsidP="002C649A">
      <w:pPr>
        <w:pStyle w:val="1"/>
        <w:spacing w:before="0" w:after="0" w:line="4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3. </w:t>
      </w:r>
      <w:r>
        <w:rPr>
          <w:rFonts w:hint="eastAsia"/>
          <w:sz w:val="32"/>
          <w:szCs w:val="32"/>
        </w:rPr>
        <w:t>设备安装说明</w:t>
      </w:r>
    </w:p>
    <w:p w:rsidR="002C649A" w:rsidRDefault="002C649A" w:rsidP="002C649A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3.1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设备安装前检查</w:t>
      </w:r>
    </w:p>
    <w:p w:rsidR="002C649A" w:rsidRDefault="002C649A" w:rsidP="002C649A">
      <w:pPr>
        <w:snapToGrid/>
        <w:spacing w:line="400" w:lineRule="exact"/>
        <w:ind w:firstLineChars="50" w:firstLine="105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设备清单：</w:t>
      </w:r>
    </w:p>
    <w:p w:rsidR="002C649A" w:rsidRDefault="002C649A" w:rsidP="002C649A">
      <w:pPr>
        <w:widowControl w:val="0"/>
        <w:numPr>
          <w:ilvl w:val="0"/>
          <w:numId w:val="3"/>
        </w:numPr>
        <w:adjustRightInd/>
        <w:snapToGrid/>
        <w:spacing w:after="0" w:line="400" w:lineRule="exact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变送器设备</w:t>
      </w:r>
      <w:r>
        <w:rPr>
          <w:rFonts w:ascii="Times New Roman" w:eastAsia="宋体" w:hAnsi="Times New Roman" w:hint="eastAsia"/>
          <w:sz w:val="21"/>
          <w:szCs w:val="24"/>
        </w:rPr>
        <w:t>1</w:t>
      </w:r>
      <w:r>
        <w:rPr>
          <w:rFonts w:ascii="Times New Roman" w:eastAsia="宋体" w:hAnsi="Times New Roman" w:hint="eastAsia"/>
          <w:sz w:val="21"/>
          <w:szCs w:val="24"/>
        </w:rPr>
        <w:t>台</w:t>
      </w:r>
    </w:p>
    <w:p w:rsidR="002C649A" w:rsidRDefault="002C649A" w:rsidP="002C649A">
      <w:pPr>
        <w:widowControl w:val="0"/>
        <w:numPr>
          <w:ilvl w:val="0"/>
          <w:numId w:val="4"/>
        </w:numPr>
        <w:adjustRightInd/>
        <w:snapToGrid/>
        <w:spacing w:after="0" w:line="400" w:lineRule="exact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合格证、保修卡、校准报告等</w:t>
      </w:r>
    </w:p>
    <w:p w:rsidR="002C649A" w:rsidRDefault="002C649A" w:rsidP="002C649A">
      <w:pPr>
        <w:widowControl w:val="0"/>
        <w:numPr>
          <w:ilvl w:val="0"/>
          <w:numId w:val="5"/>
        </w:numPr>
        <w:adjustRightInd/>
        <w:snapToGrid/>
        <w:spacing w:after="0" w:line="400" w:lineRule="exact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自攻螺丝（</w:t>
      </w:r>
      <w:r>
        <w:rPr>
          <w:rFonts w:ascii="Times New Roman" w:eastAsia="宋体" w:hAnsi="Times New Roman" w:hint="eastAsia"/>
          <w:sz w:val="21"/>
          <w:szCs w:val="24"/>
        </w:rPr>
        <w:t>2</w:t>
      </w:r>
      <w:r>
        <w:rPr>
          <w:rFonts w:ascii="Times New Roman" w:eastAsia="宋体" w:hAnsi="Times New Roman" w:hint="eastAsia"/>
          <w:sz w:val="21"/>
          <w:szCs w:val="24"/>
        </w:rPr>
        <w:t>个）、膨胀塞（</w:t>
      </w:r>
      <w:r>
        <w:rPr>
          <w:rFonts w:ascii="Times New Roman" w:eastAsia="宋体" w:hAnsi="Times New Roman" w:hint="eastAsia"/>
          <w:sz w:val="21"/>
          <w:szCs w:val="24"/>
        </w:rPr>
        <w:t>2</w:t>
      </w:r>
      <w:r>
        <w:rPr>
          <w:rFonts w:ascii="Times New Roman" w:eastAsia="宋体" w:hAnsi="Times New Roman" w:hint="eastAsia"/>
          <w:sz w:val="21"/>
          <w:szCs w:val="24"/>
        </w:rPr>
        <w:t>个）</w:t>
      </w:r>
    </w:p>
    <w:p w:rsidR="002C649A" w:rsidRDefault="002C649A" w:rsidP="002C649A">
      <w:pPr>
        <w:widowControl w:val="0"/>
        <w:numPr>
          <w:ilvl w:val="0"/>
          <w:numId w:val="6"/>
        </w:numPr>
        <w:adjustRightInd/>
        <w:snapToGrid/>
        <w:spacing w:after="0" w:line="400" w:lineRule="exact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USB</w:t>
      </w:r>
      <w:r>
        <w:rPr>
          <w:rFonts w:ascii="Times New Roman" w:eastAsia="宋体" w:hAnsi="Times New Roman" w:hint="eastAsia"/>
          <w:sz w:val="21"/>
          <w:szCs w:val="24"/>
        </w:rPr>
        <w:t>转</w:t>
      </w:r>
      <w:r>
        <w:rPr>
          <w:rFonts w:ascii="Times New Roman" w:eastAsia="宋体" w:hAnsi="Times New Roman" w:hint="eastAsia"/>
          <w:sz w:val="21"/>
          <w:szCs w:val="24"/>
        </w:rPr>
        <w:t>485</w:t>
      </w:r>
      <w:r>
        <w:rPr>
          <w:rFonts w:ascii="Times New Roman" w:eastAsia="宋体" w:hAnsi="Times New Roman" w:hint="eastAsia"/>
          <w:sz w:val="21"/>
          <w:szCs w:val="24"/>
        </w:rPr>
        <w:t>（选配）</w:t>
      </w:r>
    </w:p>
    <w:p w:rsidR="002C649A" w:rsidRDefault="002C649A" w:rsidP="002C649A">
      <w:pPr>
        <w:widowControl w:val="0"/>
        <w:numPr>
          <w:ilvl w:val="0"/>
          <w:numId w:val="7"/>
        </w:numPr>
        <w:adjustRightInd/>
        <w:snapToGrid/>
        <w:spacing w:after="0" w:line="400" w:lineRule="exact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485</w:t>
      </w:r>
      <w:r>
        <w:rPr>
          <w:rFonts w:ascii="Times New Roman" w:eastAsia="宋体" w:hAnsi="Times New Roman" w:hint="eastAsia"/>
          <w:sz w:val="21"/>
          <w:szCs w:val="24"/>
        </w:rPr>
        <w:t>终端电阻</w:t>
      </w:r>
      <w:r>
        <w:rPr>
          <w:rFonts w:ascii="Times New Roman" w:eastAsia="宋体" w:hAnsi="Times New Roman" w:hint="eastAsia"/>
          <w:sz w:val="21"/>
          <w:szCs w:val="24"/>
        </w:rPr>
        <w:t>(</w:t>
      </w:r>
      <w:r>
        <w:rPr>
          <w:rFonts w:ascii="Times New Roman" w:eastAsia="宋体" w:hAnsi="Times New Roman" w:hint="eastAsia"/>
          <w:sz w:val="21"/>
          <w:szCs w:val="24"/>
        </w:rPr>
        <w:t>多台设备赠送</w:t>
      </w:r>
      <w:r>
        <w:rPr>
          <w:rFonts w:ascii="Times New Roman" w:eastAsia="宋体" w:hAnsi="Times New Roman" w:hint="eastAsia"/>
          <w:sz w:val="21"/>
          <w:szCs w:val="24"/>
        </w:rPr>
        <w:t>)</w:t>
      </w:r>
    </w:p>
    <w:p w:rsidR="002C649A" w:rsidRDefault="002C649A" w:rsidP="002C649A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3.2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安装步骤</w:t>
      </w:r>
    </w:p>
    <w:p w:rsidR="002C649A" w:rsidRDefault="002C649A" w:rsidP="002C649A">
      <w:pPr>
        <w:widowControl w:val="0"/>
        <w:adjustRightInd/>
        <w:snapToGrid/>
        <w:jc w:val="center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10175" cy="4914900"/>
            <wp:effectExtent l="19050" t="0" r="9525" b="0"/>
            <wp:docPr id="97" name="图片 13" descr="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8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82" b="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914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649A" w:rsidRDefault="002C649A" w:rsidP="002C649A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bookmarkStart w:id="10" w:name="_Toc7857"/>
      <w:r>
        <w:rPr>
          <w:rFonts w:ascii="Times New Roman" w:hAnsi="Times New Roman" w:cs="Times New Roman" w:hint="eastAsia"/>
          <w:b/>
          <w:bCs/>
          <w:sz w:val="28"/>
          <w:szCs w:val="28"/>
        </w:rPr>
        <w:t>3.</w:t>
      </w:r>
      <w:bookmarkStart w:id="11" w:name="_Toc26952"/>
      <w:r>
        <w:rPr>
          <w:rFonts w:ascii="Times New Roman" w:hAnsi="Times New Roman" w:cs="Times New Roman" w:hint="eastAsia"/>
          <w:b/>
          <w:bCs/>
          <w:sz w:val="28"/>
          <w:szCs w:val="28"/>
        </w:rPr>
        <w:t>3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接口说明</w:t>
      </w:r>
      <w:bookmarkEnd w:id="10"/>
    </w:p>
    <w:p w:rsidR="002C649A" w:rsidRDefault="002C649A" w:rsidP="002C649A">
      <w:pPr>
        <w:widowControl w:val="0"/>
        <w:adjustRightInd/>
        <w:snapToGrid/>
        <w:spacing w:line="400" w:lineRule="exact"/>
        <w:jc w:val="both"/>
        <w:outlineLvl w:val="2"/>
        <w:rPr>
          <w:rFonts w:ascii="Times New Roman" w:hAnsi="Times New Roman" w:cs="Times New Roman" w:hint="eastAsia"/>
          <w:b/>
          <w:bCs/>
          <w:sz w:val="24"/>
          <w:szCs w:val="24"/>
        </w:rPr>
      </w:pPr>
      <w:bookmarkStart w:id="12" w:name="_Toc25546"/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3.3.1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电源及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485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信号</w:t>
      </w:r>
      <w:bookmarkEnd w:id="11"/>
      <w:bookmarkEnd w:id="12"/>
    </w:p>
    <w:p w:rsidR="002C649A" w:rsidRDefault="002C649A" w:rsidP="002C649A">
      <w:pPr>
        <w:snapToGrid/>
        <w:spacing w:line="400" w:lineRule="exact"/>
        <w:ind w:firstLine="420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宽电压电源输入</w:t>
      </w:r>
      <w:r>
        <w:rPr>
          <w:rFonts w:ascii="Times New Roman" w:eastAsia="宋体" w:hAnsi="Times New Roman" w:hint="eastAsia"/>
          <w:sz w:val="21"/>
          <w:szCs w:val="24"/>
        </w:rPr>
        <w:t>10~30V</w:t>
      </w:r>
      <w:r>
        <w:rPr>
          <w:rFonts w:ascii="Times New Roman" w:eastAsia="宋体" w:hAnsi="Times New Roman" w:hint="eastAsia"/>
          <w:sz w:val="21"/>
          <w:szCs w:val="24"/>
        </w:rPr>
        <w:t>均可。</w:t>
      </w:r>
      <w:r>
        <w:rPr>
          <w:rFonts w:ascii="Times New Roman" w:eastAsia="宋体" w:hAnsi="Times New Roman" w:hint="eastAsia"/>
          <w:sz w:val="21"/>
          <w:szCs w:val="24"/>
        </w:rPr>
        <w:t>485</w:t>
      </w:r>
      <w:r>
        <w:rPr>
          <w:rFonts w:ascii="Times New Roman" w:eastAsia="宋体" w:hAnsi="Times New Roman" w:hint="eastAsia"/>
          <w:sz w:val="21"/>
          <w:szCs w:val="24"/>
        </w:rPr>
        <w:t>信号线接线时注意</w:t>
      </w:r>
      <w:r>
        <w:rPr>
          <w:rFonts w:ascii="Times New Roman" w:eastAsia="宋体" w:hAnsi="Times New Roman" w:hint="eastAsia"/>
          <w:sz w:val="21"/>
          <w:szCs w:val="24"/>
        </w:rPr>
        <w:t>A\B</w:t>
      </w:r>
      <w:r>
        <w:rPr>
          <w:rFonts w:ascii="Times New Roman" w:eastAsia="宋体" w:hAnsi="Times New Roman" w:hint="eastAsia"/>
          <w:sz w:val="21"/>
          <w:szCs w:val="24"/>
        </w:rPr>
        <w:t>两条线不能接反，总线上多台设备间地址不能冲突。</w:t>
      </w:r>
    </w:p>
    <w:p w:rsidR="002C649A" w:rsidRDefault="002C649A" w:rsidP="002C649A">
      <w:pPr>
        <w:widowControl w:val="0"/>
        <w:adjustRightInd/>
        <w:snapToGrid/>
        <w:spacing w:line="400" w:lineRule="exact"/>
        <w:jc w:val="both"/>
        <w:outlineLvl w:val="2"/>
        <w:rPr>
          <w:rFonts w:ascii="Times New Roman" w:hAnsi="Times New Roman" w:cs="Times New Roman" w:hint="eastAsia"/>
          <w:b/>
          <w:bCs/>
          <w:sz w:val="24"/>
          <w:szCs w:val="24"/>
        </w:rPr>
      </w:pPr>
      <w:bookmarkStart w:id="13" w:name="_Toc19186"/>
      <w:r>
        <w:rPr>
          <w:rFonts w:ascii="Times New Roman" w:hAnsi="Times New Roman" w:cs="Times New Roman" w:hint="eastAsia"/>
          <w:b/>
          <w:bCs/>
          <w:sz w:val="24"/>
          <w:szCs w:val="24"/>
        </w:rPr>
        <w:t>3.3.2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继电器接口接线</w:t>
      </w:r>
      <w:bookmarkEnd w:id="13"/>
    </w:p>
    <w:p w:rsidR="002C649A" w:rsidRDefault="002C649A" w:rsidP="002C649A">
      <w:pPr>
        <w:tabs>
          <w:tab w:val="left" w:pos="420"/>
        </w:tabs>
        <w:snapToGrid/>
        <w:spacing w:line="400" w:lineRule="exact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ab/>
      </w:r>
      <w:r>
        <w:rPr>
          <w:rFonts w:ascii="Times New Roman" w:eastAsia="宋体" w:hAnsi="Times New Roman" w:hint="eastAsia"/>
          <w:sz w:val="21"/>
          <w:szCs w:val="24"/>
        </w:rPr>
        <w:t>可选配</w:t>
      </w:r>
      <w:r>
        <w:rPr>
          <w:rFonts w:ascii="Times New Roman" w:eastAsia="宋体" w:hAnsi="Times New Roman" w:hint="eastAsia"/>
          <w:sz w:val="21"/>
          <w:szCs w:val="24"/>
        </w:rPr>
        <w:t>1</w:t>
      </w:r>
      <w:r>
        <w:rPr>
          <w:rFonts w:ascii="Times New Roman" w:eastAsia="宋体" w:hAnsi="Times New Roman" w:hint="eastAsia"/>
          <w:sz w:val="21"/>
          <w:szCs w:val="24"/>
        </w:rPr>
        <w:t>路或者</w:t>
      </w:r>
      <w:r>
        <w:rPr>
          <w:rFonts w:ascii="Times New Roman" w:eastAsia="宋体" w:hAnsi="Times New Roman" w:hint="eastAsia"/>
          <w:sz w:val="21"/>
          <w:szCs w:val="24"/>
        </w:rPr>
        <w:t>2</w:t>
      </w:r>
      <w:r>
        <w:rPr>
          <w:rFonts w:ascii="Times New Roman" w:eastAsia="宋体" w:hAnsi="Times New Roman" w:hint="eastAsia"/>
          <w:sz w:val="21"/>
          <w:szCs w:val="24"/>
        </w:rPr>
        <w:t>路继电器常开触点输出。可选配是否内置蜂鸣器报警。</w:t>
      </w:r>
    </w:p>
    <w:p w:rsidR="002C649A" w:rsidRDefault="002C649A" w:rsidP="002C649A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br w:type="page"/>
      </w:r>
      <w:bookmarkStart w:id="14" w:name="_Toc207"/>
      <w:r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 xml:space="preserve">3.4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设备接线</w:t>
      </w:r>
      <w:bookmarkEnd w:id="14"/>
    </w:p>
    <w:p w:rsidR="002C649A" w:rsidRDefault="002C649A" w:rsidP="002C649A">
      <w:pPr>
        <w:autoSpaceDE w:val="0"/>
        <w:autoSpaceDN w:val="0"/>
        <w:snapToGrid/>
        <w:spacing w:line="400" w:lineRule="exact"/>
        <w:ind w:firstLine="420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多个</w:t>
      </w:r>
      <w:r>
        <w:rPr>
          <w:rFonts w:ascii="Times New Roman" w:eastAsia="宋体" w:hAnsi="Times New Roman"/>
          <w:sz w:val="21"/>
          <w:szCs w:val="24"/>
        </w:rPr>
        <w:t>485</w:t>
      </w:r>
      <w:r>
        <w:rPr>
          <w:rFonts w:ascii="Times New Roman" w:eastAsia="宋体" w:hAnsi="Times New Roman" w:hint="eastAsia"/>
          <w:sz w:val="21"/>
          <w:szCs w:val="24"/>
        </w:rPr>
        <w:t>型号的设备接入同一条总线时，现场布线有一定的要求，具体请参考资料包中《</w:t>
      </w:r>
      <w:r>
        <w:rPr>
          <w:rFonts w:ascii="Times New Roman" w:eastAsia="宋体" w:hAnsi="Times New Roman"/>
          <w:sz w:val="21"/>
          <w:szCs w:val="24"/>
        </w:rPr>
        <w:t>485</w:t>
      </w:r>
      <w:r>
        <w:rPr>
          <w:rFonts w:ascii="Times New Roman" w:eastAsia="宋体" w:hAnsi="Times New Roman" w:hint="eastAsia"/>
          <w:sz w:val="21"/>
          <w:szCs w:val="24"/>
        </w:rPr>
        <w:t>设备现场接线手册》。</w:t>
      </w:r>
    </w:p>
    <w:p w:rsidR="002C649A" w:rsidRDefault="002C649A" w:rsidP="002C649A">
      <w:pPr>
        <w:rPr>
          <w:rFonts w:ascii="Times New Roman" w:hAnsi="Times New Roman" w:cs="Times New Roman" w:hint="eastAsia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noProof/>
          <w:sz w:val="24"/>
          <w:szCs w:val="24"/>
        </w:rPr>
        <w:drawing>
          <wp:inline distT="0" distB="0" distL="0" distR="0">
            <wp:extent cx="6638925" cy="3267075"/>
            <wp:effectExtent l="19050" t="0" r="9525" b="0"/>
            <wp:docPr id="98" name="图片 15" descr="RFIZ654654642BNQTS[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RFIZ654654642BNQTS[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670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432" w:tblpY="94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0"/>
        <w:gridCol w:w="3450"/>
        <w:gridCol w:w="1380"/>
        <w:gridCol w:w="3090"/>
      </w:tblGrid>
      <w:tr w:rsidR="002C649A" w:rsidTr="008360A2">
        <w:trPr>
          <w:trHeight w:val="417"/>
        </w:trPr>
        <w:tc>
          <w:tcPr>
            <w:tcW w:w="138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序号</w:t>
            </w:r>
          </w:p>
        </w:tc>
        <w:tc>
          <w:tcPr>
            <w:tcW w:w="345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说明</w:t>
            </w:r>
          </w:p>
        </w:tc>
        <w:tc>
          <w:tcPr>
            <w:tcW w:w="138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序号</w:t>
            </w:r>
          </w:p>
        </w:tc>
        <w:tc>
          <w:tcPr>
            <w:tcW w:w="309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说明</w:t>
            </w:r>
          </w:p>
        </w:tc>
      </w:tr>
      <w:tr w:rsidR="002C649A" w:rsidTr="008360A2">
        <w:trPr>
          <w:trHeight w:val="417"/>
        </w:trPr>
        <w:tc>
          <w:tcPr>
            <w:tcW w:w="138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1</w:t>
            </w:r>
          </w:p>
        </w:tc>
        <w:tc>
          <w:tcPr>
            <w:tcW w:w="345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电源正（</w:t>
            </w: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10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>~</w:t>
            </w: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30</w:t>
            </w:r>
            <w:r>
              <w:rPr>
                <w:rFonts w:ascii="Times New Roman" w:eastAsia="宋体" w:hAnsi="Times New Roman" w:cs="宋体"/>
                <w:sz w:val="21"/>
                <w:szCs w:val="28"/>
              </w:rPr>
              <w:t>V</w:t>
            </w: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 xml:space="preserve"> DC</w:t>
            </w: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）</w:t>
            </w:r>
          </w:p>
        </w:tc>
        <w:tc>
          <w:tcPr>
            <w:tcW w:w="138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5</w:t>
            </w:r>
          </w:p>
        </w:tc>
        <w:tc>
          <w:tcPr>
            <w:tcW w:w="309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485-A</w:t>
            </w:r>
          </w:p>
        </w:tc>
      </w:tr>
      <w:tr w:rsidR="002C649A" w:rsidTr="008360A2">
        <w:trPr>
          <w:trHeight w:val="409"/>
        </w:trPr>
        <w:tc>
          <w:tcPr>
            <w:tcW w:w="138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2</w:t>
            </w:r>
          </w:p>
        </w:tc>
        <w:tc>
          <w:tcPr>
            <w:tcW w:w="345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电源负</w:t>
            </w:r>
          </w:p>
        </w:tc>
        <w:tc>
          <w:tcPr>
            <w:tcW w:w="138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6</w:t>
            </w:r>
          </w:p>
        </w:tc>
        <w:tc>
          <w:tcPr>
            <w:tcW w:w="309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485-B</w:t>
            </w:r>
          </w:p>
        </w:tc>
      </w:tr>
      <w:tr w:rsidR="002C649A" w:rsidTr="008360A2">
        <w:trPr>
          <w:trHeight w:val="416"/>
        </w:trPr>
        <w:tc>
          <w:tcPr>
            <w:tcW w:w="138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3</w:t>
            </w:r>
          </w:p>
        </w:tc>
        <w:tc>
          <w:tcPr>
            <w:tcW w:w="345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传感器黄色线</w:t>
            </w:r>
          </w:p>
        </w:tc>
        <w:tc>
          <w:tcPr>
            <w:tcW w:w="138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7</w:t>
            </w:r>
          </w:p>
        </w:tc>
        <w:tc>
          <w:tcPr>
            <w:tcW w:w="309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传感器黑色线</w:t>
            </w:r>
          </w:p>
        </w:tc>
      </w:tr>
      <w:tr w:rsidR="002C649A" w:rsidTr="008360A2">
        <w:trPr>
          <w:trHeight w:val="422"/>
        </w:trPr>
        <w:tc>
          <w:tcPr>
            <w:tcW w:w="138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4</w:t>
            </w:r>
          </w:p>
        </w:tc>
        <w:tc>
          <w:tcPr>
            <w:tcW w:w="345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传感器棕色线</w:t>
            </w:r>
          </w:p>
        </w:tc>
        <w:tc>
          <w:tcPr>
            <w:tcW w:w="138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8</w:t>
            </w:r>
          </w:p>
        </w:tc>
        <w:tc>
          <w:tcPr>
            <w:tcW w:w="3090" w:type="dxa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传感器蓝色线</w:t>
            </w:r>
          </w:p>
        </w:tc>
      </w:tr>
      <w:tr w:rsidR="002C649A" w:rsidTr="008360A2">
        <w:trPr>
          <w:trHeight w:val="422"/>
        </w:trPr>
        <w:tc>
          <w:tcPr>
            <w:tcW w:w="9300" w:type="dxa"/>
            <w:gridSpan w:val="4"/>
          </w:tcPr>
          <w:p w:rsidR="002C649A" w:rsidRDefault="002C649A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注：传感器内置型产品</w:t>
            </w: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3</w:t>
            </w: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、</w:t>
            </w: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4</w:t>
            </w: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、</w:t>
            </w: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7</w:t>
            </w: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、</w:t>
            </w: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8</w:t>
            </w:r>
            <w:r>
              <w:rPr>
                <w:rFonts w:ascii="Times New Roman" w:eastAsia="宋体" w:hAnsi="Times New Roman" w:cs="宋体" w:hint="eastAsia"/>
                <w:sz w:val="21"/>
                <w:szCs w:val="28"/>
              </w:rPr>
              <w:t>空闲</w:t>
            </w:r>
          </w:p>
        </w:tc>
      </w:tr>
    </w:tbl>
    <w:p w:rsidR="008360A2" w:rsidRDefault="008360A2" w:rsidP="008360A2">
      <w:pPr>
        <w:pStyle w:val="1"/>
        <w:spacing w:before="0" w:after="0" w:line="0" w:lineRule="atLeast"/>
        <w:rPr>
          <w:rFonts w:hint="eastAsia"/>
        </w:rPr>
      </w:pPr>
      <w:bookmarkStart w:id="15" w:name="_Toc12589"/>
      <w:r>
        <w:rPr>
          <w:rFonts w:hint="eastAsia"/>
          <w:sz w:val="32"/>
          <w:szCs w:val="32"/>
        </w:rPr>
        <w:t xml:space="preserve">4. </w:t>
      </w:r>
      <w:r>
        <w:rPr>
          <w:rFonts w:hint="eastAsia"/>
          <w:sz w:val="32"/>
          <w:szCs w:val="32"/>
        </w:rPr>
        <w:t>配置软件安装及使用</w:t>
      </w:r>
      <w:bookmarkEnd w:id="15"/>
      <w:r>
        <w:rPr>
          <w:rFonts w:hint="eastAsia"/>
        </w:rPr>
        <w:t xml:space="preserve">    </w:t>
      </w:r>
    </w:p>
    <w:p w:rsidR="008360A2" w:rsidRDefault="008360A2" w:rsidP="008360A2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bookmarkStart w:id="16" w:name="_Toc11881"/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4.1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软件选择</w:t>
      </w:r>
      <w:bookmarkEnd w:id="16"/>
    </w:p>
    <w:p w:rsidR="008360A2" w:rsidRDefault="008360A2" w:rsidP="008360A2">
      <w:pPr>
        <w:widowControl w:val="0"/>
        <w:tabs>
          <w:tab w:val="decimal" w:pos="2880"/>
        </w:tabs>
        <w:adjustRightInd/>
        <w:snapToGrid/>
        <w:ind w:rightChars="-73" w:right="-161" w:firstLine="420"/>
        <w:jc w:val="both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</w:rPr>
        <w:t>如若需要修改设备的地址和波特率，需要使用该配置软件进行设置。</w:t>
      </w:r>
      <w:r>
        <w:rPr>
          <w:rFonts w:ascii="Times New Roman" w:eastAsia="宋体" w:hAnsi="Times New Roman" w:hint="eastAsia"/>
          <w:sz w:val="21"/>
          <w:szCs w:val="24"/>
        </w:rPr>
        <w:t>打开资料包，选择“调试软件”</w:t>
      </w:r>
      <w:r>
        <w:rPr>
          <w:rFonts w:ascii="Times New Roman" w:eastAsia="宋体" w:hAnsi="Times New Roman" w:hint="eastAsia"/>
          <w:sz w:val="21"/>
          <w:szCs w:val="24"/>
        </w:rPr>
        <w:t>---</w:t>
      </w:r>
      <w:r>
        <w:rPr>
          <w:rFonts w:ascii="Times New Roman" w:eastAsia="宋体" w:hAnsi="Times New Roman" w:hint="eastAsia"/>
          <w:sz w:val="21"/>
          <w:szCs w:val="24"/>
        </w:rPr>
        <w:t>“</w:t>
      </w:r>
      <w:r>
        <w:rPr>
          <w:rFonts w:ascii="Times New Roman" w:eastAsia="宋体" w:hAnsi="Times New Roman" w:hint="eastAsia"/>
          <w:sz w:val="21"/>
          <w:szCs w:val="24"/>
        </w:rPr>
        <w:t>485</w:t>
      </w:r>
      <w:r>
        <w:rPr>
          <w:rFonts w:ascii="Times New Roman" w:eastAsia="宋体" w:hAnsi="Times New Roman" w:hint="eastAsia"/>
          <w:sz w:val="21"/>
          <w:szCs w:val="24"/>
        </w:rPr>
        <w:t>参</w:t>
      </w:r>
    </w:p>
    <w:p w:rsidR="008360A2" w:rsidRDefault="008360A2" w:rsidP="008360A2">
      <w:pPr>
        <w:widowControl w:val="0"/>
        <w:tabs>
          <w:tab w:val="decimal" w:pos="2880"/>
        </w:tabs>
        <w:adjustRightInd/>
        <w:snapToGrid/>
        <w:ind w:rightChars="-73" w:right="-161"/>
        <w:jc w:val="both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数配置软件”，找到</w:t>
      </w:r>
      <w:r>
        <w:rPr>
          <w:rFonts w:ascii="Times New Roman" w:eastAsia="宋体" w:hAnsi="Times New Roman" w:hint="eastAsia"/>
          <w:sz w:val="21"/>
          <w:szCs w:val="24"/>
        </w:rPr>
        <w:t xml:space="preserve">     </w:t>
      </w:r>
      <w:r>
        <w:rPr>
          <w:rFonts w:ascii="Times New Roman" w:eastAsia="宋体" w:hAnsi="Times New Roman" w:hint="eastAsia"/>
          <w:noProof/>
          <w:sz w:val="21"/>
          <w:szCs w:val="24"/>
        </w:rPr>
        <w:drawing>
          <wp:inline distT="0" distB="0" distL="0" distR="0">
            <wp:extent cx="1657350" cy="514350"/>
            <wp:effectExtent l="19050" t="0" r="0" b="0"/>
            <wp:docPr id="10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hint="eastAsia"/>
          <w:sz w:val="21"/>
          <w:szCs w:val="24"/>
        </w:rPr>
        <w:t xml:space="preserve">   </w:t>
      </w:r>
      <w:r>
        <w:rPr>
          <w:rFonts w:ascii="Times New Roman" w:eastAsia="宋体" w:hAnsi="Times New Roman" w:hint="eastAsia"/>
          <w:sz w:val="21"/>
          <w:szCs w:val="24"/>
        </w:rPr>
        <w:t>打开即可。</w:t>
      </w:r>
    </w:p>
    <w:p w:rsidR="008360A2" w:rsidRDefault="008360A2" w:rsidP="008360A2">
      <w:pPr>
        <w:widowControl w:val="0"/>
        <w:tabs>
          <w:tab w:val="decimal" w:pos="2880"/>
        </w:tabs>
        <w:adjustRightInd/>
        <w:snapToGrid/>
        <w:ind w:rightChars="-73" w:right="-161" w:firstLine="420"/>
        <w:jc w:val="both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hAnsi="Times New Roman" w:hint="eastAsia"/>
          <w:b/>
          <w:bCs/>
        </w:rPr>
        <w:lastRenderedPageBreak/>
        <w:t>注意：在使用该配置软件时，必须要接入单台设备！设备的接线图如下：</w:t>
      </w:r>
    </w:p>
    <w:p w:rsidR="008360A2" w:rsidRDefault="008360A2" w:rsidP="008360A2">
      <w:pPr>
        <w:widowControl w:val="0"/>
        <w:tabs>
          <w:tab w:val="decimal" w:pos="2880"/>
        </w:tabs>
        <w:adjustRightInd/>
        <w:snapToGrid/>
        <w:ind w:rightChars="-73" w:right="-161" w:firstLine="420"/>
        <w:jc w:val="both"/>
        <w:rPr>
          <w:rFonts w:ascii="Times New Roman" w:eastAsia="宋体" w:hAnsi="Times New Roman" w:hint="eastAsia"/>
          <w:color w:val="FF0000"/>
          <w:sz w:val="21"/>
          <w:szCs w:val="24"/>
        </w:rPr>
      </w:pPr>
      <w:r>
        <w:rPr>
          <w:rFonts w:ascii="Times New Roman" w:eastAsia="宋体" w:hAnsi="Times New Roman" w:hint="eastAsia"/>
          <w:noProof/>
          <w:color w:val="FF0000"/>
          <w:sz w:val="21"/>
          <w:szCs w:val="24"/>
        </w:rPr>
        <w:drawing>
          <wp:inline distT="0" distB="0" distL="0" distR="0">
            <wp:extent cx="6296025" cy="4791075"/>
            <wp:effectExtent l="19050" t="0" r="9525" b="0"/>
            <wp:docPr id="108" name="图片 15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t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910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A2" w:rsidRDefault="008360A2" w:rsidP="008360A2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bookmarkStart w:id="17" w:name="_Toc16162"/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4.2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参数设置</w:t>
      </w:r>
      <w:bookmarkEnd w:id="17"/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73" w:right="-161"/>
        <w:rPr>
          <w:rStyle w:val="textnomal"/>
          <w:rFonts w:ascii="Times New Roman" w:eastAsia="宋体" w:hAnsi="Times New Roman"/>
          <w:spacing w:val="7"/>
          <w:sz w:val="21"/>
          <w:szCs w:val="32"/>
        </w:rPr>
      </w:pPr>
      <w:r>
        <w:rPr>
          <w:rStyle w:val="textnomal"/>
          <w:rFonts w:ascii="Times New Roman" w:eastAsia="宋体" w:hAnsi="Times New Roman" w:hint="eastAsia"/>
          <w:spacing w:val="7"/>
          <w:sz w:val="21"/>
          <w:szCs w:val="32"/>
        </w:rPr>
        <w:t>①、</w:t>
      </w:r>
      <w:r>
        <w:rPr>
          <w:rFonts w:ascii="Times New Roman" w:eastAsia="宋体" w:hAnsi="Times New Roman" w:hint="eastAsia"/>
          <w:sz w:val="21"/>
          <w:szCs w:val="24"/>
        </w:rPr>
        <w:t>选择正确的</w:t>
      </w:r>
      <w:r>
        <w:rPr>
          <w:rFonts w:ascii="Times New Roman" w:eastAsia="宋体" w:hAnsi="Times New Roman" w:hint="eastAsia"/>
          <w:sz w:val="21"/>
          <w:szCs w:val="24"/>
        </w:rPr>
        <w:t>COM</w:t>
      </w:r>
      <w:r>
        <w:rPr>
          <w:rFonts w:ascii="Times New Roman" w:eastAsia="宋体" w:hAnsi="Times New Roman" w:hint="eastAsia"/>
          <w:sz w:val="21"/>
          <w:szCs w:val="24"/>
        </w:rPr>
        <w:t>口（“我的电脑—属性—设备管理器—端口”里面查看</w:t>
      </w:r>
      <w:r>
        <w:rPr>
          <w:rFonts w:ascii="Times New Roman" w:eastAsia="宋体" w:hAnsi="Times New Roman"/>
          <w:sz w:val="21"/>
          <w:szCs w:val="24"/>
        </w:rPr>
        <w:t>COM</w:t>
      </w:r>
      <w:r>
        <w:rPr>
          <w:rFonts w:ascii="Times New Roman" w:eastAsia="宋体" w:hAnsi="Times New Roman" w:hint="eastAsia"/>
          <w:sz w:val="21"/>
          <w:szCs w:val="24"/>
        </w:rPr>
        <w:t>端口），下图列举出几种不同的</w:t>
      </w:r>
      <w:r>
        <w:rPr>
          <w:rFonts w:ascii="Times New Roman" w:eastAsia="宋体" w:hAnsi="Times New Roman" w:hint="eastAsia"/>
          <w:sz w:val="21"/>
          <w:szCs w:val="24"/>
        </w:rPr>
        <w:t>485</w:t>
      </w:r>
      <w:r>
        <w:rPr>
          <w:rFonts w:ascii="Times New Roman" w:eastAsia="宋体" w:hAnsi="Times New Roman" w:hint="eastAsia"/>
          <w:sz w:val="21"/>
          <w:szCs w:val="24"/>
        </w:rPr>
        <w:t>转换器的驱动名称。</w:t>
      </w:r>
    </w:p>
    <w:p w:rsidR="008360A2" w:rsidRDefault="008360A2" w:rsidP="008360A2">
      <w:pPr>
        <w:widowControl w:val="0"/>
        <w:tabs>
          <w:tab w:val="decimal" w:pos="2880"/>
        </w:tabs>
        <w:adjustRightInd/>
        <w:snapToGrid/>
        <w:ind w:leftChars="222" w:left="488" w:rightChars="-73" w:right="-161"/>
        <w:jc w:val="center"/>
        <w:rPr>
          <w:rStyle w:val="textnomal"/>
          <w:rFonts w:ascii="Times New Roman" w:eastAsia="宋体" w:hAnsi="Times New Roman" w:hint="eastAsia"/>
          <w:spacing w:val="7"/>
          <w:sz w:val="21"/>
          <w:szCs w:val="32"/>
        </w:rPr>
      </w:pPr>
      <w:r>
        <w:rPr>
          <w:rFonts w:ascii="Times New Roman" w:eastAsia="宋体" w:hAnsi="Times New Roman" w:cs="Times New Roman" w:hint="eastAsia"/>
          <w:noProof/>
          <w:spacing w:val="7"/>
          <w:sz w:val="21"/>
          <w:szCs w:val="32"/>
        </w:rPr>
        <w:drawing>
          <wp:inline distT="0" distB="0" distL="0" distR="0">
            <wp:extent cx="3200400" cy="790575"/>
            <wp:effectExtent l="19050" t="0" r="0" b="0"/>
            <wp:docPr id="1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73" w:right="-161"/>
        <w:rPr>
          <w:rFonts w:ascii="Times New Roman" w:eastAsia="宋体" w:hAnsi="Times New Roman" w:hint="eastAsia"/>
          <w:sz w:val="21"/>
          <w:szCs w:val="24"/>
        </w:rPr>
      </w:pPr>
      <w:r>
        <w:rPr>
          <w:rStyle w:val="textnomal"/>
          <w:rFonts w:ascii="Times New Roman" w:eastAsia="宋体" w:hAnsi="Times New Roman" w:hint="eastAsia"/>
          <w:spacing w:val="7"/>
          <w:sz w:val="21"/>
          <w:szCs w:val="32"/>
        </w:rPr>
        <w:t>②、</w:t>
      </w:r>
      <w:r>
        <w:rPr>
          <w:rFonts w:ascii="Times New Roman" w:eastAsia="宋体" w:hAnsi="Times New Roman" w:hint="eastAsia"/>
          <w:sz w:val="21"/>
          <w:szCs w:val="24"/>
        </w:rPr>
        <w:t>单独只接一台设备并上电，点击软件的测试波特率，软件会测试出当前设备的波特率以及地址，默认波特率为</w:t>
      </w:r>
      <w:r>
        <w:rPr>
          <w:rFonts w:ascii="Times New Roman" w:eastAsia="宋体" w:hAnsi="Times New Roman" w:hint="eastAsia"/>
          <w:sz w:val="21"/>
          <w:szCs w:val="24"/>
        </w:rPr>
        <w:t>4800bit/s,</w:t>
      </w:r>
      <w:r>
        <w:rPr>
          <w:rFonts w:ascii="Times New Roman" w:eastAsia="宋体" w:hAnsi="Times New Roman" w:hint="eastAsia"/>
          <w:sz w:val="21"/>
          <w:szCs w:val="24"/>
        </w:rPr>
        <w:t>默认地址为</w:t>
      </w:r>
      <w:r>
        <w:rPr>
          <w:rFonts w:ascii="Times New Roman" w:eastAsia="宋体" w:hAnsi="Times New Roman" w:hint="eastAsia"/>
          <w:sz w:val="21"/>
          <w:szCs w:val="24"/>
        </w:rPr>
        <w:t>0x01</w:t>
      </w:r>
      <w:r>
        <w:rPr>
          <w:rFonts w:ascii="Times New Roman" w:eastAsia="宋体" w:hAnsi="Times New Roman" w:hint="eastAsia"/>
          <w:sz w:val="21"/>
          <w:szCs w:val="24"/>
        </w:rPr>
        <w:t>。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73" w:right="-161"/>
        <w:rPr>
          <w:rFonts w:ascii="Times New Roman" w:eastAsia="宋体" w:hAnsi="Times New Roman" w:hint="eastAsia"/>
          <w:sz w:val="21"/>
          <w:szCs w:val="24"/>
        </w:rPr>
      </w:pPr>
      <w:r>
        <w:rPr>
          <w:rStyle w:val="textnomal"/>
          <w:rFonts w:ascii="Times New Roman" w:eastAsia="宋体" w:hAnsi="Times New Roman" w:hint="eastAsia"/>
          <w:spacing w:val="7"/>
          <w:sz w:val="21"/>
          <w:szCs w:val="32"/>
        </w:rPr>
        <w:t>③、</w:t>
      </w:r>
      <w:r>
        <w:rPr>
          <w:rFonts w:ascii="Times New Roman" w:eastAsia="宋体" w:hAnsi="Times New Roman" w:hint="eastAsia"/>
          <w:sz w:val="21"/>
          <w:szCs w:val="24"/>
        </w:rPr>
        <w:t>根据使用需要修改地址以及波特率，同时可查询设备的当前功能状态。</w:t>
      </w:r>
    </w:p>
    <w:p w:rsidR="008360A2" w:rsidRDefault="008360A2" w:rsidP="008360A2">
      <w:pPr>
        <w:autoSpaceDE w:val="0"/>
        <w:autoSpaceDN w:val="0"/>
        <w:snapToGrid/>
        <w:spacing w:line="400" w:lineRule="exact"/>
        <w:rPr>
          <w:rFonts w:ascii="Times New Roman" w:eastAsia="宋体" w:hAnsi="Times New Roman"/>
          <w:sz w:val="21"/>
          <w:szCs w:val="24"/>
        </w:rPr>
      </w:pPr>
      <w:r>
        <w:rPr>
          <w:rStyle w:val="textnomal"/>
          <w:rFonts w:ascii="Times New Roman" w:eastAsia="宋体" w:hAnsi="Times New Roman" w:hint="eastAsia"/>
          <w:spacing w:val="7"/>
          <w:sz w:val="21"/>
          <w:szCs w:val="32"/>
        </w:rPr>
        <w:t>④、</w:t>
      </w:r>
      <w:r>
        <w:rPr>
          <w:rFonts w:ascii="Times New Roman" w:eastAsia="宋体" w:hAnsi="Times New Roman" w:hint="eastAsia"/>
          <w:sz w:val="21"/>
          <w:szCs w:val="24"/>
        </w:rPr>
        <w:t>如果测试不成功，请重新检查设备接线及</w:t>
      </w:r>
      <w:r>
        <w:rPr>
          <w:rFonts w:ascii="Times New Roman" w:eastAsia="宋体" w:hAnsi="Times New Roman"/>
          <w:sz w:val="21"/>
          <w:szCs w:val="24"/>
        </w:rPr>
        <w:t>485</w:t>
      </w:r>
      <w:r>
        <w:rPr>
          <w:rFonts w:ascii="Times New Roman" w:eastAsia="宋体" w:hAnsi="Times New Roman" w:hint="eastAsia"/>
          <w:sz w:val="21"/>
          <w:szCs w:val="24"/>
        </w:rPr>
        <w:t>驱动安装情况。</w:t>
      </w:r>
    </w:p>
    <w:p w:rsidR="008360A2" w:rsidRDefault="008360A2" w:rsidP="008360A2">
      <w:pPr>
        <w:widowControl w:val="0"/>
        <w:tabs>
          <w:tab w:val="decimal" w:pos="2880"/>
        </w:tabs>
        <w:adjustRightInd/>
        <w:snapToGrid/>
        <w:ind w:leftChars="222" w:left="488" w:rightChars="-73" w:right="-161"/>
        <w:jc w:val="center"/>
        <w:rPr>
          <w:rFonts w:hint="eastAsia"/>
        </w:rPr>
      </w:pPr>
      <w:r>
        <w:rPr>
          <w:rFonts w:ascii="Times New Roman" w:eastAsia="宋体" w:hAnsi="Times New Roman" w:cs="Times New Roman"/>
          <w:noProof/>
          <w:spacing w:val="7"/>
          <w:sz w:val="21"/>
          <w:szCs w:val="32"/>
        </w:rPr>
        <w:lastRenderedPageBreak/>
        <w:drawing>
          <wp:inline distT="0" distB="0" distL="0" distR="0">
            <wp:extent cx="4419600" cy="6553200"/>
            <wp:effectExtent l="19050" t="0" r="0" b="0"/>
            <wp:docPr id="11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5532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A2" w:rsidRDefault="008360A2" w:rsidP="008360A2">
      <w:pPr>
        <w:pStyle w:val="1"/>
        <w:spacing w:before="0" w:after="0" w:line="400" w:lineRule="exact"/>
        <w:rPr>
          <w:rFonts w:hint="eastAsia"/>
        </w:rPr>
      </w:pPr>
      <w:r>
        <w:rPr>
          <w:rFonts w:hint="eastAsia"/>
        </w:rPr>
        <w:br w:type="page"/>
      </w:r>
      <w:bookmarkStart w:id="18" w:name="_Toc6492"/>
      <w:r>
        <w:rPr>
          <w:rFonts w:hint="eastAsia"/>
          <w:sz w:val="32"/>
          <w:szCs w:val="32"/>
        </w:rPr>
        <w:lastRenderedPageBreak/>
        <w:t xml:space="preserve">5. </w:t>
      </w:r>
      <w:r>
        <w:rPr>
          <w:rFonts w:hint="eastAsia"/>
          <w:sz w:val="32"/>
          <w:szCs w:val="32"/>
        </w:rPr>
        <w:t>通信协议</w:t>
      </w:r>
      <w:bookmarkEnd w:id="18"/>
    </w:p>
    <w:p w:rsidR="008360A2" w:rsidRDefault="008360A2" w:rsidP="008360A2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bookmarkStart w:id="19" w:name="_Toc13417"/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5.1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通讯基本参数</w:t>
      </w:r>
      <w:bookmarkEnd w:id="19"/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7455"/>
      </w:tblGrid>
      <w:tr w:rsidR="008360A2" w:rsidTr="00185858">
        <w:trPr>
          <w:trHeight w:val="394"/>
        </w:trPr>
        <w:tc>
          <w:tcPr>
            <w:tcW w:w="1740" w:type="dxa"/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编</w:t>
            </w:r>
            <w:r>
              <w:rPr>
                <w:rFonts w:ascii="Times New Roman" w:eastAsia="宋体" w:hAnsi="Times New Roman" w:cs="Times New Roman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码</w:t>
            </w:r>
            <w:r>
              <w:rPr>
                <w:rFonts w:ascii="Times New Roman" w:eastAsia="宋体" w:hAnsi="Times New Roman" w:cs="Times New Roman"/>
                <w:kern w:val="2"/>
                <w:sz w:val="21"/>
              </w:rPr>
              <w:t xml:space="preserve"> </w:t>
            </w:r>
          </w:p>
        </w:tc>
        <w:tc>
          <w:tcPr>
            <w:tcW w:w="7455" w:type="dxa"/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位二进制</w:t>
            </w:r>
          </w:p>
        </w:tc>
      </w:tr>
      <w:tr w:rsidR="008360A2" w:rsidTr="00185858">
        <w:tc>
          <w:tcPr>
            <w:tcW w:w="1740" w:type="dxa"/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数据位</w:t>
            </w:r>
            <w:r>
              <w:rPr>
                <w:rFonts w:ascii="Times New Roman" w:eastAsia="宋体" w:hAnsi="Times New Roman" w:cs="Times New Roman"/>
                <w:kern w:val="2"/>
                <w:sz w:val="21"/>
              </w:rPr>
              <w:t xml:space="preserve"> </w:t>
            </w:r>
          </w:p>
        </w:tc>
        <w:tc>
          <w:tcPr>
            <w:tcW w:w="7455" w:type="dxa"/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位</w:t>
            </w:r>
          </w:p>
        </w:tc>
      </w:tr>
      <w:tr w:rsidR="008360A2" w:rsidTr="00185858">
        <w:tc>
          <w:tcPr>
            <w:tcW w:w="1740" w:type="dxa"/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奇偶校验位</w:t>
            </w:r>
          </w:p>
        </w:tc>
        <w:tc>
          <w:tcPr>
            <w:tcW w:w="7455" w:type="dxa"/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无</w:t>
            </w:r>
          </w:p>
        </w:tc>
      </w:tr>
      <w:tr w:rsidR="008360A2" w:rsidTr="00185858">
        <w:tc>
          <w:tcPr>
            <w:tcW w:w="1740" w:type="dxa"/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停止位</w:t>
            </w:r>
            <w:r>
              <w:rPr>
                <w:rFonts w:ascii="Times New Roman" w:eastAsia="宋体" w:hAnsi="Times New Roman" w:cs="Times New Roman"/>
                <w:kern w:val="2"/>
                <w:sz w:val="21"/>
              </w:rPr>
              <w:t xml:space="preserve"> </w:t>
            </w:r>
          </w:p>
        </w:tc>
        <w:tc>
          <w:tcPr>
            <w:tcW w:w="7455" w:type="dxa"/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位</w:t>
            </w:r>
          </w:p>
        </w:tc>
      </w:tr>
      <w:tr w:rsidR="008360A2" w:rsidTr="00185858">
        <w:tc>
          <w:tcPr>
            <w:tcW w:w="1740" w:type="dxa"/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错误校验</w:t>
            </w:r>
          </w:p>
        </w:tc>
        <w:tc>
          <w:tcPr>
            <w:tcW w:w="7455" w:type="dxa"/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</w:rPr>
              <w:t>CRC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（冗余循环码）</w:t>
            </w:r>
          </w:p>
        </w:tc>
      </w:tr>
      <w:tr w:rsidR="008360A2" w:rsidTr="00185858">
        <w:tc>
          <w:tcPr>
            <w:tcW w:w="1740" w:type="dxa"/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波特率</w:t>
            </w:r>
          </w:p>
        </w:tc>
        <w:tc>
          <w:tcPr>
            <w:tcW w:w="7455" w:type="dxa"/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</w:rPr>
              <w:t>2400bit/s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、</w:t>
            </w:r>
            <w:r>
              <w:rPr>
                <w:rFonts w:ascii="Times New Roman" w:eastAsia="宋体" w:hAnsi="Times New Roman" w:cs="Times New Roman"/>
                <w:kern w:val="2"/>
                <w:sz w:val="21"/>
              </w:rPr>
              <w:t>4800bit/s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、</w:t>
            </w:r>
            <w:r>
              <w:rPr>
                <w:rFonts w:ascii="Times New Roman" w:eastAsia="宋体" w:hAnsi="Times New Roman" w:cs="Times New Roman"/>
                <w:kern w:val="2"/>
                <w:sz w:val="21"/>
              </w:rPr>
              <w:t>9600 bit/s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可设，出厂默认为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>48</w:t>
            </w:r>
            <w:r>
              <w:rPr>
                <w:rFonts w:ascii="Times New Roman" w:eastAsia="宋体" w:hAnsi="Times New Roman" w:cs="Times New Roman"/>
                <w:kern w:val="2"/>
                <w:sz w:val="21"/>
              </w:rPr>
              <w:t>00bit/s</w:t>
            </w:r>
          </w:p>
        </w:tc>
      </w:tr>
    </w:tbl>
    <w:p w:rsidR="008360A2" w:rsidRDefault="008360A2" w:rsidP="008360A2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bookmarkStart w:id="20" w:name="_Toc14659"/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5.2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数据帧格式定义</w:t>
      </w:r>
      <w:bookmarkEnd w:id="20"/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采用</w:t>
      </w:r>
      <w:proofErr w:type="spellStart"/>
      <w:r>
        <w:rPr>
          <w:rFonts w:ascii="Times New Roman" w:eastAsia="宋体" w:hAnsi="Times New Roman"/>
          <w:sz w:val="21"/>
          <w:szCs w:val="24"/>
        </w:rPr>
        <w:t>M</w:t>
      </w:r>
      <w:r>
        <w:rPr>
          <w:rFonts w:ascii="Times New Roman" w:eastAsia="宋体" w:hAnsi="Times New Roman" w:hint="eastAsia"/>
          <w:sz w:val="21"/>
          <w:szCs w:val="24"/>
        </w:rPr>
        <w:t>odbus</w:t>
      </w:r>
      <w:proofErr w:type="spellEnd"/>
      <w:r>
        <w:rPr>
          <w:rFonts w:ascii="Times New Roman" w:eastAsia="宋体" w:hAnsi="Times New Roman" w:hint="eastAsia"/>
          <w:sz w:val="21"/>
          <w:szCs w:val="24"/>
        </w:rPr>
        <w:t>-</w:t>
      </w:r>
      <w:r>
        <w:rPr>
          <w:rFonts w:ascii="Times New Roman" w:eastAsia="宋体" w:hAnsi="Times New Roman"/>
          <w:sz w:val="21"/>
          <w:szCs w:val="24"/>
        </w:rPr>
        <w:t xml:space="preserve">RTU </w:t>
      </w:r>
      <w:r>
        <w:rPr>
          <w:rFonts w:ascii="Times New Roman" w:eastAsia="宋体" w:hAnsi="Times New Roman" w:hint="eastAsia"/>
          <w:sz w:val="21"/>
          <w:szCs w:val="24"/>
        </w:rPr>
        <w:t>通讯规约，格式如下：</w:t>
      </w:r>
      <w:r>
        <w:rPr>
          <w:rFonts w:ascii="Times New Roman" w:eastAsia="宋体" w:hAnsi="Times New Roman"/>
          <w:sz w:val="21"/>
          <w:szCs w:val="24"/>
        </w:rPr>
        <w:t xml:space="preserve"> 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初始结构</w:t>
      </w:r>
      <w:r>
        <w:rPr>
          <w:rFonts w:ascii="Times New Roman" w:eastAsia="宋体" w:hAnsi="Times New Roman"/>
          <w:sz w:val="21"/>
          <w:szCs w:val="24"/>
        </w:rPr>
        <w:t xml:space="preserve"> </w:t>
      </w:r>
      <w:r>
        <w:rPr>
          <w:rFonts w:ascii="Times New Roman" w:eastAsia="宋体" w:hAnsi="Times New Roman" w:hint="eastAsia"/>
          <w:sz w:val="21"/>
          <w:szCs w:val="24"/>
        </w:rPr>
        <w:t>≥</w:t>
      </w:r>
      <w:r>
        <w:rPr>
          <w:rFonts w:ascii="Times New Roman" w:eastAsia="宋体" w:hAnsi="Times New Roman"/>
          <w:sz w:val="21"/>
          <w:szCs w:val="24"/>
        </w:rPr>
        <w:t xml:space="preserve">4 </w:t>
      </w:r>
      <w:r>
        <w:rPr>
          <w:rFonts w:ascii="Times New Roman" w:eastAsia="宋体" w:hAnsi="Times New Roman" w:hint="eastAsia"/>
          <w:sz w:val="21"/>
          <w:szCs w:val="24"/>
        </w:rPr>
        <w:t>字节的时间</w:t>
      </w:r>
      <w:r>
        <w:rPr>
          <w:rFonts w:ascii="Times New Roman" w:eastAsia="宋体" w:hAnsi="Times New Roman"/>
          <w:sz w:val="21"/>
          <w:szCs w:val="24"/>
        </w:rPr>
        <w:t xml:space="preserve"> 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地址码</w:t>
      </w:r>
      <w:r>
        <w:rPr>
          <w:rFonts w:ascii="Times New Roman" w:eastAsia="宋体" w:hAnsi="Times New Roman"/>
          <w:sz w:val="21"/>
          <w:szCs w:val="24"/>
        </w:rPr>
        <w:t xml:space="preserve"> = 1 </w:t>
      </w:r>
      <w:r>
        <w:rPr>
          <w:rFonts w:ascii="Times New Roman" w:eastAsia="宋体" w:hAnsi="Times New Roman" w:hint="eastAsia"/>
          <w:sz w:val="21"/>
          <w:szCs w:val="24"/>
        </w:rPr>
        <w:t>字节</w:t>
      </w:r>
      <w:r>
        <w:rPr>
          <w:rFonts w:ascii="Times New Roman" w:eastAsia="宋体" w:hAnsi="Times New Roman"/>
          <w:sz w:val="21"/>
          <w:szCs w:val="24"/>
        </w:rPr>
        <w:t xml:space="preserve"> 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功能码</w:t>
      </w:r>
      <w:r>
        <w:rPr>
          <w:rFonts w:ascii="Times New Roman" w:eastAsia="宋体" w:hAnsi="Times New Roman"/>
          <w:sz w:val="21"/>
          <w:szCs w:val="24"/>
        </w:rPr>
        <w:t xml:space="preserve"> = 1 </w:t>
      </w:r>
      <w:r>
        <w:rPr>
          <w:rFonts w:ascii="Times New Roman" w:eastAsia="宋体" w:hAnsi="Times New Roman" w:hint="eastAsia"/>
          <w:sz w:val="21"/>
          <w:szCs w:val="24"/>
        </w:rPr>
        <w:t>字节</w:t>
      </w:r>
      <w:r>
        <w:rPr>
          <w:rFonts w:ascii="Times New Roman" w:eastAsia="宋体" w:hAnsi="Times New Roman"/>
          <w:sz w:val="21"/>
          <w:szCs w:val="24"/>
        </w:rPr>
        <w:t xml:space="preserve"> 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数据区</w:t>
      </w:r>
      <w:r>
        <w:rPr>
          <w:rFonts w:ascii="Times New Roman" w:eastAsia="宋体" w:hAnsi="Times New Roman"/>
          <w:sz w:val="21"/>
          <w:szCs w:val="24"/>
        </w:rPr>
        <w:t xml:space="preserve"> = N </w:t>
      </w:r>
      <w:r>
        <w:rPr>
          <w:rFonts w:ascii="Times New Roman" w:eastAsia="宋体" w:hAnsi="Times New Roman" w:hint="eastAsia"/>
          <w:sz w:val="21"/>
          <w:szCs w:val="24"/>
        </w:rPr>
        <w:t>字节</w:t>
      </w:r>
      <w:r>
        <w:rPr>
          <w:rFonts w:ascii="Times New Roman" w:eastAsia="宋体" w:hAnsi="Times New Roman"/>
          <w:sz w:val="21"/>
          <w:szCs w:val="24"/>
        </w:rPr>
        <w:t xml:space="preserve"> 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错误校验</w:t>
      </w:r>
      <w:r>
        <w:rPr>
          <w:rFonts w:ascii="Times New Roman" w:eastAsia="宋体" w:hAnsi="Times New Roman"/>
          <w:sz w:val="21"/>
          <w:szCs w:val="24"/>
        </w:rPr>
        <w:t xml:space="preserve"> = 16 </w:t>
      </w:r>
      <w:r>
        <w:rPr>
          <w:rFonts w:ascii="Times New Roman" w:eastAsia="宋体" w:hAnsi="Times New Roman" w:hint="eastAsia"/>
          <w:sz w:val="21"/>
          <w:szCs w:val="24"/>
        </w:rPr>
        <w:t>位</w:t>
      </w:r>
      <w:r>
        <w:rPr>
          <w:rFonts w:ascii="Times New Roman" w:eastAsia="宋体" w:hAnsi="Times New Roman"/>
          <w:sz w:val="21"/>
          <w:szCs w:val="24"/>
        </w:rPr>
        <w:t xml:space="preserve">CRC </w:t>
      </w:r>
      <w:r>
        <w:rPr>
          <w:rFonts w:ascii="Times New Roman" w:eastAsia="宋体" w:hAnsi="Times New Roman" w:hint="eastAsia"/>
          <w:sz w:val="21"/>
          <w:szCs w:val="24"/>
        </w:rPr>
        <w:t>码</w:t>
      </w:r>
      <w:r>
        <w:rPr>
          <w:rFonts w:ascii="Times New Roman" w:eastAsia="宋体" w:hAnsi="Times New Roman"/>
          <w:sz w:val="21"/>
          <w:szCs w:val="24"/>
        </w:rPr>
        <w:t xml:space="preserve"> 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结束结构</w:t>
      </w:r>
      <w:r>
        <w:rPr>
          <w:rFonts w:ascii="Times New Roman" w:eastAsia="宋体" w:hAnsi="Times New Roman"/>
          <w:sz w:val="21"/>
          <w:szCs w:val="24"/>
        </w:rPr>
        <w:t xml:space="preserve"> </w:t>
      </w:r>
      <w:r>
        <w:rPr>
          <w:rFonts w:ascii="Times New Roman" w:eastAsia="宋体" w:hAnsi="Times New Roman" w:hint="eastAsia"/>
          <w:sz w:val="21"/>
          <w:szCs w:val="24"/>
        </w:rPr>
        <w:t>≥</w:t>
      </w:r>
      <w:r>
        <w:rPr>
          <w:rFonts w:ascii="Times New Roman" w:eastAsia="宋体" w:hAnsi="Times New Roman"/>
          <w:sz w:val="21"/>
          <w:szCs w:val="24"/>
        </w:rPr>
        <w:t xml:space="preserve">4 </w:t>
      </w:r>
      <w:r>
        <w:rPr>
          <w:rFonts w:ascii="Times New Roman" w:eastAsia="宋体" w:hAnsi="Times New Roman" w:hint="eastAsia"/>
          <w:sz w:val="21"/>
          <w:szCs w:val="24"/>
        </w:rPr>
        <w:t>字节的时间</w:t>
      </w:r>
      <w:r>
        <w:rPr>
          <w:rFonts w:ascii="Times New Roman" w:eastAsia="宋体" w:hAnsi="Times New Roman"/>
          <w:sz w:val="21"/>
          <w:szCs w:val="24"/>
        </w:rPr>
        <w:t xml:space="preserve"> 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地址码：为变送器的地址，在通讯网络中是唯一的（出厂默认</w:t>
      </w:r>
      <w:r>
        <w:rPr>
          <w:rFonts w:ascii="Times New Roman" w:eastAsia="宋体" w:hAnsi="Times New Roman" w:hint="eastAsia"/>
          <w:sz w:val="21"/>
          <w:szCs w:val="24"/>
        </w:rPr>
        <w:t>0x01</w:t>
      </w:r>
      <w:r>
        <w:rPr>
          <w:rFonts w:ascii="Times New Roman" w:eastAsia="宋体" w:hAnsi="Times New Roman" w:hint="eastAsia"/>
          <w:sz w:val="21"/>
          <w:szCs w:val="24"/>
        </w:rPr>
        <w:t>）。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功能码：主机所发指令功能指示，本变送器只用到功能码</w:t>
      </w:r>
      <w:r>
        <w:rPr>
          <w:rFonts w:ascii="Times New Roman" w:eastAsia="宋体" w:hAnsi="Times New Roman" w:hint="eastAsia"/>
          <w:sz w:val="21"/>
          <w:szCs w:val="24"/>
        </w:rPr>
        <w:t>0x03</w:t>
      </w:r>
      <w:r>
        <w:rPr>
          <w:rFonts w:ascii="Times New Roman" w:eastAsia="宋体" w:hAnsi="Times New Roman" w:hint="eastAsia"/>
          <w:sz w:val="21"/>
          <w:szCs w:val="24"/>
        </w:rPr>
        <w:t>（读取寄存器数据）。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数据区：数据区是具体通讯数据，注意</w:t>
      </w:r>
      <w:r>
        <w:rPr>
          <w:rFonts w:ascii="Times New Roman" w:eastAsia="宋体" w:hAnsi="Times New Roman" w:hint="eastAsia"/>
          <w:sz w:val="21"/>
          <w:szCs w:val="24"/>
        </w:rPr>
        <w:t>16bits</w:t>
      </w:r>
      <w:r>
        <w:rPr>
          <w:rFonts w:ascii="Times New Roman" w:eastAsia="宋体" w:hAnsi="Times New Roman" w:hint="eastAsia"/>
          <w:sz w:val="21"/>
          <w:szCs w:val="24"/>
        </w:rPr>
        <w:t>数据高字节在前！</w:t>
      </w:r>
      <w:r>
        <w:rPr>
          <w:rFonts w:ascii="Times New Roman" w:eastAsia="宋体" w:hAnsi="Times New Roman"/>
          <w:sz w:val="21"/>
          <w:szCs w:val="24"/>
        </w:rPr>
        <w:t xml:space="preserve"> 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/>
          <w:sz w:val="21"/>
          <w:szCs w:val="24"/>
        </w:rPr>
        <w:t>CRC</w:t>
      </w:r>
      <w:r>
        <w:rPr>
          <w:rFonts w:ascii="Times New Roman" w:eastAsia="宋体" w:hAnsi="Times New Roman" w:hint="eastAsia"/>
          <w:sz w:val="21"/>
          <w:szCs w:val="24"/>
        </w:rPr>
        <w:t>码：二字节的校验码。</w:t>
      </w:r>
    </w:p>
    <w:p w:rsidR="008360A2" w:rsidRDefault="008360A2" w:rsidP="008360A2">
      <w:pPr>
        <w:autoSpaceDE w:val="0"/>
        <w:autoSpaceDN w:val="0"/>
        <w:snapToGrid/>
        <w:spacing w:line="400" w:lineRule="exact"/>
        <w:rPr>
          <w:rFonts w:ascii="Times New Roman" w:eastAsia="宋体" w:hAnsi="Times New Roman" w:cs="宋体"/>
          <w:sz w:val="21"/>
          <w:szCs w:val="28"/>
        </w:rPr>
      </w:pPr>
      <w:r>
        <w:rPr>
          <w:rFonts w:ascii="Times New Roman" w:eastAsia="宋体" w:hAnsi="Times New Roman" w:cs="宋体" w:hint="eastAsia"/>
          <w:sz w:val="21"/>
          <w:szCs w:val="28"/>
        </w:rPr>
        <w:t>主机问询帧结构：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6"/>
        <w:gridCol w:w="1135"/>
        <w:gridCol w:w="1639"/>
        <w:gridCol w:w="1378"/>
        <w:gridCol w:w="1567"/>
        <w:gridCol w:w="1540"/>
      </w:tblGrid>
      <w:tr w:rsidR="008360A2" w:rsidTr="00185858">
        <w:trPr>
          <w:tblCellSpacing w:w="15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地址码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功能码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Style w:val="a7"/>
                <w:rFonts w:ascii="Times New Roman" w:eastAsia="宋体" w:hAnsi="Times New Roman"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寄存器起始地址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寄存器长度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8360A2">
            <w:pPr>
              <w:pStyle w:val="h11"/>
              <w:spacing w:before="0" w:after="0" w:line="400" w:lineRule="exact"/>
              <w:ind w:leftChars="100" w:left="422" w:hangingChars="96" w:hanging="202"/>
              <w:jc w:val="both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校验码低位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60A2" w:rsidRDefault="008360A2" w:rsidP="008360A2">
            <w:pPr>
              <w:pStyle w:val="h11"/>
              <w:spacing w:before="0" w:after="0" w:line="400" w:lineRule="exact"/>
              <w:ind w:left="517" w:hangingChars="245" w:hanging="517"/>
              <w:jc w:val="center"/>
              <w:rPr>
                <w:rStyle w:val="a7"/>
                <w:rFonts w:ascii="Times New Roman" w:eastAsia="宋体" w:hAnsi="Times New Roman"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校验码高位</w:t>
            </w:r>
          </w:p>
        </w:tc>
      </w:tr>
      <w:tr w:rsidR="008360A2" w:rsidTr="00185858">
        <w:trPr>
          <w:trHeight w:val="245"/>
          <w:tblCellSpacing w:w="15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字节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字节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字节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字节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字节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字节</w:t>
            </w:r>
          </w:p>
        </w:tc>
      </w:tr>
    </w:tbl>
    <w:p w:rsidR="008360A2" w:rsidRDefault="008360A2" w:rsidP="008360A2">
      <w:pPr>
        <w:autoSpaceDE w:val="0"/>
        <w:autoSpaceDN w:val="0"/>
        <w:snapToGrid/>
        <w:spacing w:line="400" w:lineRule="exact"/>
        <w:rPr>
          <w:rFonts w:ascii="Times New Roman" w:eastAsia="宋体" w:hAnsi="Times New Roman" w:cs="宋体"/>
          <w:sz w:val="21"/>
          <w:szCs w:val="28"/>
        </w:rPr>
      </w:pPr>
      <w:r>
        <w:rPr>
          <w:rFonts w:ascii="Times New Roman" w:eastAsia="宋体" w:hAnsi="Times New Roman" w:cs="宋体" w:hint="eastAsia"/>
          <w:sz w:val="21"/>
          <w:szCs w:val="28"/>
        </w:rPr>
        <w:t>从机应答帧结构：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"/>
        <w:gridCol w:w="885"/>
        <w:gridCol w:w="1267"/>
        <w:gridCol w:w="1150"/>
        <w:gridCol w:w="1336"/>
        <w:gridCol w:w="1397"/>
        <w:gridCol w:w="1364"/>
      </w:tblGrid>
      <w:tr w:rsidR="008360A2" w:rsidTr="00185858">
        <w:trPr>
          <w:trHeight w:val="418"/>
          <w:tblCellSpacing w:w="15" w:type="dxa"/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地址码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功能码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Style w:val="a7"/>
                <w:rFonts w:ascii="Times New Roman" w:eastAsia="宋体" w:hAnsi="Times New Roman"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有效字节数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数据一区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Style w:val="a7"/>
                <w:rFonts w:ascii="Times New Roman" w:eastAsia="宋体" w:hAnsi="Times New Roman"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第二数据区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Style w:val="a7"/>
                <w:rFonts w:ascii="Times New Roman" w:eastAsia="宋体" w:hAnsi="Times New Roman"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第</w:t>
            </w: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N</w:t>
            </w: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数据区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校验码</w:t>
            </w:r>
          </w:p>
        </w:tc>
      </w:tr>
      <w:tr w:rsidR="008360A2" w:rsidTr="00185858">
        <w:trPr>
          <w:trHeight w:val="444"/>
          <w:tblCellSpacing w:w="15" w:type="dxa"/>
          <w:jc w:val="center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字节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字节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ind w:firstLineChars="150" w:firstLine="315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字节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ind w:firstLineChars="50" w:firstLine="105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字节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字节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字节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字节</w:t>
            </w:r>
          </w:p>
        </w:tc>
      </w:tr>
    </w:tbl>
    <w:p w:rsidR="008360A2" w:rsidRDefault="008360A2" w:rsidP="008360A2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bookmarkStart w:id="21" w:name="_Toc28457"/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5.3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寄存器地址</w:t>
      </w:r>
      <w:bookmarkEnd w:id="21"/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30"/>
        <w:gridCol w:w="2133"/>
        <w:gridCol w:w="2133"/>
        <w:gridCol w:w="2577"/>
        <w:gridCol w:w="1600"/>
      </w:tblGrid>
      <w:tr w:rsidR="008360A2" w:rsidTr="00185858">
        <w:tc>
          <w:tcPr>
            <w:tcW w:w="2030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寄存器地址</w:t>
            </w:r>
          </w:p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（</w:t>
            </w: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16</w:t>
            </w: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进制）</w:t>
            </w:r>
          </w:p>
        </w:tc>
        <w:tc>
          <w:tcPr>
            <w:tcW w:w="2133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寄存器地址</w:t>
            </w:r>
          </w:p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（</w:t>
            </w: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10</w:t>
            </w: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进制）</w:t>
            </w:r>
          </w:p>
        </w:tc>
        <w:tc>
          <w:tcPr>
            <w:tcW w:w="2133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PLC</w:t>
            </w: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或组态地址</w:t>
            </w:r>
          </w:p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（</w:t>
            </w: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10</w:t>
            </w: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进制）</w:t>
            </w:r>
          </w:p>
        </w:tc>
        <w:tc>
          <w:tcPr>
            <w:tcW w:w="2577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内容</w:t>
            </w:r>
          </w:p>
        </w:tc>
        <w:tc>
          <w:tcPr>
            <w:tcW w:w="1600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操作</w:t>
            </w:r>
          </w:p>
        </w:tc>
      </w:tr>
      <w:tr w:rsidR="008360A2" w:rsidTr="00185858">
        <w:tc>
          <w:tcPr>
            <w:tcW w:w="2030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0000 H</w:t>
            </w:r>
          </w:p>
        </w:tc>
        <w:tc>
          <w:tcPr>
            <w:tcW w:w="2133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0</w:t>
            </w:r>
          </w:p>
        </w:tc>
        <w:tc>
          <w:tcPr>
            <w:tcW w:w="2133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40001</w:t>
            </w:r>
          </w:p>
        </w:tc>
        <w:tc>
          <w:tcPr>
            <w:tcW w:w="2577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湿度</w:t>
            </w:r>
          </w:p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（比实际湿度扩大</w:t>
            </w: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10</w:t>
            </w: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倍）</w:t>
            </w:r>
          </w:p>
        </w:tc>
        <w:tc>
          <w:tcPr>
            <w:tcW w:w="1600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只读</w:t>
            </w:r>
          </w:p>
        </w:tc>
      </w:tr>
      <w:tr w:rsidR="008360A2" w:rsidTr="00185858">
        <w:tc>
          <w:tcPr>
            <w:tcW w:w="2030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0001 H</w:t>
            </w:r>
          </w:p>
        </w:tc>
        <w:tc>
          <w:tcPr>
            <w:tcW w:w="2133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1</w:t>
            </w:r>
          </w:p>
        </w:tc>
        <w:tc>
          <w:tcPr>
            <w:tcW w:w="2133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40002</w:t>
            </w:r>
          </w:p>
        </w:tc>
        <w:tc>
          <w:tcPr>
            <w:tcW w:w="2577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 w:hint="eastAsia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温度</w:t>
            </w:r>
          </w:p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（比实际温度扩大</w:t>
            </w: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10</w:t>
            </w: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倍）</w:t>
            </w:r>
          </w:p>
        </w:tc>
        <w:tc>
          <w:tcPr>
            <w:tcW w:w="1600" w:type="dxa"/>
          </w:tcPr>
          <w:p w:rsidR="008360A2" w:rsidRDefault="008360A2" w:rsidP="00185858">
            <w:pPr>
              <w:autoSpaceDE w:val="0"/>
              <w:autoSpaceDN w:val="0"/>
              <w:snapToGrid/>
              <w:spacing w:line="400" w:lineRule="exact"/>
              <w:jc w:val="center"/>
              <w:rPr>
                <w:rFonts w:ascii="Times New Roman" w:eastAsia="宋体" w:hAnsi="Times New Roman" w:cs="宋体"/>
                <w:sz w:val="21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1"/>
                <w:szCs w:val="24"/>
              </w:rPr>
              <w:t>只读</w:t>
            </w:r>
          </w:p>
        </w:tc>
      </w:tr>
    </w:tbl>
    <w:p w:rsidR="008360A2" w:rsidRDefault="008360A2" w:rsidP="008360A2">
      <w:pPr>
        <w:widowControl w:val="0"/>
        <w:adjustRightInd/>
        <w:snapToGrid/>
        <w:spacing w:line="400" w:lineRule="exact"/>
        <w:jc w:val="both"/>
        <w:outlineLvl w:val="1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br w:type="page"/>
      </w:r>
      <w:bookmarkStart w:id="22" w:name="_Toc27852"/>
      <w:r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 xml:space="preserve">5.4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通讯协议示例以及解释</w:t>
      </w:r>
      <w:bookmarkEnd w:id="22"/>
    </w:p>
    <w:p w:rsidR="008360A2" w:rsidRDefault="008360A2" w:rsidP="008360A2">
      <w:pPr>
        <w:widowControl w:val="0"/>
        <w:adjustRightInd/>
        <w:snapToGrid/>
        <w:spacing w:line="400" w:lineRule="exact"/>
        <w:jc w:val="both"/>
        <w:rPr>
          <w:rFonts w:ascii="Times New Roman" w:hAnsi="Times New Roman" w:cs="Times New Roman" w:hint="eastAsia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举例：读取设备地址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0x01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的温湿度值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leftChars="-771" w:left="-1696" w:rightChars="-844" w:right="-1857" w:firstLineChars="690" w:firstLine="144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hint="eastAsia"/>
          <w:sz w:val="21"/>
          <w:szCs w:val="28"/>
        </w:rPr>
        <w:t xml:space="preserve">  </w:t>
      </w:r>
      <w:r>
        <w:rPr>
          <w:rFonts w:ascii="Times New Roman" w:eastAsia="宋体" w:hAnsi="Times New Roman" w:hint="eastAsia"/>
          <w:sz w:val="21"/>
          <w:szCs w:val="28"/>
        </w:rPr>
        <w:t>问询帧（</w:t>
      </w:r>
      <w:r>
        <w:rPr>
          <w:rFonts w:ascii="Times New Roman" w:eastAsia="宋体" w:hAnsi="Times New Roman" w:hint="eastAsia"/>
          <w:sz w:val="21"/>
          <w:szCs w:val="28"/>
        </w:rPr>
        <w:t>16</w:t>
      </w:r>
      <w:r>
        <w:rPr>
          <w:rFonts w:ascii="Times New Roman" w:eastAsia="宋体" w:hAnsi="Times New Roman" w:hint="eastAsia"/>
          <w:sz w:val="21"/>
          <w:szCs w:val="28"/>
        </w:rPr>
        <w:t>进制）：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1334"/>
        <w:gridCol w:w="1351"/>
        <w:gridCol w:w="1417"/>
        <w:gridCol w:w="1433"/>
        <w:gridCol w:w="1439"/>
      </w:tblGrid>
      <w:tr w:rsidR="008360A2" w:rsidTr="00185858">
        <w:trPr>
          <w:tblCellSpacing w:w="15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地址码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功能码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Style w:val="a7"/>
                <w:rFonts w:ascii="Times New Roman" w:eastAsia="宋体" w:hAnsi="Times New Roman"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起始地址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</w:rPr>
              <w:t>数据长度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校验码低位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60A2" w:rsidRDefault="008360A2" w:rsidP="008360A2">
            <w:pPr>
              <w:pStyle w:val="h11"/>
              <w:spacing w:before="0" w:after="0" w:line="400" w:lineRule="exact"/>
              <w:ind w:left="517" w:hangingChars="245" w:hanging="517"/>
              <w:jc w:val="center"/>
              <w:rPr>
                <w:rStyle w:val="a7"/>
                <w:rFonts w:ascii="Times New Roman" w:eastAsia="宋体" w:hAnsi="Times New Roman"/>
                <w:bCs w:val="0"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校验码高位</w:t>
            </w:r>
          </w:p>
        </w:tc>
      </w:tr>
      <w:tr w:rsidR="008360A2" w:rsidTr="00185858">
        <w:trPr>
          <w:trHeight w:val="212"/>
          <w:tblCellSpacing w:w="15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ind w:firstLineChars="100" w:firstLine="21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0x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01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ind w:firstLineChars="100" w:firstLine="21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0x0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0x00 </w:t>
            </w:r>
            <w:proofErr w:type="spellStart"/>
            <w:r>
              <w:rPr>
                <w:rFonts w:ascii="Times New Roman" w:eastAsia="宋体" w:hAnsi="Times New Roman"/>
                <w:sz w:val="21"/>
                <w:szCs w:val="21"/>
              </w:rPr>
              <w:t>0x00</w:t>
            </w:r>
            <w:proofErr w:type="spellEnd"/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0x00 0x0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0x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C4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0x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0B</w:t>
            </w:r>
          </w:p>
        </w:tc>
      </w:tr>
    </w:tbl>
    <w:p w:rsidR="008360A2" w:rsidRDefault="008360A2" w:rsidP="008360A2">
      <w:pPr>
        <w:tabs>
          <w:tab w:val="decimal" w:pos="2880"/>
        </w:tabs>
        <w:snapToGrid/>
        <w:spacing w:line="400" w:lineRule="exact"/>
        <w:ind w:leftChars="-771" w:left="-1696" w:rightChars="-844" w:right="-1857" w:firstLineChars="727" w:firstLine="1527"/>
        <w:rPr>
          <w:rStyle w:val="a7"/>
          <w:rFonts w:ascii="Times New Roman" w:eastAsia="宋体" w:hAnsi="Times New Roman"/>
          <w:bCs w:val="0"/>
          <w:sz w:val="21"/>
          <w:szCs w:val="28"/>
        </w:rPr>
      </w:pPr>
      <w:r>
        <w:rPr>
          <w:rFonts w:ascii="Times New Roman" w:eastAsia="宋体" w:hAnsi="Times New Roman" w:hint="eastAsia"/>
          <w:sz w:val="21"/>
          <w:szCs w:val="28"/>
        </w:rPr>
        <w:t xml:space="preserve">  </w:t>
      </w:r>
      <w:r>
        <w:rPr>
          <w:rFonts w:ascii="Times New Roman" w:eastAsia="宋体" w:hAnsi="Times New Roman" w:hint="eastAsia"/>
          <w:sz w:val="21"/>
          <w:szCs w:val="28"/>
        </w:rPr>
        <w:t>应答帧（</w:t>
      </w:r>
      <w:r>
        <w:rPr>
          <w:rFonts w:ascii="Times New Roman" w:eastAsia="宋体" w:hAnsi="Times New Roman" w:hint="eastAsia"/>
          <w:sz w:val="21"/>
          <w:szCs w:val="28"/>
        </w:rPr>
        <w:t>16</w:t>
      </w:r>
      <w:r>
        <w:rPr>
          <w:rFonts w:ascii="Times New Roman" w:eastAsia="宋体" w:hAnsi="Times New Roman" w:hint="eastAsia"/>
          <w:sz w:val="21"/>
          <w:szCs w:val="28"/>
        </w:rPr>
        <w:t>进制）：</w:t>
      </w:r>
      <w:r>
        <w:rPr>
          <w:rFonts w:ascii="Times New Roman" w:eastAsia="宋体" w:hAnsi="Times New Roman"/>
          <w:sz w:val="21"/>
          <w:szCs w:val="28"/>
        </w:rPr>
        <w:t xml:space="preserve"> </w:t>
      </w:r>
      <w:r>
        <w:rPr>
          <w:rFonts w:ascii="Times New Roman" w:eastAsia="宋体" w:hAnsi="Times New Roman" w:hint="eastAsia"/>
          <w:sz w:val="21"/>
          <w:szCs w:val="28"/>
        </w:rPr>
        <w:t>（例如读到温度为</w:t>
      </w:r>
      <w:r>
        <w:rPr>
          <w:rFonts w:ascii="Times New Roman" w:eastAsia="宋体" w:hAnsi="Times New Roman" w:hint="eastAsia"/>
          <w:sz w:val="21"/>
          <w:szCs w:val="28"/>
        </w:rPr>
        <w:t>-10.1</w:t>
      </w:r>
      <w:r>
        <w:rPr>
          <w:rFonts w:ascii="Times New Roman" w:eastAsia="宋体" w:hAnsi="Times New Roman" w:hint="eastAsia"/>
          <w:sz w:val="21"/>
          <w:szCs w:val="28"/>
        </w:rPr>
        <w:t>℃，湿度为</w:t>
      </w:r>
      <w:r>
        <w:rPr>
          <w:rFonts w:ascii="Times New Roman" w:eastAsia="宋体" w:hAnsi="Times New Roman" w:hint="eastAsia"/>
          <w:sz w:val="21"/>
          <w:szCs w:val="28"/>
        </w:rPr>
        <w:t>65.8%RH</w:t>
      </w:r>
      <w:r>
        <w:rPr>
          <w:rFonts w:ascii="Times New Roman" w:eastAsia="宋体" w:hAnsi="Times New Roman" w:hint="eastAsia"/>
          <w:sz w:val="21"/>
          <w:szCs w:val="28"/>
        </w:rPr>
        <w:t>）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0"/>
        <w:gridCol w:w="832"/>
        <w:gridCol w:w="1672"/>
        <w:gridCol w:w="1126"/>
        <w:gridCol w:w="1125"/>
        <w:gridCol w:w="1178"/>
        <w:gridCol w:w="1466"/>
      </w:tblGrid>
      <w:tr w:rsidR="008360A2" w:rsidTr="00185858">
        <w:trPr>
          <w:tblCellSpacing w:w="15" w:type="dxa"/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地址码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功能码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Style w:val="a7"/>
                <w:rFonts w:ascii="Times New Roman" w:eastAsia="宋体" w:hAnsi="Times New Roman"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返回有效字节数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湿度值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ind w:firstLineChars="50" w:firstLine="105"/>
              <w:jc w:val="center"/>
              <w:rPr>
                <w:rStyle w:val="a7"/>
                <w:rFonts w:ascii="Times New Roman" w:eastAsia="宋体" w:hAnsi="Times New Roman"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温度值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校验码低位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60A2" w:rsidRDefault="008360A2" w:rsidP="008360A2">
            <w:pPr>
              <w:pStyle w:val="h11"/>
              <w:spacing w:before="0" w:after="0" w:line="400" w:lineRule="exact"/>
              <w:ind w:left="517" w:hangingChars="245" w:hanging="517"/>
              <w:jc w:val="center"/>
              <w:rPr>
                <w:rStyle w:val="a7"/>
                <w:rFonts w:ascii="Times New Roman" w:eastAsia="宋体" w:hAnsi="Times New Roman"/>
                <w:sz w:val="21"/>
                <w:szCs w:val="21"/>
              </w:rPr>
            </w:pPr>
            <w:r>
              <w:rPr>
                <w:rStyle w:val="a7"/>
                <w:rFonts w:ascii="Times New Roman" w:eastAsia="宋体" w:hAnsi="Times New Roman" w:hint="eastAsia"/>
                <w:sz w:val="21"/>
                <w:szCs w:val="21"/>
              </w:rPr>
              <w:t>校验码高位</w:t>
            </w:r>
          </w:p>
        </w:tc>
      </w:tr>
      <w:tr w:rsidR="008360A2" w:rsidTr="00185858">
        <w:trPr>
          <w:trHeight w:val="245"/>
          <w:tblCellSpacing w:w="15" w:type="dxa"/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0x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01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0x0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0x0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0x02 0x92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0x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FF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0x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9B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0x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5A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60A2" w:rsidRDefault="008360A2" w:rsidP="00185858">
            <w:pPr>
              <w:pStyle w:val="h11"/>
              <w:spacing w:before="0" w:after="0" w:line="4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0x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3D</w:t>
            </w:r>
          </w:p>
        </w:tc>
      </w:tr>
    </w:tbl>
    <w:p w:rsidR="008360A2" w:rsidRDefault="008360A2" w:rsidP="008360A2">
      <w:pPr>
        <w:autoSpaceDE w:val="0"/>
        <w:autoSpaceDN w:val="0"/>
        <w:snapToGrid/>
        <w:spacing w:line="400" w:lineRule="exact"/>
        <w:rPr>
          <w:rFonts w:ascii="Times New Roman" w:eastAsia="宋体" w:hAnsi="Times New Roman" w:cs="宋体"/>
          <w:sz w:val="21"/>
          <w:szCs w:val="28"/>
        </w:rPr>
      </w:pPr>
      <w:r>
        <w:rPr>
          <w:rFonts w:ascii="Times New Roman" w:eastAsia="宋体" w:hAnsi="Times New Roman" w:cs="宋体" w:hint="eastAsia"/>
          <w:sz w:val="21"/>
          <w:szCs w:val="28"/>
        </w:rPr>
        <w:t>温度计算：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当温度低于</w:t>
      </w:r>
      <w:r>
        <w:rPr>
          <w:rFonts w:ascii="Times New Roman" w:eastAsia="宋体" w:hAnsi="Times New Roman"/>
          <w:sz w:val="21"/>
          <w:szCs w:val="24"/>
        </w:rPr>
        <w:t xml:space="preserve"> 0 </w:t>
      </w:r>
      <w:r>
        <w:rPr>
          <w:rFonts w:ascii="Times New Roman" w:eastAsia="宋体" w:hAnsi="Times New Roman" w:hint="eastAsia"/>
          <w:sz w:val="21"/>
          <w:szCs w:val="24"/>
        </w:rPr>
        <w:t>℃</w:t>
      </w:r>
      <w:r>
        <w:rPr>
          <w:rFonts w:ascii="Times New Roman" w:eastAsia="宋体" w:hAnsi="Times New Roman"/>
          <w:sz w:val="21"/>
          <w:szCs w:val="24"/>
        </w:rPr>
        <w:t xml:space="preserve"> </w:t>
      </w:r>
      <w:r>
        <w:rPr>
          <w:rFonts w:ascii="Times New Roman" w:eastAsia="宋体" w:hAnsi="Times New Roman" w:hint="eastAsia"/>
          <w:sz w:val="21"/>
          <w:szCs w:val="24"/>
        </w:rPr>
        <w:t>时温度数据以补码的形式上传。</w:t>
      </w:r>
      <w:r>
        <w:rPr>
          <w:rFonts w:ascii="Times New Roman" w:eastAsia="宋体" w:hAnsi="Times New Roman"/>
          <w:sz w:val="21"/>
          <w:szCs w:val="24"/>
        </w:rPr>
        <w:t xml:space="preserve"> 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温度：</w:t>
      </w:r>
      <w:r>
        <w:rPr>
          <w:rFonts w:ascii="Times New Roman" w:eastAsia="宋体" w:hAnsi="Times New Roman" w:hint="eastAsia"/>
          <w:sz w:val="21"/>
          <w:szCs w:val="24"/>
        </w:rPr>
        <w:t xml:space="preserve">FF9B </w:t>
      </w:r>
      <w:r>
        <w:rPr>
          <w:rFonts w:ascii="Times New Roman" w:eastAsia="宋体" w:hAnsi="Times New Roman"/>
          <w:sz w:val="21"/>
          <w:szCs w:val="24"/>
        </w:rPr>
        <w:t>H(</w:t>
      </w:r>
      <w:r>
        <w:rPr>
          <w:rFonts w:ascii="Times New Roman" w:eastAsia="宋体" w:hAnsi="Times New Roman" w:hint="eastAsia"/>
          <w:sz w:val="21"/>
          <w:szCs w:val="24"/>
        </w:rPr>
        <w:t>十六进制</w:t>
      </w:r>
      <w:r>
        <w:rPr>
          <w:rFonts w:ascii="Times New Roman" w:eastAsia="宋体" w:hAnsi="Times New Roman"/>
          <w:sz w:val="21"/>
          <w:szCs w:val="24"/>
        </w:rPr>
        <w:t>)</w:t>
      </w:r>
      <w:r>
        <w:rPr>
          <w:rFonts w:ascii="Times New Roman" w:eastAsia="宋体" w:hAnsi="Times New Roman" w:hint="eastAsia"/>
          <w:sz w:val="21"/>
          <w:szCs w:val="24"/>
        </w:rPr>
        <w:t>=</w:t>
      </w:r>
      <w:r>
        <w:rPr>
          <w:rFonts w:ascii="Times New Roman" w:eastAsia="宋体" w:hAnsi="Times New Roman"/>
          <w:sz w:val="21"/>
          <w:szCs w:val="24"/>
        </w:rPr>
        <w:t xml:space="preserve"> </w:t>
      </w:r>
      <w:r>
        <w:rPr>
          <w:rFonts w:ascii="Times New Roman" w:eastAsia="宋体" w:hAnsi="Times New Roman" w:hint="eastAsia"/>
          <w:sz w:val="21"/>
          <w:szCs w:val="24"/>
        </w:rPr>
        <w:t>-</w:t>
      </w:r>
      <w:r>
        <w:rPr>
          <w:rFonts w:ascii="Times New Roman" w:eastAsia="宋体" w:hAnsi="Times New Roman"/>
          <w:sz w:val="21"/>
          <w:szCs w:val="24"/>
        </w:rPr>
        <w:t xml:space="preserve">101 =&gt; </w:t>
      </w:r>
      <w:r>
        <w:rPr>
          <w:rFonts w:ascii="Times New Roman" w:eastAsia="宋体" w:hAnsi="Times New Roman" w:hint="eastAsia"/>
          <w:sz w:val="21"/>
          <w:szCs w:val="24"/>
        </w:rPr>
        <w:t>温度</w:t>
      </w:r>
      <w:r>
        <w:rPr>
          <w:rFonts w:ascii="Times New Roman" w:eastAsia="宋体" w:hAnsi="Times New Roman"/>
          <w:sz w:val="21"/>
          <w:szCs w:val="24"/>
        </w:rPr>
        <w:t xml:space="preserve"> </w:t>
      </w:r>
      <w:r>
        <w:rPr>
          <w:rFonts w:ascii="Times New Roman" w:eastAsia="宋体" w:hAnsi="Times New Roman" w:hint="eastAsia"/>
          <w:sz w:val="21"/>
          <w:szCs w:val="24"/>
        </w:rPr>
        <w:t>=</w:t>
      </w:r>
      <w:r>
        <w:rPr>
          <w:rFonts w:ascii="Times New Roman" w:eastAsia="宋体" w:hAnsi="Times New Roman"/>
          <w:sz w:val="21"/>
          <w:szCs w:val="24"/>
        </w:rPr>
        <w:t xml:space="preserve"> -10.1</w:t>
      </w:r>
      <w:r>
        <w:rPr>
          <w:rFonts w:ascii="Times New Roman" w:eastAsia="宋体" w:hAnsi="Times New Roman" w:hint="eastAsia"/>
          <w:sz w:val="21"/>
          <w:szCs w:val="24"/>
        </w:rPr>
        <w:t>℃</w:t>
      </w:r>
    </w:p>
    <w:p w:rsidR="008360A2" w:rsidRDefault="008360A2" w:rsidP="008360A2">
      <w:pPr>
        <w:autoSpaceDE w:val="0"/>
        <w:autoSpaceDN w:val="0"/>
        <w:snapToGrid/>
        <w:spacing w:line="400" w:lineRule="exact"/>
        <w:rPr>
          <w:rFonts w:ascii="Times New Roman" w:eastAsia="宋体" w:hAnsi="Times New Roman" w:cs="宋体"/>
          <w:sz w:val="21"/>
          <w:szCs w:val="28"/>
        </w:rPr>
      </w:pPr>
      <w:r>
        <w:rPr>
          <w:rFonts w:ascii="Times New Roman" w:eastAsia="宋体" w:hAnsi="Times New Roman" w:cs="宋体" w:hint="eastAsia"/>
          <w:sz w:val="21"/>
          <w:szCs w:val="28"/>
        </w:rPr>
        <w:t>湿度计算：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湿度：</w:t>
      </w:r>
      <w:r>
        <w:rPr>
          <w:rFonts w:ascii="Times New Roman" w:eastAsia="宋体" w:hAnsi="Times New Roman"/>
          <w:sz w:val="21"/>
          <w:szCs w:val="24"/>
        </w:rPr>
        <w:t>292</w:t>
      </w:r>
      <w:r>
        <w:rPr>
          <w:rFonts w:ascii="Times New Roman" w:eastAsia="宋体" w:hAnsi="Times New Roman" w:hint="eastAsia"/>
          <w:sz w:val="21"/>
          <w:szCs w:val="24"/>
        </w:rPr>
        <w:t xml:space="preserve"> </w:t>
      </w:r>
      <w:r>
        <w:rPr>
          <w:rFonts w:ascii="Times New Roman" w:eastAsia="宋体" w:hAnsi="Times New Roman"/>
          <w:sz w:val="21"/>
          <w:szCs w:val="24"/>
        </w:rPr>
        <w:t>H (</w:t>
      </w:r>
      <w:r>
        <w:rPr>
          <w:rFonts w:ascii="Times New Roman" w:eastAsia="宋体" w:hAnsi="Times New Roman" w:hint="eastAsia"/>
          <w:sz w:val="21"/>
          <w:szCs w:val="24"/>
        </w:rPr>
        <w:t>十六进制</w:t>
      </w:r>
      <w:r>
        <w:rPr>
          <w:rFonts w:ascii="Times New Roman" w:eastAsia="宋体" w:hAnsi="Times New Roman"/>
          <w:sz w:val="21"/>
          <w:szCs w:val="24"/>
        </w:rPr>
        <w:t xml:space="preserve">)= 658 =&gt; </w:t>
      </w:r>
      <w:r>
        <w:rPr>
          <w:rFonts w:ascii="Times New Roman" w:eastAsia="宋体" w:hAnsi="Times New Roman" w:hint="eastAsia"/>
          <w:sz w:val="21"/>
          <w:szCs w:val="24"/>
        </w:rPr>
        <w:t>湿度</w:t>
      </w:r>
      <w:r>
        <w:rPr>
          <w:rFonts w:ascii="Times New Roman" w:eastAsia="宋体" w:hAnsi="Times New Roman"/>
          <w:sz w:val="21"/>
          <w:szCs w:val="24"/>
        </w:rPr>
        <w:t xml:space="preserve"> = 65.8%RH</w:t>
      </w:r>
    </w:p>
    <w:p w:rsidR="008360A2" w:rsidRDefault="008360A2" w:rsidP="008360A2">
      <w:pPr>
        <w:pStyle w:val="1"/>
        <w:spacing w:before="0" w:after="0" w:line="400" w:lineRule="exact"/>
        <w:rPr>
          <w:rFonts w:hint="eastAsia"/>
          <w:sz w:val="32"/>
          <w:szCs w:val="32"/>
        </w:rPr>
      </w:pPr>
      <w:bookmarkStart w:id="23" w:name="_Toc4048"/>
      <w:r>
        <w:rPr>
          <w:rFonts w:hint="eastAsia"/>
          <w:sz w:val="32"/>
          <w:szCs w:val="32"/>
        </w:rPr>
        <w:t xml:space="preserve">6. </w:t>
      </w:r>
      <w:r>
        <w:rPr>
          <w:rFonts w:hint="eastAsia"/>
          <w:sz w:val="32"/>
          <w:szCs w:val="32"/>
        </w:rPr>
        <w:t>常见问题及解决办法</w:t>
      </w:r>
      <w:bookmarkEnd w:id="23"/>
    </w:p>
    <w:p w:rsidR="008360A2" w:rsidRDefault="008360A2" w:rsidP="008360A2">
      <w:pPr>
        <w:widowControl w:val="0"/>
        <w:adjustRightInd/>
        <w:snapToGrid/>
        <w:spacing w:line="400" w:lineRule="exact"/>
        <w:jc w:val="both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设备无法连接到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PLC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或电脑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可能的原因：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 w:firstLineChars="150" w:firstLine="315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1)</w:t>
      </w:r>
      <w:r>
        <w:rPr>
          <w:rFonts w:ascii="Times New Roman" w:eastAsia="宋体" w:hAnsi="Times New Roman" w:hint="eastAsia"/>
          <w:sz w:val="21"/>
          <w:szCs w:val="24"/>
        </w:rPr>
        <w:t>电脑有多个</w:t>
      </w:r>
      <w:r>
        <w:rPr>
          <w:rFonts w:ascii="Times New Roman" w:eastAsia="宋体" w:hAnsi="Times New Roman" w:hint="eastAsia"/>
          <w:sz w:val="21"/>
          <w:szCs w:val="24"/>
        </w:rPr>
        <w:t>COM</w:t>
      </w:r>
      <w:r>
        <w:rPr>
          <w:rFonts w:ascii="Times New Roman" w:eastAsia="宋体" w:hAnsi="Times New Roman" w:hint="eastAsia"/>
          <w:sz w:val="21"/>
          <w:szCs w:val="24"/>
        </w:rPr>
        <w:t>口，选择的口不正确。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 w:firstLineChars="150" w:firstLine="315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2)</w:t>
      </w:r>
      <w:r>
        <w:rPr>
          <w:rFonts w:ascii="Times New Roman" w:eastAsia="宋体" w:hAnsi="Times New Roman" w:hint="eastAsia"/>
          <w:sz w:val="21"/>
          <w:szCs w:val="24"/>
        </w:rPr>
        <w:t>设备地址错误，或者存在地址重复的设备（出厂默认全部为</w:t>
      </w:r>
      <w:r>
        <w:rPr>
          <w:rFonts w:ascii="Times New Roman" w:eastAsia="宋体" w:hAnsi="Times New Roman" w:hint="eastAsia"/>
          <w:sz w:val="21"/>
          <w:szCs w:val="24"/>
        </w:rPr>
        <w:t>1</w:t>
      </w:r>
      <w:r>
        <w:rPr>
          <w:rFonts w:ascii="Times New Roman" w:eastAsia="宋体" w:hAnsi="Times New Roman" w:hint="eastAsia"/>
          <w:sz w:val="21"/>
          <w:szCs w:val="24"/>
        </w:rPr>
        <w:t>）。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 w:firstLineChars="150" w:firstLine="315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3)</w:t>
      </w:r>
      <w:r>
        <w:rPr>
          <w:rFonts w:ascii="Times New Roman" w:eastAsia="宋体" w:hAnsi="Times New Roman" w:hint="eastAsia"/>
          <w:sz w:val="21"/>
          <w:szCs w:val="24"/>
        </w:rPr>
        <w:t>波特率，校验方式，数据位，停止位错误。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 w:firstLineChars="150" w:firstLine="315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4)</w:t>
      </w:r>
      <w:r>
        <w:rPr>
          <w:rFonts w:ascii="Times New Roman" w:eastAsia="宋体" w:hAnsi="Times New Roman" w:hint="eastAsia"/>
          <w:sz w:val="21"/>
          <w:szCs w:val="24"/>
        </w:rPr>
        <w:t>主机轮询间隔和等待应答时间太短，需要都设置在</w:t>
      </w:r>
      <w:r>
        <w:rPr>
          <w:rFonts w:ascii="Times New Roman" w:eastAsia="宋体" w:hAnsi="Times New Roman" w:hint="eastAsia"/>
          <w:sz w:val="21"/>
          <w:szCs w:val="24"/>
        </w:rPr>
        <w:t>200ms</w:t>
      </w:r>
      <w:r>
        <w:rPr>
          <w:rFonts w:ascii="Times New Roman" w:eastAsia="宋体" w:hAnsi="Times New Roman" w:hint="eastAsia"/>
          <w:sz w:val="21"/>
          <w:szCs w:val="24"/>
        </w:rPr>
        <w:t>以上。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 w:firstLineChars="150" w:firstLine="315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5)485</w:t>
      </w:r>
      <w:r>
        <w:rPr>
          <w:rFonts w:ascii="Times New Roman" w:eastAsia="宋体" w:hAnsi="Times New Roman" w:hint="eastAsia"/>
          <w:sz w:val="21"/>
          <w:szCs w:val="24"/>
        </w:rPr>
        <w:t>总线有断开，或者</w:t>
      </w:r>
      <w:r>
        <w:rPr>
          <w:rFonts w:ascii="Times New Roman" w:eastAsia="宋体" w:hAnsi="Times New Roman" w:hint="eastAsia"/>
          <w:sz w:val="21"/>
          <w:szCs w:val="24"/>
        </w:rPr>
        <w:t>A</w:t>
      </w:r>
      <w:r>
        <w:rPr>
          <w:rFonts w:ascii="Times New Roman" w:eastAsia="宋体" w:hAnsi="Times New Roman" w:hint="eastAsia"/>
          <w:sz w:val="21"/>
          <w:szCs w:val="24"/>
        </w:rPr>
        <w:t>、</w:t>
      </w:r>
      <w:r>
        <w:rPr>
          <w:rFonts w:ascii="Times New Roman" w:eastAsia="宋体" w:hAnsi="Times New Roman" w:hint="eastAsia"/>
          <w:sz w:val="21"/>
          <w:szCs w:val="24"/>
        </w:rPr>
        <w:t>B</w:t>
      </w:r>
      <w:r>
        <w:rPr>
          <w:rFonts w:ascii="Times New Roman" w:eastAsia="宋体" w:hAnsi="Times New Roman" w:hint="eastAsia"/>
          <w:sz w:val="21"/>
          <w:szCs w:val="24"/>
        </w:rPr>
        <w:t>线接反。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 w:firstLineChars="150" w:firstLine="315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6)</w:t>
      </w:r>
      <w:r>
        <w:rPr>
          <w:rFonts w:ascii="Times New Roman" w:eastAsia="宋体" w:hAnsi="Times New Roman" w:hint="eastAsia"/>
          <w:sz w:val="21"/>
          <w:szCs w:val="24"/>
        </w:rPr>
        <w:t>设备数量过多或布线太长，应就近供电，加</w:t>
      </w:r>
      <w:r>
        <w:rPr>
          <w:rFonts w:ascii="Times New Roman" w:eastAsia="宋体" w:hAnsi="Times New Roman" w:hint="eastAsia"/>
          <w:sz w:val="21"/>
          <w:szCs w:val="24"/>
        </w:rPr>
        <w:t>485</w:t>
      </w:r>
      <w:r>
        <w:rPr>
          <w:rFonts w:ascii="Times New Roman" w:eastAsia="宋体" w:hAnsi="Times New Roman" w:hint="eastAsia"/>
          <w:sz w:val="21"/>
          <w:szCs w:val="24"/>
        </w:rPr>
        <w:t>增强器，同时增加</w:t>
      </w:r>
      <w:r>
        <w:rPr>
          <w:rFonts w:ascii="Times New Roman" w:eastAsia="宋体" w:hAnsi="Times New Roman" w:hint="eastAsia"/>
          <w:sz w:val="21"/>
          <w:szCs w:val="24"/>
        </w:rPr>
        <w:t>120</w:t>
      </w:r>
      <w:r>
        <w:rPr>
          <w:rFonts w:ascii="Times New Roman" w:eastAsia="宋体" w:hAnsi="Times New Roman" w:hint="eastAsia"/>
          <w:sz w:val="21"/>
          <w:szCs w:val="24"/>
        </w:rPr>
        <w:t>Ω终端电阻。</w:t>
      </w:r>
    </w:p>
    <w:p w:rsidR="008360A2" w:rsidRDefault="008360A2" w:rsidP="008360A2">
      <w:pPr>
        <w:tabs>
          <w:tab w:val="decimal" w:pos="2880"/>
        </w:tabs>
        <w:snapToGrid/>
        <w:spacing w:line="400" w:lineRule="exact"/>
        <w:ind w:rightChars="-844" w:right="-1857" w:firstLineChars="150" w:firstLine="315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7)USB</w:t>
      </w:r>
      <w:r>
        <w:rPr>
          <w:rFonts w:ascii="Times New Roman" w:eastAsia="宋体" w:hAnsi="Times New Roman" w:hint="eastAsia"/>
          <w:sz w:val="21"/>
          <w:szCs w:val="24"/>
        </w:rPr>
        <w:t>转</w:t>
      </w:r>
      <w:r>
        <w:rPr>
          <w:rFonts w:ascii="Times New Roman" w:eastAsia="宋体" w:hAnsi="Times New Roman" w:hint="eastAsia"/>
          <w:sz w:val="21"/>
          <w:szCs w:val="24"/>
        </w:rPr>
        <w:t>485</w:t>
      </w:r>
      <w:r>
        <w:rPr>
          <w:rFonts w:ascii="Times New Roman" w:eastAsia="宋体" w:hAnsi="Times New Roman" w:hint="eastAsia"/>
          <w:sz w:val="21"/>
          <w:szCs w:val="24"/>
        </w:rPr>
        <w:t>驱动未安装或者损坏。</w:t>
      </w:r>
    </w:p>
    <w:p w:rsidR="008360A2" w:rsidRDefault="008360A2" w:rsidP="00D90869">
      <w:pPr>
        <w:tabs>
          <w:tab w:val="decimal" w:pos="2880"/>
        </w:tabs>
        <w:snapToGrid/>
        <w:spacing w:line="400" w:lineRule="exact"/>
        <w:ind w:rightChars="-844" w:right="-1857" w:firstLineChars="150" w:firstLine="315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>8)</w:t>
      </w:r>
      <w:r>
        <w:rPr>
          <w:rFonts w:ascii="Times New Roman" w:eastAsia="宋体" w:hAnsi="Times New Roman" w:hint="eastAsia"/>
          <w:sz w:val="21"/>
          <w:szCs w:val="24"/>
        </w:rPr>
        <w:t>设备损坏。</w:t>
      </w:r>
    </w:p>
    <w:p w:rsidR="008360A2" w:rsidRDefault="008360A2" w:rsidP="008360A2">
      <w:pPr>
        <w:pStyle w:val="1"/>
        <w:spacing w:before="0" w:after="0" w:line="400" w:lineRule="exact"/>
        <w:rPr>
          <w:rFonts w:hint="eastAsia"/>
        </w:rPr>
      </w:pPr>
      <w:r>
        <w:rPr>
          <w:rFonts w:hint="eastAsia"/>
        </w:rPr>
        <w:br w:type="page"/>
      </w:r>
      <w:bookmarkStart w:id="24" w:name="_Toc9513"/>
      <w:r>
        <w:rPr>
          <w:rFonts w:hint="eastAsia"/>
          <w:sz w:val="32"/>
          <w:szCs w:val="32"/>
        </w:rPr>
        <w:lastRenderedPageBreak/>
        <w:t xml:space="preserve">7. </w:t>
      </w:r>
      <w:r>
        <w:rPr>
          <w:rFonts w:hint="eastAsia"/>
          <w:sz w:val="32"/>
          <w:szCs w:val="32"/>
        </w:rPr>
        <w:t>联系方式</w:t>
      </w:r>
      <w:bookmarkEnd w:id="24"/>
    </w:p>
    <w:p w:rsidR="008360A2" w:rsidRDefault="008360A2" w:rsidP="008360A2">
      <w:pPr>
        <w:widowControl w:val="0"/>
        <w:adjustRightInd/>
        <w:snapToGrid/>
        <w:spacing w:line="400" w:lineRule="exact"/>
        <w:rPr>
          <w:rFonts w:ascii="宋体" w:eastAsia="宋体" w:hAnsi="宋体" w:cs="宋体" w:hint="eastAsia"/>
          <w:sz w:val="21"/>
        </w:rPr>
      </w:pPr>
      <w:r>
        <w:rPr>
          <w:rFonts w:ascii="宋体" w:eastAsia="宋体" w:hAnsi="宋体" w:cs="宋体" w:hint="eastAsia"/>
          <w:sz w:val="21"/>
        </w:rPr>
        <w:t>山东仁科测控技术有限公司</w:t>
      </w:r>
    </w:p>
    <w:p w:rsidR="008360A2" w:rsidRDefault="008360A2" w:rsidP="008360A2">
      <w:pPr>
        <w:widowControl w:val="0"/>
        <w:adjustRightInd/>
        <w:snapToGrid/>
        <w:spacing w:line="400" w:lineRule="exact"/>
        <w:rPr>
          <w:rFonts w:ascii="宋体" w:eastAsia="宋体" w:hAnsi="宋体" w:cs="宋体" w:hint="eastAsia"/>
          <w:sz w:val="21"/>
        </w:rPr>
      </w:pPr>
      <w:r>
        <w:rPr>
          <w:rFonts w:ascii="宋体" w:eastAsia="宋体" w:hAnsi="宋体" w:cs="宋体" w:hint="eastAsia"/>
          <w:sz w:val="21"/>
        </w:rPr>
        <w:t>地址：</w:t>
      </w:r>
      <w:r>
        <w:rPr>
          <w:rFonts w:ascii="宋体" w:eastAsia="宋体" w:hAnsi="宋体" w:cs="宋体" w:hint="eastAsia"/>
          <w:bCs/>
        </w:rPr>
        <w:t>山东省济南市高新区舜泰广场8号楼东座2楼整层</w:t>
      </w:r>
    </w:p>
    <w:p w:rsidR="008360A2" w:rsidRDefault="008360A2" w:rsidP="008360A2">
      <w:pPr>
        <w:widowControl w:val="0"/>
        <w:adjustRightInd/>
        <w:snapToGrid/>
        <w:spacing w:line="400" w:lineRule="exact"/>
        <w:rPr>
          <w:rFonts w:ascii="Times New Roman" w:hAnsi="Times New Roman" w:hint="eastAsia"/>
          <w:sz w:val="21"/>
        </w:rPr>
      </w:pPr>
      <w:r>
        <w:rPr>
          <w:rFonts w:ascii="宋体" w:eastAsia="宋体" w:hAnsi="宋体" w:cs="宋体" w:hint="eastAsia"/>
          <w:sz w:val="21"/>
        </w:rPr>
        <w:t>邮编：</w:t>
      </w:r>
      <w:r>
        <w:rPr>
          <w:rFonts w:ascii="Times New Roman" w:hAnsi="Times New Roman" w:hint="eastAsia"/>
          <w:sz w:val="21"/>
        </w:rPr>
        <w:t>250101</w:t>
      </w:r>
    </w:p>
    <w:p w:rsidR="008360A2" w:rsidRDefault="008360A2" w:rsidP="008360A2">
      <w:pPr>
        <w:widowControl w:val="0"/>
        <w:adjustRightInd/>
        <w:snapToGrid/>
        <w:spacing w:line="400" w:lineRule="exact"/>
        <w:rPr>
          <w:rFonts w:ascii="Times New Roman" w:hAnsi="Times New Roman" w:hint="eastAsia"/>
          <w:sz w:val="21"/>
        </w:rPr>
      </w:pPr>
      <w:r>
        <w:rPr>
          <w:rFonts w:ascii="宋体" w:eastAsia="宋体" w:hAnsi="宋体" w:cs="宋体" w:hint="eastAsia"/>
          <w:sz w:val="21"/>
        </w:rPr>
        <w:t>电话：</w:t>
      </w:r>
      <w:r w:rsidR="00912247" w:rsidRPr="00912247">
        <w:rPr>
          <w:rFonts w:ascii="Times New Roman" w:hAnsi="Times New Roman"/>
          <w:sz w:val="21"/>
        </w:rPr>
        <w:t>13156189479</w:t>
      </w:r>
      <w:r w:rsidR="00D90869">
        <w:rPr>
          <w:rFonts w:ascii="Times New Roman" w:hAnsi="Times New Roman" w:hint="eastAsia"/>
          <w:sz w:val="21"/>
        </w:rPr>
        <w:t>(</w:t>
      </w:r>
      <w:r w:rsidR="00D90869">
        <w:rPr>
          <w:rFonts w:ascii="Times New Roman" w:hAnsi="Times New Roman" w:hint="eastAsia"/>
          <w:sz w:val="21"/>
        </w:rPr>
        <w:t>微信同号</w:t>
      </w:r>
      <w:r w:rsidR="00D90869">
        <w:rPr>
          <w:rFonts w:ascii="Times New Roman" w:hAnsi="Times New Roman" w:hint="eastAsia"/>
          <w:sz w:val="21"/>
        </w:rPr>
        <w:t>)</w:t>
      </w:r>
    </w:p>
    <w:p w:rsidR="008360A2" w:rsidRDefault="008360A2" w:rsidP="008360A2">
      <w:pPr>
        <w:pStyle w:val="1"/>
        <w:spacing w:before="0" w:after="0" w:line="400" w:lineRule="exact"/>
        <w:rPr>
          <w:rFonts w:hint="eastAsia"/>
          <w:sz w:val="32"/>
          <w:szCs w:val="32"/>
        </w:rPr>
      </w:pPr>
      <w:bookmarkStart w:id="25" w:name="_Toc13156"/>
      <w:r>
        <w:rPr>
          <w:rFonts w:hint="eastAsia"/>
          <w:sz w:val="32"/>
          <w:szCs w:val="32"/>
        </w:rPr>
        <w:t xml:space="preserve">8. </w:t>
      </w:r>
      <w:r>
        <w:rPr>
          <w:rFonts w:hint="eastAsia"/>
          <w:sz w:val="32"/>
          <w:szCs w:val="32"/>
        </w:rPr>
        <w:t>文档历史</w:t>
      </w:r>
      <w:bookmarkEnd w:id="25"/>
    </w:p>
    <w:p w:rsidR="008360A2" w:rsidRDefault="008360A2" w:rsidP="008360A2">
      <w:pPr>
        <w:snapToGrid/>
        <w:spacing w:line="400" w:lineRule="exact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 xml:space="preserve">V2.0     </w:t>
      </w:r>
      <w:r>
        <w:rPr>
          <w:rFonts w:ascii="Times New Roman" w:eastAsia="宋体" w:hAnsi="Times New Roman" w:hint="eastAsia"/>
          <w:sz w:val="21"/>
          <w:szCs w:val="24"/>
        </w:rPr>
        <w:t>文档建立。</w:t>
      </w:r>
    </w:p>
    <w:p w:rsidR="008360A2" w:rsidRDefault="008360A2" w:rsidP="008360A2">
      <w:pPr>
        <w:pStyle w:val="1"/>
        <w:rPr>
          <w:rFonts w:hint="eastAsia"/>
        </w:rPr>
      </w:pPr>
      <w:bookmarkStart w:id="26" w:name="_Toc402"/>
      <w:r>
        <w:rPr>
          <w:rFonts w:hint="eastAsia"/>
        </w:rPr>
        <w:t>附录：壳体尺寸</w:t>
      </w:r>
      <w:bookmarkEnd w:id="26"/>
    </w:p>
    <w:p w:rsidR="008360A2" w:rsidRDefault="008360A2" w:rsidP="008360A2">
      <w:pPr>
        <w:widowControl w:val="0"/>
        <w:adjustRightInd/>
        <w:snapToGrid/>
        <w:spacing w:line="400" w:lineRule="exact"/>
        <w:jc w:val="both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86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液晶壳：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86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×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86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×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26mm</w:t>
      </w:r>
    </w:p>
    <w:p w:rsidR="008360A2" w:rsidRDefault="008360A2" w:rsidP="008360A2">
      <w:pPr>
        <w:widowControl w:val="0"/>
        <w:adjustRightInd/>
        <w:snapToGrid/>
        <w:spacing w:line="400" w:lineRule="exact"/>
        <w:jc w:val="both"/>
        <w:rPr>
          <w:rFonts w:ascii="Times New Roman" w:hAnsi="Times New Roman" w:cs="Times New Roman" w:hint="eastAsia"/>
          <w:b/>
          <w:bCs/>
          <w:sz w:val="28"/>
          <w:szCs w:val="28"/>
        </w:rPr>
      </w:pPr>
    </w:p>
    <w:p w:rsidR="008360A2" w:rsidRDefault="008360A2" w:rsidP="008360A2">
      <w:pPr>
        <w:autoSpaceDE w:val="0"/>
        <w:autoSpaceDN w:val="0"/>
        <w:snapToGrid/>
        <w:jc w:val="center"/>
        <w:rPr>
          <w:rFonts w:ascii="Times New Roman" w:eastAsia="宋体" w:hAnsi="Times New Roman" w:hint="eastAsia"/>
          <w:sz w:val="21"/>
        </w:rPr>
      </w:pPr>
      <w:r>
        <w:rPr>
          <w:rFonts w:ascii="Times New Roman" w:eastAsia="宋体" w:hAnsi="Times New Roman" w:hint="eastAsia"/>
          <w:noProof/>
          <w:sz w:val="21"/>
        </w:rPr>
        <w:drawing>
          <wp:inline distT="0" distB="0" distL="0" distR="0">
            <wp:extent cx="4524375" cy="2486025"/>
            <wp:effectExtent l="19050" t="0" r="9525" b="0"/>
            <wp:docPr id="112" name="图片 48" descr="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 descr="h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839" t="29898" r="7405" b="22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86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A2" w:rsidRDefault="008360A2" w:rsidP="008360A2">
      <w:pPr>
        <w:autoSpaceDE w:val="0"/>
        <w:autoSpaceDN w:val="0"/>
        <w:snapToGrid/>
        <w:jc w:val="center"/>
        <w:rPr>
          <w:rFonts w:ascii="Times New Roman" w:eastAsia="宋体" w:hAnsi="Times New Roman" w:hint="eastAsia"/>
          <w:sz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97" w:rsidRDefault="00C36097" w:rsidP="001A1BFE">
      <w:pPr>
        <w:spacing w:after="0"/>
      </w:pPr>
      <w:r>
        <w:separator/>
      </w:r>
    </w:p>
  </w:endnote>
  <w:endnote w:type="continuationSeparator" w:id="0">
    <w:p w:rsidR="00C36097" w:rsidRDefault="00C36097" w:rsidP="001A1B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97" w:rsidRDefault="00C36097" w:rsidP="001A1BFE">
      <w:pPr>
        <w:spacing w:after="0"/>
      </w:pPr>
      <w:r>
        <w:separator/>
      </w:r>
    </w:p>
  </w:footnote>
  <w:footnote w:type="continuationSeparator" w:id="0">
    <w:p w:rsidR="00C36097" w:rsidRDefault="00C36097" w:rsidP="001A1B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E541"/>
    <w:multiLevelType w:val="singleLevel"/>
    <w:tmpl w:val="599FE54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9A535B0"/>
    <w:multiLevelType w:val="singleLevel"/>
    <w:tmpl w:val="59A535B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9A535C2"/>
    <w:multiLevelType w:val="singleLevel"/>
    <w:tmpl w:val="59A535C2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9A535D3"/>
    <w:multiLevelType w:val="singleLevel"/>
    <w:tmpl w:val="59A535D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9A535F5"/>
    <w:multiLevelType w:val="singleLevel"/>
    <w:tmpl w:val="59A535F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9A53606"/>
    <w:multiLevelType w:val="singleLevel"/>
    <w:tmpl w:val="59A5360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59A6282E"/>
    <w:multiLevelType w:val="singleLevel"/>
    <w:tmpl w:val="59A6282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1BFE"/>
    <w:rsid w:val="002C649A"/>
    <w:rsid w:val="00323B43"/>
    <w:rsid w:val="003D37D8"/>
    <w:rsid w:val="00426133"/>
    <w:rsid w:val="004358AB"/>
    <w:rsid w:val="008360A2"/>
    <w:rsid w:val="008B7726"/>
    <w:rsid w:val="00912247"/>
    <w:rsid w:val="00C36097"/>
    <w:rsid w:val="00D31D50"/>
    <w:rsid w:val="00D90869"/>
    <w:rsid w:val="00F2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1A1BFE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B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BF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B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BFE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A1BFE"/>
    <w:rPr>
      <w:rFonts w:ascii="Calibri" w:hAnsi="Calibri" w:cs="Times New Roman"/>
      <w:b/>
      <w:bCs/>
      <w:kern w:val="44"/>
      <w:sz w:val="44"/>
      <w:szCs w:val="44"/>
    </w:rPr>
  </w:style>
  <w:style w:type="table" w:styleId="a5">
    <w:name w:val="Table Grid"/>
    <w:basedOn w:val="a1"/>
    <w:uiPriority w:val="99"/>
    <w:unhideWhenUsed/>
    <w:rsid w:val="001A1BFE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C649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649A"/>
    <w:rPr>
      <w:rFonts w:ascii="Tahoma" w:hAnsi="Tahoma"/>
      <w:sz w:val="18"/>
      <w:szCs w:val="18"/>
    </w:rPr>
  </w:style>
  <w:style w:type="character" w:styleId="a7">
    <w:name w:val="Strong"/>
    <w:basedOn w:val="a0"/>
    <w:uiPriority w:val="99"/>
    <w:qFormat/>
    <w:rsid w:val="008360A2"/>
    <w:rPr>
      <w:rFonts w:cs="Times New Roman"/>
      <w:b/>
      <w:bCs/>
    </w:rPr>
  </w:style>
  <w:style w:type="character" w:styleId="a8">
    <w:name w:val="FollowedHyperlink"/>
    <w:basedOn w:val="a0"/>
    <w:uiPriority w:val="99"/>
    <w:unhideWhenUsed/>
    <w:rsid w:val="008360A2"/>
    <w:rPr>
      <w:color w:val="800080"/>
      <w:u w:val="single"/>
    </w:rPr>
  </w:style>
  <w:style w:type="character" w:styleId="a9">
    <w:name w:val="Hyperlink"/>
    <w:basedOn w:val="a0"/>
    <w:uiPriority w:val="99"/>
    <w:unhideWhenUsed/>
    <w:rsid w:val="008360A2"/>
    <w:rPr>
      <w:color w:val="0000FF"/>
      <w:u w:val="single"/>
    </w:rPr>
  </w:style>
  <w:style w:type="character" w:customStyle="1" w:styleId="textnomal">
    <w:name w:val="textnomal"/>
    <w:basedOn w:val="a0"/>
    <w:uiPriority w:val="99"/>
    <w:rsid w:val="008360A2"/>
    <w:rPr>
      <w:rFonts w:cs="Times New Roman"/>
    </w:rPr>
  </w:style>
  <w:style w:type="paragraph" w:customStyle="1" w:styleId="h11">
    <w:name w:val="h11"/>
    <w:basedOn w:val="a"/>
    <w:uiPriority w:val="99"/>
    <w:rsid w:val="008360A2"/>
    <w:pPr>
      <w:wordWrap w:val="0"/>
      <w:adjustRightInd/>
      <w:snapToGrid/>
      <w:spacing w:before="90" w:after="9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2020-03-30T07:21:00Z</dcterms:modified>
</cp:coreProperties>
</file>