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p>
    <w:p>
      <w:pPr>
        <w:spacing w:line="200" w:lineRule="exact"/>
        <w:rPr>
          <w:rFonts w:ascii="Times New Roman" w:hAnsi="Times New Roman" w:eastAsia="Times New Roman"/>
          <w:sz w:val="24"/>
        </w:rPr>
      </w:pPr>
      <w:r>
        <w:rPr>
          <w:rFonts w:hint="eastAsia" w:ascii="Calibri" w:hAnsi="Calibri" w:eastAsia="宋体"/>
          <w:kern w:val="2"/>
          <w:sz w:val="21"/>
          <w:lang w:val="en-US" w:eastAsia="zh-CN"/>
        </w:rPr>
        <mc:AlternateContent>
          <mc:Choice Requires="wps">
            <w:drawing>
              <wp:anchor distT="0" distB="0" distL="114300" distR="114300" simplePos="0" relativeHeight="251659264" behindDoc="1" locked="0" layoutInCell="1" allowOverlap="1">
                <wp:simplePos x="0" y="0"/>
                <wp:positionH relativeFrom="page">
                  <wp:posOffset>4213860</wp:posOffset>
                </wp:positionH>
                <wp:positionV relativeFrom="page">
                  <wp:posOffset>435610</wp:posOffset>
                </wp:positionV>
                <wp:extent cx="3200400" cy="786765"/>
                <wp:effectExtent l="0" t="0" r="0" b="0"/>
                <wp:wrapNone/>
                <wp:docPr id="6" name="Quad Arrow 1"/>
                <wp:cNvGraphicFramePr/>
                <a:graphic xmlns:a="http://schemas.openxmlformats.org/drawingml/2006/main">
                  <a:graphicData uri="http://schemas.microsoft.com/office/word/2010/wordprocessingShape">
                    <wps:wsp>
                      <wps:cNvSpPr txBox="1"/>
                      <wps:spPr>
                        <a:xfrm>
                          <a:off x="4213860" y="351790"/>
                          <a:ext cx="3200400" cy="786765"/>
                        </a:xfrm>
                        <a:prstGeom prst="rect">
                          <a:avLst/>
                        </a:prstGeom>
                        <a:noFill/>
                        <a:ln w="9525">
                          <a:noFill/>
                        </a:ln>
                        <a:effectLst/>
                      </wps:spPr>
                      <wps:txbx>
                        <w:txbxContent>
                          <w:p>
                            <w:pPr>
                              <w:widowControl w:val="0"/>
                              <w:rPr>
                                <w:rFonts w:ascii="黑体" w:hAnsi="黑体" w:eastAsia="黑体" w:cs="Arial"/>
                                <w:b/>
                                <w:i/>
                                <w:color w:val="F79646"/>
                                <w:w w:val="90"/>
                                <w:sz w:val="48"/>
                                <w:szCs w:val="48"/>
                                <w:lang w:eastAsia="zh-CN"/>
                              </w:rPr>
                            </w:pPr>
                            <w:r>
                              <w:rPr>
                                <w:rFonts w:hint="eastAsia" w:ascii="黑体" w:hAnsi="黑体" w:eastAsia="黑体" w:cs="Arial"/>
                                <w:b/>
                                <w:i/>
                                <w:color w:val="F79646"/>
                                <w:w w:val="90"/>
                                <w:sz w:val="48"/>
                                <w:szCs w:val="48"/>
                                <w:lang w:eastAsia="zh-CN"/>
                              </w:rPr>
                              <w:t>誉荣电子科技有限公司</w:t>
                            </w:r>
                          </w:p>
                          <w:p>
                            <w:pPr>
                              <w:widowControl w:val="0"/>
                              <w:spacing w:line="600" w:lineRule="auto"/>
                              <w:ind w:firstLine="108" w:firstLineChars="50"/>
                              <w:rPr>
                                <w:rFonts w:ascii="Arial Black" w:hAnsi="Arial Black" w:eastAsia="黑体" w:cs="Arial"/>
                                <w:b/>
                                <w:i/>
                                <w:color w:val="3F3F3F"/>
                                <w:w w:val="90"/>
                                <w:sz w:val="24"/>
                                <w:szCs w:val="24"/>
                                <w:lang w:eastAsia="zh-CN"/>
                              </w:rPr>
                            </w:pPr>
                            <w:r>
                              <w:rPr>
                                <w:rFonts w:ascii="Arial Black" w:hAnsi="Arial Black" w:eastAsia="黑体" w:cs="Arial"/>
                                <w:b/>
                                <w:i/>
                                <w:color w:val="3F3F3F"/>
                                <w:w w:val="90"/>
                                <w:sz w:val="24"/>
                                <w:szCs w:val="24"/>
                                <w:lang w:eastAsia="zh-CN"/>
                              </w:rPr>
                              <w:t>Famous Electronics Technology Ltd</w:t>
                            </w:r>
                            <w:r>
                              <w:rPr>
                                <w:rFonts w:hint="eastAsia" w:ascii="Arial Black" w:hAnsi="黑体" w:eastAsia="黑体" w:cs="Arial"/>
                                <w:b/>
                                <w:i/>
                                <w:color w:val="3F3F3F"/>
                                <w:w w:val="90"/>
                                <w:sz w:val="24"/>
                                <w:szCs w:val="24"/>
                                <w:lang w:eastAsia="zh-CN"/>
                              </w:rPr>
                              <w:t>.</w:t>
                            </w:r>
                          </w:p>
                        </w:txbxContent>
                      </wps:txbx>
                      <wps:bodyPr wrap="square" lIns="36576" tIns="36576" rIns="36576" bIns="36576" upright="1"/>
                    </wps:wsp>
                  </a:graphicData>
                </a:graphic>
              </wp:anchor>
            </w:drawing>
          </mc:Choice>
          <mc:Fallback>
            <w:pict>
              <v:shape id="Quad Arrow 1" o:spid="_x0000_s1026" o:spt="202" type="#_x0000_t202" style="position:absolute;left:0pt;margin-left:331.8pt;margin-top:34.3pt;height:61.95pt;width:252pt;mso-position-horizontal-relative:page;mso-position-vertical-relative:page;z-index:-251657216;mso-width-relative:page;mso-height-relative:page;" filled="f" stroked="f" coordsize="21600,21600" o:gfxdata="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YQQqPZAAAACwEAAA8AAAAAAAAAAQAgAAAAIgAAAGRycy9kb3ducmV2LnhtbFBLAQIU&#10;ABQAAAAIAIdO4kCotZ9CuQEAAGUDAAAOAAAAAAAAAAEAIAAAACgBAABkcnMvZTJvRG9jLnhtbFBL&#10;BQYAAAAABgAGAFkBAABTBQAAAAA=&#10;">
                <v:fill on="f" focussize="0,0"/>
                <v:stroke on="f"/>
                <v:imagedata o:title=""/>
                <o:lock v:ext="edit" aspectratio="f"/>
                <v:textbox inset="1.016mm,1.016mm,1.016mm,1.016mm">
                  <w:txbxContent>
                    <w:p>
                      <w:pPr>
                        <w:widowControl w:val="0"/>
                        <w:rPr>
                          <w:rFonts w:ascii="黑体" w:hAnsi="黑体" w:eastAsia="黑体" w:cs="Arial"/>
                          <w:b/>
                          <w:i/>
                          <w:color w:val="F79646"/>
                          <w:w w:val="90"/>
                          <w:sz w:val="48"/>
                          <w:szCs w:val="48"/>
                          <w:lang w:eastAsia="zh-CN"/>
                        </w:rPr>
                      </w:pPr>
                      <w:r>
                        <w:rPr>
                          <w:rFonts w:hint="eastAsia" w:ascii="黑体" w:hAnsi="黑体" w:eastAsia="黑体" w:cs="Arial"/>
                          <w:b/>
                          <w:i/>
                          <w:color w:val="F79646"/>
                          <w:w w:val="90"/>
                          <w:sz w:val="48"/>
                          <w:szCs w:val="48"/>
                          <w:lang w:eastAsia="zh-CN"/>
                        </w:rPr>
                        <w:t>誉荣电子科技有限公司</w:t>
                      </w:r>
                    </w:p>
                    <w:p>
                      <w:pPr>
                        <w:widowControl w:val="0"/>
                        <w:spacing w:line="600" w:lineRule="auto"/>
                        <w:ind w:firstLine="108" w:firstLineChars="50"/>
                        <w:rPr>
                          <w:rFonts w:ascii="Arial Black" w:hAnsi="Arial Black" w:eastAsia="黑体" w:cs="Arial"/>
                          <w:b/>
                          <w:i/>
                          <w:color w:val="3F3F3F"/>
                          <w:w w:val="90"/>
                          <w:sz w:val="24"/>
                          <w:szCs w:val="24"/>
                          <w:lang w:eastAsia="zh-CN"/>
                        </w:rPr>
                      </w:pPr>
                      <w:r>
                        <w:rPr>
                          <w:rFonts w:ascii="Arial Black" w:hAnsi="Arial Black" w:eastAsia="黑体" w:cs="Arial"/>
                          <w:b/>
                          <w:i/>
                          <w:color w:val="3F3F3F"/>
                          <w:w w:val="90"/>
                          <w:sz w:val="24"/>
                          <w:szCs w:val="24"/>
                          <w:lang w:eastAsia="zh-CN"/>
                        </w:rPr>
                        <w:t>Famous Electronics Technology Ltd</w:t>
                      </w:r>
                      <w:r>
                        <w:rPr>
                          <w:rFonts w:hint="eastAsia" w:ascii="Arial Black" w:hAnsi="黑体" w:eastAsia="黑体" w:cs="Arial"/>
                          <w:b/>
                          <w:i/>
                          <w:color w:val="3F3F3F"/>
                          <w:w w:val="90"/>
                          <w:sz w:val="24"/>
                          <w:szCs w:val="24"/>
                          <w:lang w:eastAsia="zh-CN"/>
                        </w:rPr>
                        <w:t>.</w:t>
                      </w:r>
                    </w:p>
                  </w:txbxContent>
                </v:textbox>
              </v:shape>
            </w:pict>
          </mc:Fallback>
        </mc:AlternateContent>
      </w:r>
    </w:p>
    <w:p>
      <w:pPr>
        <w:spacing w:line="200" w:lineRule="exact"/>
        <w:rPr>
          <w:rFonts w:ascii="Times New Roman" w:hAnsi="Times New Roman" w:eastAsia="Times New Roman"/>
          <w:sz w:val="24"/>
        </w:rPr>
      </w:pPr>
    </w:p>
    <w:p>
      <w:pPr>
        <w:spacing w:line="0" w:lineRule="atLeast"/>
        <w:jc w:val="left"/>
        <w:rPr>
          <w:rFonts w:hint="eastAsia" w:ascii="微软雅黑" w:hAnsi="微软雅黑" w:eastAsia="微软雅黑" w:cs="微软雅黑"/>
          <w:b/>
          <w:bCs/>
          <w:sz w:val="48"/>
          <w:szCs w:val="48"/>
          <w:lang w:val="en-US" w:eastAsia="zh-CN"/>
        </w:rPr>
      </w:pPr>
      <w:r>
        <w:rPr>
          <w:rFonts w:hint="eastAsia" w:ascii="微软雅黑" w:hAnsi="微软雅黑" w:eastAsia="微软雅黑" w:cs="微软雅黑"/>
          <w:b/>
          <w:bCs/>
          <w:sz w:val="48"/>
          <w:szCs w:val="48"/>
          <w:lang w:val="en-US" w:eastAsia="zh-CN"/>
        </w:rPr>
        <w:t>高温真空摩擦磨损试验机</w:t>
      </w:r>
    </w:p>
    <w:p>
      <w:pPr>
        <w:spacing w:line="207" w:lineRule="exact"/>
        <w:rPr>
          <w:rFonts w:ascii="Times New Roman" w:hAnsi="Times New Roman" w:eastAsia="Times New Roman"/>
          <w:sz w:val="24"/>
        </w:rPr>
      </w:pPr>
    </w:p>
    <w:p>
      <w:pPr>
        <w:spacing w:line="0" w:lineRule="atLeast"/>
        <w:ind w:left="4640"/>
        <w:rPr>
          <w:rFonts w:hint="eastAsia" w:ascii="微软雅黑" w:hAnsi="微软雅黑" w:eastAsia="微软雅黑" w:cs="微软雅黑"/>
          <w:color w:val="0070C0"/>
          <w:sz w:val="28"/>
        </w:rPr>
      </w:pPr>
      <w:r>
        <w:drawing>
          <wp:anchor distT="0" distB="0" distL="114300" distR="114300" simplePos="0" relativeHeight="251666432" behindDoc="1" locked="0" layoutInCell="1" allowOverlap="1">
            <wp:simplePos x="0" y="0"/>
            <wp:positionH relativeFrom="column">
              <wp:posOffset>-141605</wp:posOffset>
            </wp:positionH>
            <wp:positionV relativeFrom="paragraph">
              <wp:posOffset>50800</wp:posOffset>
            </wp:positionV>
            <wp:extent cx="3346450" cy="2917825"/>
            <wp:effectExtent l="0" t="0" r="6350" b="15875"/>
            <wp:wrapTight wrapText="bothSides">
              <wp:wrapPolygon>
                <wp:start x="21592" y="-2"/>
                <wp:lineTo x="0" y="0"/>
                <wp:lineTo x="0" y="21600"/>
                <wp:lineTo x="21592" y="21602"/>
                <wp:lineTo x="8" y="21602"/>
                <wp:lineTo x="21600" y="21600"/>
                <wp:lineTo x="21600" y="0"/>
                <wp:lineTo x="8" y="-2"/>
                <wp:lineTo x="21592" y="-2"/>
              </wp:wrapPolygon>
            </wp:wrapTight>
            <wp:docPr id="10"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2"/>
                    <pic:cNvPicPr>
                      <a:picLocks noChangeAspect="1"/>
                    </pic:cNvPicPr>
                  </pic:nvPicPr>
                  <pic:blipFill>
                    <a:blip r:embed="rId6"/>
                    <a:stretch>
                      <a:fillRect/>
                    </a:stretch>
                  </pic:blipFill>
                  <pic:spPr>
                    <a:xfrm>
                      <a:off x="0" y="0"/>
                      <a:ext cx="3346450" cy="2917825"/>
                    </a:xfrm>
                    <a:prstGeom prst="rect">
                      <a:avLst/>
                    </a:prstGeom>
                    <a:noFill/>
                    <a:ln w="9525">
                      <a:noFill/>
                    </a:ln>
                  </pic:spPr>
                </pic:pic>
              </a:graphicData>
            </a:graphic>
          </wp:anchor>
        </w:drawing>
      </w:r>
      <w:r>
        <w:rPr>
          <w:rFonts w:hint="eastAsia" w:ascii="Arial" w:hAnsi="Arial" w:eastAsia="宋体"/>
          <w:b/>
          <w:bCs/>
          <w:color w:val="0070C0"/>
          <w:sz w:val="28"/>
          <w:lang w:val="en-US" w:eastAsia="zh-CN"/>
        </w:rPr>
        <w:t xml:space="preserve">              </w:t>
      </w:r>
      <w:r>
        <w:rPr>
          <w:rFonts w:hint="eastAsia" w:ascii="微软雅黑" w:hAnsi="微软雅黑" w:eastAsia="微软雅黑" w:cs="微软雅黑"/>
          <w:b/>
          <w:bCs/>
          <w:color w:val="0070C0"/>
          <w:sz w:val="28"/>
          <w:lang w:val="en-US" w:eastAsia="zh-CN"/>
        </w:rPr>
        <w:t xml:space="preserve"> </w:t>
      </w:r>
      <w:r>
        <w:rPr>
          <w:rFonts w:hint="eastAsia" w:ascii="微软雅黑" w:hAnsi="微软雅黑" w:eastAsia="微软雅黑" w:cs="微软雅黑"/>
          <w:b/>
          <w:bCs/>
          <w:color w:val="auto"/>
          <w:sz w:val="28"/>
          <w:lang w:val="en-US" w:eastAsia="zh-CN"/>
        </w:rPr>
        <w:t>简介</w:t>
      </w:r>
    </w:p>
    <w:p>
      <w:pPr>
        <w:spacing w:line="0" w:lineRule="atLeast"/>
        <w:ind w:left="4640"/>
        <w:rPr>
          <w:rFonts w:hint="eastAsia" w:ascii="微软雅黑" w:hAnsi="微软雅黑" w:eastAsia="微软雅黑" w:cs="微软雅黑"/>
          <w:color w:val="0070C0"/>
          <w:sz w:val="28"/>
        </w:rPr>
        <w:sectPr>
          <w:headerReference r:id="rId3" w:type="default"/>
          <w:footerReference r:id="rId4" w:type="default"/>
          <w:pgSz w:w="12240" w:h="15840"/>
          <w:pgMar w:top="1440" w:right="1800" w:bottom="0" w:left="620" w:header="0" w:footer="0" w:gutter="0"/>
          <w:pgBorders>
            <w:top w:val="none" w:sz="0" w:space="0"/>
            <w:left w:val="none" w:sz="0" w:space="0"/>
            <w:bottom w:val="none" w:sz="0" w:space="0"/>
            <w:right w:val="none" w:sz="0" w:space="0"/>
          </w:pgBorders>
          <w:cols w:space="720" w:num="1"/>
          <w:docGrid w:linePitch="360" w:charSpace="0"/>
        </w:sect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00" w:lineRule="exact"/>
        <w:rPr>
          <w:rFonts w:hint="eastAsia" w:ascii="微软雅黑" w:hAnsi="微软雅黑" w:eastAsia="微软雅黑" w:cs="微软雅黑"/>
          <w:sz w:val="24"/>
        </w:rPr>
      </w:pPr>
    </w:p>
    <w:p>
      <w:pPr>
        <w:spacing w:line="257" w:lineRule="exact"/>
        <w:rPr>
          <w:rFonts w:hint="eastAsia" w:ascii="微软雅黑" w:hAnsi="微软雅黑" w:eastAsia="微软雅黑" w:cs="微软雅黑"/>
          <w:sz w:val="18"/>
          <w:lang w:val="en-US" w:eastAsia="zh-CN"/>
        </w:rPr>
      </w:pPr>
      <w:r>
        <w:rPr>
          <w:rFonts w:hint="eastAsia" w:ascii="微软雅黑" w:hAnsi="微软雅黑" w:eastAsia="微软雅黑" w:cs="微软雅黑"/>
          <w:sz w:val="18"/>
          <w:lang w:val="en-US" w:eastAsia="zh-CN"/>
        </w:rPr>
        <w:t xml:space="preserve">                                          </w:t>
      </w:r>
    </w:p>
    <w:p>
      <w:pPr>
        <w:spacing w:line="257" w:lineRule="exact"/>
        <w:rPr>
          <w:rFonts w:hint="eastAsia" w:ascii="微软雅黑" w:hAnsi="微软雅黑" w:eastAsia="微软雅黑" w:cs="微软雅黑"/>
          <w:sz w:val="18"/>
          <w:lang w:val="en-US" w:eastAsia="zh-CN"/>
        </w:rPr>
      </w:pPr>
    </w:p>
    <w:p>
      <w:pPr>
        <w:spacing w:line="257" w:lineRule="exact"/>
        <w:rPr>
          <w:rFonts w:hint="eastAsia" w:ascii="微软雅黑" w:hAnsi="微软雅黑" w:eastAsia="微软雅黑" w:cs="微软雅黑"/>
          <w:sz w:val="24"/>
        </w:rPr>
      </w:pPr>
      <w:r>
        <w:rPr>
          <w:sz w:val="28"/>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161290</wp:posOffset>
                </wp:positionV>
                <wp:extent cx="3626485" cy="3569335"/>
                <wp:effectExtent l="0" t="0" r="12065" b="12065"/>
                <wp:wrapNone/>
                <wp:docPr id="4" name="文本框 26"/>
                <wp:cNvGraphicFramePr/>
                <a:graphic xmlns:a="http://schemas.openxmlformats.org/drawingml/2006/main">
                  <a:graphicData uri="http://schemas.microsoft.com/office/word/2010/wordprocessingShape">
                    <wps:wsp>
                      <wps:cNvSpPr txBox="1"/>
                      <wps:spPr>
                        <a:xfrm>
                          <a:off x="0" y="0"/>
                          <a:ext cx="3626485" cy="3569335"/>
                        </a:xfrm>
                        <a:prstGeom prst="rect">
                          <a:avLst/>
                        </a:prstGeom>
                        <a:solidFill>
                          <a:srgbClr val="FFFFFF"/>
                        </a:solidFill>
                        <a:ln w="9525">
                          <a:noFill/>
                        </a:ln>
                      </wps:spPr>
                      <wps:txbx>
                        <w:txbxContent>
                          <w:p>
                            <w:pPr>
                              <w:spacing w:line="0" w:lineRule="atLeast"/>
                              <w:rPr>
                                <w:rFonts w:hint="eastAsia" w:ascii="微软雅黑" w:hAnsi="微软雅黑" w:eastAsia="微软雅黑" w:cs="微软雅黑"/>
                                <w:color w:val="auto"/>
                                <w:sz w:val="28"/>
                              </w:rPr>
                            </w:pPr>
                            <w:r>
                              <w:rPr>
                                <w:rFonts w:hint="eastAsia" w:ascii="微软雅黑" w:hAnsi="微软雅黑" w:eastAsia="微软雅黑" w:cs="微软雅黑"/>
                                <w:b/>
                                <w:bCs/>
                                <w:color w:val="auto"/>
                                <w:sz w:val="28"/>
                                <w:lang w:eastAsia="zh-CN"/>
                              </w:rPr>
                              <w:t>软件</w:t>
                            </w:r>
                          </w:p>
                          <w:p>
                            <w:pPr>
                              <w:spacing w:line="232" w:lineRule="exact"/>
                              <w:rPr>
                                <w:rFonts w:hint="eastAsia" w:ascii="微软雅黑" w:hAnsi="微软雅黑" w:eastAsia="微软雅黑" w:cs="微软雅黑"/>
                                <w:sz w:val="24"/>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lang w:val="en-US" w:eastAsia="zh-CN"/>
                              </w:rPr>
                              <w:t xml:space="preserve">       </w:t>
                            </w:r>
                            <w:r>
                              <w:rPr>
                                <w:rFonts w:hint="eastAsia" w:ascii="微软雅黑" w:hAnsi="微软雅黑" w:eastAsia="微软雅黑" w:cs="微软雅黑"/>
                                <w:sz w:val="22"/>
                                <w:szCs w:val="22"/>
                                <w:lang w:val="en-US" w:eastAsia="zh-CN"/>
                              </w:rPr>
                              <w:t>销盘</w:t>
                            </w:r>
                            <w:r>
                              <w:rPr>
                                <w:rFonts w:hint="eastAsia" w:ascii="微软雅黑" w:hAnsi="微软雅黑" w:eastAsia="微软雅黑" w:cs="微软雅黑"/>
                                <w:sz w:val="22"/>
                                <w:szCs w:val="22"/>
                                <w:lang w:eastAsia="zh-CN"/>
                              </w:rPr>
                              <w:t>摩擦</w:t>
                            </w:r>
                            <w:r>
                              <w:rPr>
                                <w:rFonts w:hint="eastAsia" w:ascii="微软雅黑" w:hAnsi="微软雅黑" w:eastAsia="微软雅黑" w:cs="微软雅黑"/>
                                <w:sz w:val="22"/>
                                <w:szCs w:val="22"/>
                                <w:lang w:val="en-US" w:eastAsia="zh-CN"/>
                              </w:rPr>
                              <w:t>试验机</w:t>
                            </w:r>
                            <w:r>
                              <w:rPr>
                                <w:rFonts w:hint="eastAsia" w:ascii="微软雅黑" w:hAnsi="微软雅黑" w:eastAsia="微软雅黑" w:cs="微软雅黑"/>
                                <w:sz w:val="22"/>
                                <w:szCs w:val="22"/>
                                <w:lang w:eastAsia="zh-CN"/>
                              </w:rPr>
                              <w:t>使用</w:t>
                            </w:r>
                            <w:r>
                              <w:rPr>
                                <w:rFonts w:hint="eastAsia" w:ascii="微软雅黑" w:hAnsi="微软雅黑" w:eastAsia="微软雅黑" w:cs="微软雅黑"/>
                                <w:sz w:val="22"/>
                                <w:szCs w:val="22"/>
                              </w:rPr>
                              <w:t>WinDucom</w:t>
                            </w:r>
                            <w:r>
                              <w:rPr>
                                <w:rFonts w:hint="eastAsia" w:ascii="微软雅黑" w:hAnsi="微软雅黑" w:eastAsia="微软雅黑" w:cs="微软雅黑"/>
                                <w:sz w:val="22"/>
                                <w:szCs w:val="22"/>
                                <w:lang w:val="en-US" w:eastAsia="zh-CN"/>
                              </w:rPr>
                              <w:t>自己开发的测试</w:t>
                            </w:r>
                            <w:r>
                              <w:rPr>
                                <w:rFonts w:hint="eastAsia" w:ascii="微软雅黑" w:hAnsi="微软雅黑" w:eastAsia="微软雅黑" w:cs="微软雅黑"/>
                                <w:sz w:val="22"/>
                                <w:szCs w:val="22"/>
                                <w:lang w:eastAsia="zh-CN"/>
                              </w:rPr>
                              <w:t>软件。该软件有四个部分</w:t>
                            </w:r>
                            <w:r>
                              <w:rPr>
                                <w:rFonts w:hint="eastAsia" w:ascii="微软雅黑" w:hAnsi="微软雅黑" w:eastAsia="微软雅黑" w:cs="微软雅黑"/>
                                <w:sz w:val="22"/>
                                <w:szCs w:val="22"/>
                                <w:lang w:val="en-US" w:eastAsia="zh-CN"/>
                              </w:rPr>
                              <w:t>组成：</w:t>
                            </w:r>
                            <w:r>
                              <w:rPr>
                                <w:rFonts w:hint="eastAsia" w:ascii="微软雅黑" w:hAnsi="微软雅黑" w:eastAsia="微软雅黑" w:cs="微软雅黑"/>
                                <w:sz w:val="22"/>
                                <w:szCs w:val="22"/>
                              </w:rPr>
                              <w:t xml:space="preserve"> </w:t>
                            </w:r>
                            <w:r>
                              <w:rPr>
                                <w:rFonts w:hint="eastAsia" w:ascii="微软雅黑" w:hAnsi="微软雅黑" w:eastAsia="微软雅黑" w:cs="微软雅黑"/>
                                <w:sz w:val="22"/>
                                <w:szCs w:val="22"/>
                                <w:lang w:eastAsia="zh-CN"/>
                              </w:rPr>
                              <w:t>机器控制，数据采集，在线分析，成像显示。</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样品相关信息</w:t>
                            </w:r>
                            <w:r>
                              <w:rPr>
                                <w:rFonts w:hint="eastAsia" w:ascii="微软雅黑" w:hAnsi="微软雅黑" w:eastAsia="微软雅黑" w:cs="微软雅黑"/>
                                <w:sz w:val="22"/>
                                <w:szCs w:val="22"/>
                                <w:lang w:val="en-US" w:eastAsia="zh-CN"/>
                              </w:rPr>
                              <w:t>及测试计划</w:t>
                            </w:r>
                            <w:r>
                              <w:rPr>
                                <w:rFonts w:hint="eastAsia" w:ascii="微软雅黑" w:hAnsi="微软雅黑" w:eastAsia="微软雅黑" w:cs="微软雅黑"/>
                                <w:sz w:val="22"/>
                                <w:szCs w:val="22"/>
                              </w:rPr>
                              <w:t>在测试开始之前输入</w:t>
                            </w:r>
                            <w:r>
                              <w:rPr>
                                <w:rFonts w:hint="eastAsia" w:ascii="微软雅黑" w:hAnsi="微软雅黑" w:eastAsia="微软雅黑" w:cs="微软雅黑"/>
                                <w:sz w:val="22"/>
                                <w:szCs w:val="22"/>
                                <w:lang w:val="en-US" w:eastAsia="zh-CN"/>
                              </w:rPr>
                              <w:t>系统</w:t>
                            </w:r>
                            <w:r>
                              <w:rPr>
                                <w:rFonts w:hint="eastAsia" w:ascii="微软雅黑" w:hAnsi="微软雅黑" w:eastAsia="微软雅黑" w:cs="微软雅黑"/>
                                <w:sz w:val="22"/>
                                <w:szCs w:val="22"/>
                              </w:rPr>
                              <w:t>控制模块。 软件控制测试参数，如速度，负载，温度和持续时间。 获得诸如摩擦力，摩擦系数，磨损</w:t>
                            </w:r>
                            <w:r>
                              <w:rPr>
                                <w:rFonts w:hint="eastAsia" w:ascii="微软雅黑" w:hAnsi="微软雅黑" w:eastAsia="微软雅黑" w:cs="微软雅黑"/>
                                <w:sz w:val="22"/>
                                <w:szCs w:val="22"/>
                                <w:lang w:val="en-US" w:eastAsia="zh-CN"/>
                              </w:rPr>
                              <w:t>量</w:t>
                            </w:r>
                            <w:r>
                              <w:rPr>
                                <w:rFonts w:hint="eastAsia" w:ascii="微软雅黑" w:hAnsi="微软雅黑" w:eastAsia="微软雅黑" w:cs="微软雅黑"/>
                                <w:sz w:val="22"/>
                                <w:szCs w:val="22"/>
                              </w:rPr>
                              <w:t xml:space="preserve">，温度的各种输出。 </w:t>
                            </w:r>
                            <w:r>
                              <w:rPr>
                                <w:rFonts w:hint="eastAsia" w:ascii="微软雅黑" w:hAnsi="微软雅黑" w:eastAsia="微软雅黑" w:cs="微软雅黑"/>
                                <w:sz w:val="22"/>
                                <w:szCs w:val="22"/>
                                <w:lang w:val="en-US" w:eastAsia="zh-CN"/>
                              </w:rPr>
                              <w:t>摩擦系数和体积损失可在线评估和显示。</w:t>
                            </w:r>
                            <w:r>
                              <w:rPr>
                                <w:rFonts w:hint="eastAsia" w:ascii="微软雅黑" w:hAnsi="微软雅黑" w:eastAsia="微软雅黑" w:cs="微软雅黑"/>
                                <w:sz w:val="22"/>
                                <w:szCs w:val="22"/>
                              </w:rPr>
                              <w:t>获取的数据可以以</w:t>
                            </w:r>
                            <w:r>
                              <w:rPr>
                                <w:rFonts w:hint="eastAsia" w:ascii="微软雅黑" w:hAnsi="微软雅黑" w:eastAsia="微软雅黑" w:cs="微软雅黑"/>
                                <w:sz w:val="22"/>
                                <w:szCs w:val="22"/>
                                <w:lang w:val="en-US" w:eastAsia="zh-CN"/>
                              </w:rPr>
                              <w:t>多</w:t>
                            </w:r>
                            <w:r>
                              <w:rPr>
                                <w:rFonts w:hint="eastAsia" w:ascii="微软雅黑" w:hAnsi="微软雅黑" w:eastAsia="微软雅黑" w:cs="微软雅黑"/>
                                <w:sz w:val="22"/>
                                <w:szCs w:val="22"/>
                              </w:rPr>
                              <w:t>种方式呈现</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 xml:space="preserve"> 可打印单个测试图形</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可叠加不同测试的结果用于比较查看。 获取的数据可以以ASCII格式导出到其他软件。</w:t>
                            </w:r>
                          </w:p>
                          <w:p>
                            <w:pPr>
                              <w:spacing w:line="279" w:lineRule="auto"/>
                              <w:rPr>
                                <w:rFonts w:hint="eastAsia" w:ascii="微软雅黑" w:hAnsi="微软雅黑" w:eastAsia="微软雅黑" w:cs="微软雅黑"/>
                                <w:sz w:val="22"/>
                                <w:lang w:eastAsia="zh-CN"/>
                              </w:rPr>
                            </w:pPr>
                          </w:p>
                          <w:p/>
                        </w:txbxContent>
                      </wps:txbx>
                      <wps:bodyPr vert="horz" wrap="square" anchor="t" upright="1"/>
                    </wps:wsp>
                  </a:graphicData>
                </a:graphic>
              </wp:anchor>
            </w:drawing>
          </mc:Choice>
          <mc:Fallback>
            <w:pict>
              <v:shape id="文本框 26" o:spid="_x0000_s1026" o:spt="202" type="#_x0000_t202" style="position:absolute;left:0pt;margin-left:1.4pt;margin-top:12.7pt;height:281.05pt;width:285.55pt;z-index:251662336;mso-width-relative:page;mso-height-relative:page;" fillcolor="#FFFFFF" filled="t" stroked="f" coordsize="21600,21600" o:gfxdata="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IkqbitcAAAAIAQAADwAAAAAAAAABACAAAAAiAAAAZHJzL2Rv&#10;d25yZXYueG1sUEsBAhQAFAAAAAgAh07iQPl0RXnJAQAAWQMAAA4AAAAAAAAAAQAgAAAAJgEAAGRy&#10;cy9lMm9Eb2MueG1sUEsFBgAAAAAGAAYAWQEAAGEFAAAAAA==&#10;">
                <v:fill on="t" focussize="0,0"/>
                <v:stroke on="f"/>
                <v:imagedata o:title=""/>
                <o:lock v:ext="edit" aspectratio="f"/>
                <v:textbox>
                  <w:txbxContent>
                    <w:p>
                      <w:pPr>
                        <w:spacing w:line="0" w:lineRule="atLeast"/>
                        <w:rPr>
                          <w:rFonts w:hint="eastAsia" w:ascii="微软雅黑" w:hAnsi="微软雅黑" w:eastAsia="微软雅黑" w:cs="微软雅黑"/>
                          <w:color w:val="auto"/>
                          <w:sz w:val="28"/>
                        </w:rPr>
                      </w:pPr>
                      <w:r>
                        <w:rPr>
                          <w:rFonts w:hint="eastAsia" w:ascii="微软雅黑" w:hAnsi="微软雅黑" w:eastAsia="微软雅黑" w:cs="微软雅黑"/>
                          <w:b/>
                          <w:bCs/>
                          <w:color w:val="auto"/>
                          <w:sz w:val="28"/>
                          <w:lang w:eastAsia="zh-CN"/>
                        </w:rPr>
                        <w:t>软件</w:t>
                      </w:r>
                    </w:p>
                    <w:p>
                      <w:pPr>
                        <w:spacing w:line="232" w:lineRule="exact"/>
                        <w:rPr>
                          <w:rFonts w:hint="eastAsia" w:ascii="微软雅黑" w:hAnsi="微软雅黑" w:eastAsia="微软雅黑" w:cs="微软雅黑"/>
                          <w:sz w:val="24"/>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lang w:val="en-US" w:eastAsia="zh-CN"/>
                        </w:rPr>
                        <w:t xml:space="preserve">       </w:t>
                      </w:r>
                      <w:r>
                        <w:rPr>
                          <w:rFonts w:hint="eastAsia" w:ascii="微软雅黑" w:hAnsi="微软雅黑" w:eastAsia="微软雅黑" w:cs="微软雅黑"/>
                          <w:sz w:val="22"/>
                          <w:szCs w:val="22"/>
                          <w:lang w:val="en-US" w:eastAsia="zh-CN"/>
                        </w:rPr>
                        <w:t>销盘</w:t>
                      </w:r>
                      <w:r>
                        <w:rPr>
                          <w:rFonts w:hint="eastAsia" w:ascii="微软雅黑" w:hAnsi="微软雅黑" w:eastAsia="微软雅黑" w:cs="微软雅黑"/>
                          <w:sz w:val="22"/>
                          <w:szCs w:val="22"/>
                          <w:lang w:eastAsia="zh-CN"/>
                        </w:rPr>
                        <w:t>摩擦</w:t>
                      </w:r>
                      <w:r>
                        <w:rPr>
                          <w:rFonts w:hint="eastAsia" w:ascii="微软雅黑" w:hAnsi="微软雅黑" w:eastAsia="微软雅黑" w:cs="微软雅黑"/>
                          <w:sz w:val="22"/>
                          <w:szCs w:val="22"/>
                          <w:lang w:val="en-US" w:eastAsia="zh-CN"/>
                        </w:rPr>
                        <w:t>试验机</w:t>
                      </w:r>
                      <w:r>
                        <w:rPr>
                          <w:rFonts w:hint="eastAsia" w:ascii="微软雅黑" w:hAnsi="微软雅黑" w:eastAsia="微软雅黑" w:cs="微软雅黑"/>
                          <w:sz w:val="22"/>
                          <w:szCs w:val="22"/>
                          <w:lang w:eastAsia="zh-CN"/>
                        </w:rPr>
                        <w:t>使用</w:t>
                      </w:r>
                      <w:r>
                        <w:rPr>
                          <w:rFonts w:hint="eastAsia" w:ascii="微软雅黑" w:hAnsi="微软雅黑" w:eastAsia="微软雅黑" w:cs="微软雅黑"/>
                          <w:sz w:val="22"/>
                          <w:szCs w:val="22"/>
                        </w:rPr>
                        <w:t>WinDucom</w:t>
                      </w:r>
                      <w:r>
                        <w:rPr>
                          <w:rFonts w:hint="eastAsia" w:ascii="微软雅黑" w:hAnsi="微软雅黑" w:eastAsia="微软雅黑" w:cs="微软雅黑"/>
                          <w:sz w:val="22"/>
                          <w:szCs w:val="22"/>
                          <w:lang w:val="en-US" w:eastAsia="zh-CN"/>
                        </w:rPr>
                        <w:t>自己开发的测试</w:t>
                      </w:r>
                      <w:r>
                        <w:rPr>
                          <w:rFonts w:hint="eastAsia" w:ascii="微软雅黑" w:hAnsi="微软雅黑" w:eastAsia="微软雅黑" w:cs="微软雅黑"/>
                          <w:sz w:val="22"/>
                          <w:szCs w:val="22"/>
                          <w:lang w:eastAsia="zh-CN"/>
                        </w:rPr>
                        <w:t>软件。该软件有四个部分</w:t>
                      </w:r>
                      <w:r>
                        <w:rPr>
                          <w:rFonts w:hint="eastAsia" w:ascii="微软雅黑" w:hAnsi="微软雅黑" w:eastAsia="微软雅黑" w:cs="微软雅黑"/>
                          <w:sz w:val="22"/>
                          <w:szCs w:val="22"/>
                          <w:lang w:val="en-US" w:eastAsia="zh-CN"/>
                        </w:rPr>
                        <w:t>组成：</w:t>
                      </w:r>
                      <w:r>
                        <w:rPr>
                          <w:rFonts w:hint="eastAsia" w:ascii="微软雅黑" w:hAnsi="微软雅黑" w:eastAsia="微软雅黑" w:cs="微软雅黑"/>
                          <w:sz w:val="22"/>
                          <w:szCs w:val="22"/>
                        </w:rPr>
                        <w:t xml:space="preserve"> </w:t>
                      </w:r>
                      <w:r>
                        <w:rPr>
                          <w:rFonts w:hint="eastAsia" w:ascii="微软雅黑" w:hAnsi="微软雅黑" w:eastAsia="微软雅黑" w:cs="微软雅黑"/>
                          <w:sz w:val="22"/>
                          <w:szCs w:val="22"/>
                          <w:lang w:eastAsia="zh-CN"/>
                        </w:rPr>
                        <w:t>机器控制，数据采集，在线分析，成像显示。</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样品相关信息</w:t>
                      </w:r>
                      <w:r>
                        <w:rPr>
                          <w:rFonts w:hint="eastAsia" w:ascii="微软雅黑" w:hAnsi="微软雅黑" w:eastAsia="微软雅黑" w:cs="微软雅黑"/>
                          <w:sz w:val="22"/>
                          <w:szCs w:val="22"/>
                          <w:lang w:val="en-US" w:eastAsia="zh-CN"/>
                        </w:rPr>
                        <w:t>及测试计划</w:t>
                      </w:r>
                      <w:r>
                        <w:rPr>
                          <w:rFonts w:hint="eastAsia" w:ascii="微软雅黑" w:hAnsi="微软雅黑" w:eastAsia="微软雅黑" w:cs="微软雅黑"/>
                          <w:sz w:val="22"/>
                          <w:szCs w:val="22"/>
                        </w:rPr>
                        <w:t>在测试开始之前输入</w:t>
                      </w:r>
                      <w:r>
                        <w:rPr>
                          <w:rFonts w:hint="eastAsia" w:ascii="微软雅黑" w:hAnsi="微软雅黑" w:eastAsia="微软雅黑" w:cs="微软雅黑"/>
                          <w:sz w:val="22"/>
                          <w:szCs w:val="22"/>
                          <w:lang w:val="en-US" w:eastAsia="zh-CN"/>
                        </w:rPr>
                        <w:t>系统</w:t>
                      </w:r>
                      <w:r>
                        <w:rPr>
                          <w:rFonts w:hint="eastAsia" w:ascii="微软雅黑" w:hAnsi="微软雅黑" w:eastAsia="微软雅黑" w:cs="微软雅黑"/>
                          <w:sz w:val="22"/>
                          <w:szCs w:val="22"/>
                        </w:rPr>
                        <w:t>控制模块。 软件控制测试参数，如速度，负载，温度和持续时间。 获得诸如摩擦力，摩擦系数，磨损</w:t>
                      </w:r>
                      <w:r>
                        <w:rPr>
                          <w:rFonts w:hint="eastAsia" w:ascii="微软雅黑" w:hAnsi="微软雅黑" w:eastAsia="微软雅黑" w:cs="微软雅黑"/>
                          <w:sz w:val="22"/>
                          <w:szCs w:val="22"/>
                          <w:lang w:val="en-US" w:eastAsia="zh-CN"/>
                        </w:rPr>
                        <w:t>量</w:t>
                      </w:r>
                      <w:r>
                        <w:rPr>
                          <w:rFonts w:hint="eastAsia" w:ascii="微软雅黑" w:hAnsi="微软雅黑" w:eastAsia="微软雅黑" w:cs="微软雅黑"/>
                          <w:sz w:val="22"/>
                          <w:szCs w:val="22"/>
                        </w:rPr>
                        <w:t xml:space="preserve">，温度的各种输出。 </w:t>
                      </w:r>
                      <w:r>
                        <w:rPr>
                          <w:rFonts w:hint="eastAsia" w:ascii="微软雅黑" w:hAnsi="微软雅黑" w:eastAsia="微软雅黑" w:cs="微软雅黑"/>
                          <w:sz w:val="22"/>
                          <w:szCs w:val="22"/>
                          <w:lang w:val="en-US" w:eastAsia="zh-CN"/>
                        </w:rPr>
                        <w:t>摩擦系数和体积损失可在线评估和显示。</w:t>
                      </w:r>
                      <w:r>
                        <w:rPr>
                          <w:rFonts w:hint="eastAsia" w:ascii="微软雅黑" w:hAnsi="微软雅黑" w:eastAsia="微软雅黑" w:cs="微软雅黑"/>
                          <w:sz w:val="22"/>
                          <w:szCs w:val="22"/>
                        </w:rPr>
                        <w:t>获取的数据可以以</w:t>
                      </w:r>
                      <w:r>
                        <w:rPr>
                          <w:rFonts w:hint="eastAsia" w:ascii="微软雅黑" w:hAnsi="微软雅黑" w:eastAsia="微软雅黑" w:cs="微软雅黑"/>
                          <w:sz w:val="22"/>
                          <w:szCs w:val="22"/>
                          <w:lang w:val="en-US" w:eastAsia="zh-CN"/>
                        </w:rPr>
                        <w:t>多</w:t>
                      </w:r>
                      <w:r>
                        <w:rPr>
                          <w:rFonts w:hint="eastAsia" w:ascii="微软雅黑" w:hAnsi="微软雅黑" w:eastAsia="微软雅黑" w:cs="微软雅黑"/>
                          <w:sz w:val="22"/>
                          <w:szCs w:val="22"/>
                        </w:rPr>
                        <w:t>种方式呈现</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 xml:space="preserve"> 可打印单个测试图形</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可叠加不同测试的结果用于比较查看。 获取的数据可以以ASCII格式导出到其他软件。</w:t>
                      </w:r>
                    </w:p>
                    <w:p>
                      <w:pPr>
                        <w:spacing w:line="279" w:lineRule="auto"/>
                        <w:rPr>
                          <w:rFonts w:hint="eastAsia" w:ascii="微软雅黑" w:hAnsi="微软雅黑" w:eastAsia="微软雅黑" w:cs="微软雅黑"/>
                          <w:sz w:val="22"/>
                          <w:lang w:eastAsia="zh-CN"/>
                        </w:rPr>
                      </w:pPr>
                    </w:p>
                    <w:p/>
                  </w:txbxContent>
                </v:textbox>
              </v:shape>
            </w:pict>
          </mc:Fallback>
        </mc:AlternateContent>
      </w:r>
      <w:r>
        <w:rPr>
          <w:rFonts w:hint="eastAsia" w:ascii="微软雅黑" w:hAnsi="微软雅黑" w:eastAsia="微软雅黑" w:cs="微软雅黑"/>
          <w:sz w:val="18"/>
          <w:lang w:val="en-US" w:eastAsia="zh-CN"/>
        </w:rPr>
        <w:t xml:space="preserve">                                 真空销盘摩擦磨损试验机</w:t>
      </w:r>
    </w:p>
    <w:p>
      <w:pPr>
        <w:spacing w:line="381" w:lineRule="exact"/>
        <w:rPr>
          <w:rFonts w:hint="eastAsia" w:ascii="微软雅黑" w:hAnsi="微软雅黑" w:eastAsia="微软雅黑" w:cs="微软雅黑"/>
          <w:sz w:val="24"/>
        </w:rPr>
      </w:pPr>
      <w:r>
        <w:rPr>
          <w:rFonts w:hint="eastAsia" w:ascii="微软雅黑" w:hAnsi="微软雅黑" w:eastAsia="微软雅黑" w:cs="微软雅黑"/>
          <w:sz w:val="18"/>
        </w:rPr>
        <w:drawing>
          <wp:anchor distT="0" distB="0" distL="114300" distR="114300" simplePos="0" relativeHeight="251658240" behindDoc="1" locked="0" layoutInCell="0" allowOverlap="1">
            <wp:simplePos x="0" y="0"/>
            <wp:positionH relativeFrom="column">
              <wp:posOffset>-10160</wp:posOffset>
            </wp:positionH>
            <wp:positionV relativeFrom="paragraph">
              <wp:posOffset>-2911475</wp:posOffset>
            </wp:positionV>
            <wp:extent cx="3552190" cy="2385695"/>
            <wp:effectExtent l="0" t="0" r="10160" b="14605"/>
            <wp:wrapNone/>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7">
                      <a:clrChange>
                        <a:clrFrom>
                          <a:srgbClr val="000000"/>
                        </a:clrFrom>
                        <a:clrTo>
                          <a:srgbClr val="000000">
                            <a:alpha val="0"/>
                          </a:srgbClr>
                        </a:clrTo>
                      </a:clrChange>
                    </a:blip>
                    <a:srcRect b="10335"/>
                    <a:stretch>
                      <a:fillRect/>
                    </a:stretch>
                  </pic:blipFill>
                  <pic:spPr>
                    <a:xfrm>
                      <a:off x="0" y="0"/>
                      <a:ext cx="3552190" cy="2385695"/>
                    </a:xfrm>
                    <a:prstGeom prst="rect">
                      <a:avLst/>
                    </a:prstGeom>
                    <a:noFill/>
                    <a:ln w="9525">
                      <a:noFill/>
                    </a:ln>
                  </pic:spPr>
                </pic:pic>
              </a:graphicData>
            </a:graphic>
          </wp:anchor>
        </w:drawing>
      </w:r>
      <w:r>
        <w:rPr>
          <w:rFonts w:hint="eastAsia" w:ascii="微软雅黑" w:hAnsi="微软雅黑" w:eastAsia="微软雅黑" w:cs="微软雅黑"/>
          <w:sz w:val="18"/>
          <w:lang w:val="en-US" w:eastAsia="zh-CN"/>
        </w:rPr>
        <w:t xml:space="preserve">       </w:t>
      </w:r>
    </w:p>
    <w:p>
      <w:pPr>
        <w:spacing w:line="0" w:lineRule="atLeast"/>
        <w:rPr>
          <w:rFonts w:hint="eastAsia" w:ascii="微软雅黑" w:hAnsi="微软雅黑" w:eastAsia="微软雅黑" w:cs="微软雅黑"/>
          <w:b/>
          <w:bCs/>
          <w:color w:val="auto"/>
          <w:sz w:val="28"/>
          <w:lang w:eastAsia="zh-CN"/>
        </w:rPr>
      </w:pPr>
    </w:p>
    <w:p>
      <w:pPr>
        <w:spacing w:line="0" w:lineRule="atLeast"/>
        <w:rPr>
          <w:rFonts w:hint="eastAsia" w:ascii="微软雅黑" w:hAnsi="微软雅黑" w:eastAsia="微软雅黑" w:cs="微软雅黑"/>
          <w:b/>
          <w:bCs/>
          <w:color w:val="auto"/>
          <w:sz w:val="28"/>
          <w:lang w:eastAsia="zh-CN"/>
        </w:rPr>
      </w:pPr>
    </w:p>
    <w:p>
      <w:pPr>
        <w:spacing w:line="0" w:lineRule="atLeast"/>
        <w:rPr>
          <w:rFonts w:hint="eastAsia" w:ascii="微软雅黑" w:hAnsi="微软雅黑" w:eastAsia="微软雅黑" w:cs="微软雅黑"/>
          <w:b/>
          <w:bCs/>
          <w:color w:val="auto"/>
          <w:sz w:val="28"/>
          <w:lang w:eastAsia="zh-CN"/>
        </w:rPr>
      </w:pPr>
    </w:p>
    <w:p>
      <w:pPr>
        <w:spacing w:line="0" w:lineRule="atLeast"/>
        <w:rPr>
          <w:rFonts w:hint="eastAsia" w:ascii="微软雅黑" w:hAnsi="微软雅黑" w:eastAsia="微软雅黑" w:cs="微软雅黑"/>
          <w:b/>
          <w:bCs/>
          <w:color w:val="auto"/>
          <w:sz w:val="28"/>
          <w:lang w:eastAsia="zh-CN"/>
        </w:rPr>
      </w:pPr>
    </w:p>
    <w:p>
      <w:pPr>
        <w:spacing w:line="0" w:lineRule="atLeast"/>
        <w:rPr>
          <w:rFonts w:hint="eastAsia" w:ascii="微软雅黑" w:hAnsi="微软雅黑" w:eastAsia="微软雅黑" w:cs="微软雅黑"/>
          <w:b/>
          <w:bCs/>
          <w:color w:val="auto"/>
          <w:sz w:val="28"/>
          <w:lang w:eastAsia="zh-CN"/>
        </w:rPr>
      </w:pPr>
    </w:p>
    <w:p>
      <w:pPr>
        <w:spacing w:line="5" w:lineRule="exact"/>
        <w:rPr>
          <w:rFonts w:hint="eastAsia" w:ascii="微软雅黑" w:hAnsi="微软雅黑" w:eastAsia="微软雅黑" w:cs="微软雅黑"/>
          <w:sz w:val="24"/>
        </w:rPr>
      </w:pPr>
    </w:p>
    <w:p>
      <w:pPr>
        <w:spacing w:line="0" w:lineRule="atLeast"/>
        <w:rPr>
          <w:rFonts w:hint="eastAsia" w:ascii="微软雅黑" w:hAnsi="微软雅黑" w:eastAsia="微软雅黑" w:cs="微软雅黑"/>
          <w:sz w:val="24"/>
        </w:rPr>
      </w:pPr>
    </w:p>
    <w:p>
      <w:pPr>
        <w:spacing w:line="278" w:lineRule="exact"/>
        <w:rPr>
          <w:rFonts w:hint="eastAsia" w:ascii="微软雅黑" w:hAnsi="微软雅黑" w:eastAsia="微软雅黑" w:cs="微软雅黑"/>
          <w:sz w:val="22"/>
          <w:szCs w:val="22"/>
        </w:rPr>
      </w:pPr>
      <w:r>
        <w:rPr>
          <w:rFonts w:hint="eastAsia" w:ascii="微软雅黑" w:hAnsi="微软雅黑" w:eastAsia="微软雅黑" w:cs="微软雅黑"/>
          <w:sz w:val="24"/>
        </w:rPr>
        <w:br w:type="column"/>
      </w:r>
    </w:p>
    <w:p>
      <w:pPr>
        <w:spacing w:line="280" w:lineRule="auto"/>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Ducom的</w:t>
      </w:r>
      <w:r>
        <w:rPr>
          <w:rFonts w:hint="eastAsia" w:ascii="微软雅黑" w:hAnsi="微软雅黑" w:eastAsia="微软雅黑" w:cs="微软雅黑"/>
          <w:sz w:val="22"/>
          <w:szCs w:val="22"/>
          <w:lang w:eastAsia="zh-CN"/>
        </w:rPr>
        <w:t>销盘</w:t>
      </w:r>
      <w:r>
        <w:rPr>
          <w:rFonts w:hint="eastAsia" w:ascii="微软雅黑" w:hAnsi="微软雅黑" w:eastAsia="微软雅黑" w:cs="微软雅黑"/>
          <w:sz w:val="22"/>
          <w:szCs w:val="22"/>
          <w:lang w:val="en-US" w:eastAsia="zh-CN"/>
        </w:rPr>
        <w:t>摩擦磨损试验机</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可以</w:t>
      </w:r>
      <w:r>
        <w:rPr>
          <w:rFonts w:hint="eastAsia" w:ascii="微软雅黑" w:hAnsi="微软雅黑" w:eastAsia="微软雅黑" w:cs="微软雅黑"/>
          <w:sz w:val="22"/>
          <w:szCs w:val="22"/>
          <w:lang w:val="en-US" w:eastAsia="zh-CN"/>
        </w:rPr>
        <w:t>通过合适的选项对各种测试条件和宽范围测试参数的设置进行测试评估</w:t>
      </w:r>
      <w:r>
        <w:rPr>
          <w:rFonts w:hint="eastAsia" w:ascii="微软雅黑" w:hAnsi="微软雅黑" w:eastAsia="微软雅黑" w:cs="微软雅黑"/>
          <w:sz w:val="22"/>
          <w:szCs w:val="22"/>
        </w:rPr>
        <w:t>。</w:t>
      </w:r>
    </w:p>
    <w:p>
      <w:pPr>
        <w:spacing w:line="175" w:lineRule="exact"/>
        <w:rPr>
          <w:rFonts w:hint="eastAsia" w:ascii="微软雅黑" w:hAnsi="微软雅黑" w:eastAsia="微软雅黑" w:cs="微软雅黑"/>
          <w:sz w:val="22"/>
          <w:szCs w:val="22"/>
        </w:rPr>
      </w:pPr>
    </w:p>
    <w:p>
      <w:pPr>
        <w:spacing w:line="317" w:lineRule="auto"/>
        <w:jc w:val="both"/>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下样品</w:t>
      </w:r>
      <w:r>
        <w:rPr>
          <w:rFonts w:hint="eastAsia" w:ascii="微软雅黑" w:hAnsi="微软雅黑" w:eastAsia="微软雅黑" w:cs="微软雅黑"/>
          <w:sz w:val="22"/>
          <w:szCs w:val="22"/>
          <w:lang w:val="en-US" w:eastAsia="zh-CN"/>
        </w:rPr>
        <w:t>盘</w:t>
      </w:r>
      <w:r>
        <w:rPr>
          <w:rFonts w:hint="eastAsia" w:ascii="微软雅黑" w:hAnsi="微软雅黑" w:eastAsia="微软雅黑" w:cs="微软雅黑"/>
          <w:sz w:val="22"/>
          <w:szCs w:val="22"/>
        </w:rPr>
        <w:t>安装在可加热的旋转盘支架上</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val="en-US" w:eastAsia="zh-CN"/>
        </w:rPr>
        <w:t>测试过程中</w:t>
      </w:r>
      <w:r>
        <w:rPr>
          <w:rFonts w:hint="eastAsia" w:ascii="微软雅黑" w:hAnsi="微软雅黑" w:eastAsia="微软雅黑" w:cs="微软雅黑"/>
          <w:sz w:val="22"/>
          <w:szCs w:val="22"/>
        </w:rPr>
        <w:t>测量盘的温度</w:t>
      </w:r>
      <w:r>
        <w:rPr>
          <w:rFonts w:hint="eastAsia" w:ascii="微软雅黑" w:hAnsi="微软雅黑" w:eastAsia="微软雅黑" w:cs="微软雅黑"/>
          <w:sz w:val="22"/>
          <w:szCs w:val="22"/>
          <w:lang w:val="en-US" w:eastAsia="zh-CN"/>
        </w:rPr>
        <w:t>可以</w:t>
      </w:r>
      <w:r>
        <w:rPr>
          <w:rFonts w:hint="eastAsia" w:ascii="微软雅黑" w:hAnsi="微软雅黑" w:eastAsia="微软雅黑" w:cs="微软雅黑"/>
          <w:sz w:val="22"/>
          <w:szCs w:val="22"/>
        </w:rPr>
        <w:t>记录和控制。 上样品可以是球或</w:t>
      </w:r>
      <w:r>
        <w:rPr>
          <w:rFonts w:hint="eastAsia" w:ascii="微软雅黑" w:hAnsi="微软雅黑" w:eastAsia="微软雅黑" w:cs="微软雅黑"/>
          <w:sz w:val="22"/>
          <w:szCs w:val="22"/>
          <w:lang w:val="en-US" w:eastAsia="zh-CN"/>
        </w:rPr>
        <w:t>者</w:t>
      </w:r>
      <w:r>
        <w:rPr>
          <w:rFonts w:hint="eastAsia" w:ascii="微软雅黑" w:hAnsi="微软雅黑" w:eastAsia="微软雅黑" w:cs="微软雅黑"/>
          <w:sz w:val="22"/>
          <w:szCs w:val="22"/>
        </w:rPr>
        <w:t xml:space="preserve">销。 </w:t>
      </w:r>
      <w:r>
        <w:rPr>
          <w:rFonts w:hint="eastAsia" w:ascii="微软雅黑" w:hAnsi="微软雅黑" w:eastAsia="微软雅黑" w:cs="微软雅黑"/>
          <w:sz w:val="22"/>
          <w:szCs w:val="22"/>
          <w:lang w:val="en-US" w:eastAsia="zh-CN"/>
        </w:rPr>
        <w:t>本系统</w:t>
      </w:r>
      <w:r>
        <w:rPr>
          <w:rFonts w:hint="eastAsia" w:ascii="微软雅黑" w:hAnsi="微软雅黑" w:eastAsia="微软雅黑" w:cs="微软雅黑"/>
          <w:sz w:val="22"/>
          <w:szCs w:val="22"/>
        </w:rPr>
        <w:t>的</w:t>
      </w:r>
      <w:r>
        <w:rPr>
          <w:rFonts w:hint="eastAsia" w:ascii="微软雅黑" w:hAnsi="微软雅黑" w:eastAsia="微软雅黑" w:cs="微软雅黑"/>
          <w:sz w:val="22"/>
          <w:szCs w:val="22"/>
          <w:lang w:val="en-US" w:eastAsia="zh-CN"/>
        </w:rPr>
        <w:t>独特之处在可以</w:t>
      </w:r>
      <w:r>
        <w:rPr>
          <w:rFonts w:hint="eastAsia" w:ascii="微软雅黑" w:hAnsi="微软雅黑" w:eastAsia="微软雅黑" w:cs="微软雅黑"/>
          <w:sz w:val="22"/>
          <w:szCs w:val="22"/>
        </w:rPr>
        <w:t>能执行单向和双向滑动测试，</w:t>
      </w:r>
      <w:r>
        <w:rPr>
          <w:rFonts w:hint="eastAsia" w:ascii="微软雅黑" w:hAnsi="微软雅黑" w:eastAsia="微软雅黑" w:cs="微软雅黑"/>
          <w:sz w:val="22"/>
          <w:szCs w:val="22"/>
          <w:lang w:val="en-US" w:eastAsia="zh-CN"/>
        </w:rPr>
        <w:t>无需更换任何部件</w:t>
      </w:r>
      <w:r>
        <w:rPr>
          <w:rFonts w:hint="eastAsia" w:ascii="微软雅黑" w:hAnsi="微软雅黑" w:eastAsia="微软雅黑" w:cs="微软雅黑"/>
          <w:sz w:val="22"/>
          <w:szCs w:val="22"/>
        </w:rPr>
        <w:t>。</w:t>
      </w:r>
      <w:r>
        <w:rPr>
          <w:rFonts w:hint="eastAsia" w:ascii="微软雅黑" w:hAnsi="微软雅黑" w:eastAsia="微软雅黑" w:cs="微软雅黑"/>
          <w:sz w:val="22"/>
          <w:szCs w:val="22"/>
          <w:lang w:val="en-US" w:eastAsia="zh-CN"/>
        </w:rPr>
        <w:t>测试载荷</w:t>
      </w:r>
      <w:r>
        <w:rPr>
          <w:rFonts w:hint="eastAsia" w:ascii="微软雅黑" w:hAnsi="微软雅黑" w:eastAsia="微软雅黑" w:cs="微软雅黑"/>
          <w:sz w:val="22"/>
          <w:szCs w:val="22"/>
        </w:rPr>
        <w:t>，</w:t>
      </w:r>
      <w:r>
        <w:rPr>
          <w:rFonts w:hint="eastAsia" w:ascii="微软雅黑" w:hAnsi="微软雅黑" w:eastAsia="微软雅黑" w:cs="微软雅黑"/>
          <w:sz w:val="22"/>
          <w:szCs w:val="22"/>
          <w:lang w:val="en-US" w:eastAsia="zh-CN"/>
        </w:rPr>
        <w:t>旋转</w:t>
      </w:r>
      <w:r>
        <w:rPr>
          <w:rFonts w:hint="eastAsia" w:ascii="微软雅黑" w:hAnsi="微软雅黑" w:eastAsia="微软雅黑" w:cs="微软雅黑"/>
          <w:sz w:val="22"/>
          <w:szCs w:val="22"/>
        </w:rPr>
        <w:t>转速和磨损轨迹直径均</w:t>
      </w:r>
      <w:r>
        <w:rPr>
          <w:rFonts w:hint="eastAsia" w:ascii="微软雅黑" w:hAnsi="微软雅黑" w:eastAsia="微软雅黑" w:cs="微软雅黑"/>
          <w:sz w:val="22"/>
          <w:szCs w:val="22"/>
          <w:lang w:val="en-US" w:eastAsia="zh-CN"/>
        </w:rPr>
        <w:t>可</w:t>
      </w:r>
      <w:r>
        <w:rPr>
          <w:rFonts w:hint="eastAsia" w:ascii="微软雅黑" w:hAnsi="微软雅黑" w:eastAsia="微软雅黑" w:cs="微软雅黑"/>
          <w:sz w:val="22"/>
          <w:szCs w:val="22"/>
        </w:rPr>
        <w:t>由PC控制</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在测试期间</w:t>
      </w:r>
      <w:r>
        <w:rPr>
          <w:rFonts w:hint="eastAsia" w:ascii="微软雅黑" w:hAnsi="微软雅黑" w:eastAsia="微软雅黑" w:cs="微软雅黑"/>
          <w:sz w:val="22"/>
          <w:szCs w:val="22"/>
          <w:lang w:val="en-US" w:eastAsia="zh-CN"/>
        </w:rPr>
        <w:t>这些参数</w:t>
      </w:r>
      <w:r>
        <w:rPr>
          <w:rFonts w:hint="eastAsia" w:ascii="微软雅黑" w:hAnsi="微软雅黑" w:eastAsia="微软雅黑" w:cs="微软雅黑"/>
          <w:sz w:val="22"/>
          <w:szCs w:val="22"/>
        </w:rPr>
        <w:t>可以保持恒定</w:t>
      </w:r>
      <w:r>
        <w:rPr>
          <w:rFonts w:hint="eastAsia" w:ascii="微软雅黑" w:hAnsi="微软雅黑" w:eastAsia="微软雅黑" w:cs="微软雅黑"/>
          <w:sz w:val="22"/>
          <w:szCs w:val="22"/>
          <w:lang w:val="en-US" w:eastAsia="zh-CN"/>
        </w:rPr>
        <w:t>也可以</w:t>
      </w:r>
      <w:r>
        <w:rPr>
          <w:rFonts w:hint="eastAsia" w:ascii="微软雅黑" w:hAnsi="微软雅黑" w:eastAsia="微软雅黑" w:cs="微软雅黑"/>
          <w:sz w:val="22"/>
          <w:szCs w:val="22"/>
        </w:rPr>
        <w:t xml:space="preserve">改变。 </w:t>
      </w:r>
      <w:r>
        <w:rPr>
          <w:rFonts w:hint="eastAsia" w:ascii="微软雅黑" w:hAnsi="微软雅黑" w:eastAsia="微软雅黑" w:cs="微软雅黑"/>
          <w:sz w:val="22"/>
          <w:szCs w:val="22"/>
          <w:lang w:val="en-US" w:eastAsia="zh-CN"/>
        </w:rPr>
        <w:t>摩擦磨损测试</w:t>
      </w:r>
      <w:r>
        <w:rPr>
          <w:rFonts w:hint="eastAsia" w:ascii="微软雅黑" w:hAnsi="微软雅黑" w:eastAsia="微软雅黑" w:cs="微软雅黑"/>
          <w:sz w:val="22"/>
          <w:szCs w:val="22"/>
        </w:rPr>
        <w:t>可以在真空或</w:t>
      </w:r>
      <w:r>
        <w:rPr>
          <w:rFonts w:hint="eastAsia" w:ascii="微软雅黑" w:hAnsi="微软雅黑" w:eastAsia="微软雅黑" w:cs="微软雅黑"/>
          <w:sz w:val="22"/>
          <w:szCs w:val="22"/>
          <w:lang w:val="en-US" w:eastAsia="zh-CN"/>
        </w:rPr>
        <w:t>惰性</w:t>
      </w:r>
      <w:r>
        <w:rPr>
          <w:rFonts w:hint="eastAsia" w:ascii="微软雅黑" w:hAnsi="微软雅黑" w:eastAsia="微软雅黑" w:cs="微软雅黑"/>
          <w:sz w:val="22"/>
          <w:szCs w:val="22"/>
        </w:rPr>
        <w:t>气体的</w:t>
      </w:r>
      <w:r>
        <w:rPr>
          <w:rFonts w:hint="eastAsia" w:ascii="微软雅黑" w:hAnsi="微软雅黑" w:eastAsia="微软雅黑" w:cs="微软雅黑"/>
          <w:sz w:val="22"/>
          <w:szCs w:val="22"/>
          <w:lang w:val="en-US" w:eastAsia="zh-CN"/>
        </w:rPr>
        <w:t>腔体内</w:t>
      </w:r>
      <w:r>
        <w:rPr>
          <w:rFonts w:hint="eastAsia" w:ascii="微软雅黑" w:hAnsi="微软雅黑" w:eastAsia="微软雅黑" w:cs="微软雅黑"/>
          <w:sz w:val="22"/>
          <w:szCs w:val="22"/>
        </w:rPr>
        <w:t>进行。</w:t>
      </w:r>
      <w:r>
        <w:rPr>
          <w:rFonts w:hint="eastAsia" w:ascii="微软雅黑" w:hAnsi="微软雅黑" w:eastAsia="微软雅黑" w:cs="微软雅黑"/>
          <w:sz w:val="22"/>
          <w:szCs w:val="22"/>
          <w:lang w:val="en-US" w:eastAsia="zh-CN"/>
        </w:rPr>
        <w:t>系统可</w:t>
      </w:r>
      <w:r>
        <w:rPr>
          <w:rFonts w:hint="eastAsia" w:ascii="微软雅黑" w:hAnsi="微软雅黑" w:eastAsia="微软雅黑" w:cs="微软雅黑"/>
          <w:sz w:val="22"/>
          <w:szCs w:val="22"/>
        </w:rPr>
        <w:t>连续测量和记录摩擦力，磨损</w:t>
      </w:r>
      <w:r>
        <w:rPr>
          <w:rFonts w:hint="eastAsia" w:ascii="微软雅黑" w:hAnsi="微软雅黑" w:eastAsia="微软雅黑" w:cs="微软雅黑"/>
          <w:sz w:val="22"/>
          <w:szCs w:val="22"/>
          <w:lang w:val="en-US" w:eastAsia="zh-CN"/>
        </w:rPr>
        <w:t>量</w:t>
      </w:r>
      <w:r>
        <w:rPr>
          <w:rFonts w:hint="eastAsia" w:ascii="微软雅黑" w:hAnsi="微软雅黑" w:eastAsia="微软雅黑" w:cs="微软雅黑"/>
          <w:sz w:val="22"/>
          <w:szCs w:val="22"/>
        </w:rPr>
        <w:t>，摩擦系数和温度</w:t>
      </w:r>
      <w:r>
        <w:rPr>
          <w:rFonts w:hint="eastAsia" w:ascii="微软雅黑" w:hAnsi="微软雅黑" w:eastAsia="微软雅黑" w:cs="微软雅黑"/>
          <w:sz w:val="22"/>
          <w:szCs w:val="22"/>
          <w:lang w:eastAsia="zh-CN"/>
        </w:rPr>
        <w:t>。</w:t>
      </w:r>
    </w:p>
    <w:p>
      <w:pPr>
        <w:spacing w:line="317" w:lineRule="auto"/>
        <w:jc w:val="both"/>
        <w:rPr>
          <w:rFonts w:hint="eastAsia" w:ascii="Arial" w:hAnsi="Arial" w:eastAsia="Arial"/>
          <w:sz w:val="22"/>
        </w:rPr>
      </w:pPr>
      <w:r>
        <w:rPr>
          <w:sz w:val="20"/>
        </w:rPr>
        <w:drawing>
          <wp:anchor distT="0" distB="0" distL="114300" distR="114300" simplePos="0" relativeHeight="251667456" behindDoc="0" locked="0" layoutInCell="1" allowOverlap="1">
            <wp:simplePos x="0" y="0"/>
            <wp:positionH relativeFrom="column">
              <wp:posOffset>0</wp:posOffset>
            </wp:positionH>
            <wp:positionV relativeFrom="paragraph">
              <wp:posOffset>57785</wp:posOffset>
            </wp:positionV>
            <wp:extent cx="2921000" cy="1866900"/>
            <wp:effectExtent l="0" t="0" r="0" b="0"/>
            <wp:wrapNone/>
            <wp:docPr id="5"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7"/>
                    <pic:cNvPicPr>
                      <a:picLocks noChangeAspect="1"/>
                    </pic:cNvPicPr>
                  </pic:nvPicPr>
                  <pic:blipFill>
                    <a:blip r:embed="rId8"/>
                    <a:stretch>
                      <a:fillRect/>
                    </a:stretch>
                  </pic:blipFill>
                  <pic:spPr>
                    <a:xfrm>
                      <a:off x="4102100" y="6097905"/>
                      <a:ext cx="2921000" cy="1866900"/>
                    </a:xfrm>
                    <a:prstGeom prst="rect">
                      <a:avLst/>
                    </a:prstGeom>
                    <a:noFill/>
                    <a:ln w="9525">
                      <a:noFill/>
                    </a:ln>
                  </pic:spPr>
                </pic:pic>
              </a:graphicData>
            </a:graphic>
          </wp:anchor>
        </w:drawing>
      </w:r>
    </w:p>
    <w:p>
      <w:pPr>
        <w:spacing w:line="317" w:lineRule="auto"/>
        <w:jc w:val="both"/>
        <w:rPr>
          <w:rFonts w:hint="eastAsia" w:ascii="Arial" w:hAnsi="Arial" w:eastAsia="Arial"/>
          <w:sz w:val="22"/>
        </w:rPr>
      </w:pPr>
    </w:p>
    <w:p>
      <w:pPr>
        <w:spacing w:line="317" w:lineRule="auto"/>
        <w:jc w:val="both"/>
        <w:rPr>
          <w:rFonts w:hint="eastAsia" w:ascii="Arial" w:hAnsi="Arial" w:eastAsia="Arial"/>
          <w:sz w:val="22"/>
        </w:rPr>
      </w:pPr>
      <w:r>
        <w:rPr>
          <w:sz w:val="22"/>
        </w:rPr>
        <mc:AlternateContent>
          <mc:Choice Requires="wps">
            <w:drawing>
              <wp:anchor distT="0" distB="0" distL="114300" distR="114300" simplePos="0" relativeHeight="251668480" behindDoc="0" locked="0" layoutInCell="1" allowOverlap="1">
                <wp:simplePos x="0" y="0"/>
                <wp:positionH relativeFrom="column">
                  <wp:posOffset>1177290</wp:posOffset>
                </wp:positionH>
                <wp:positionV relativeFrom="paragraph">
                  <wp:posOffset>53340</wp:posOffset>
                </wp:positionV>
                <wp:extent cx="980440" cy="272415"/>
                <wp:effectExtent l="5080" t="4445" r="5080" b="15240"/>
                <wp:wrapNone/>
                <wp:docPr id="7" name="文本框 28"/>
                <wp:cNvGraphicFramePr/>
                <a:graphic xmlns:a="http://schemas.openxmlformats.org/drawingml/2006/main">
                  <a:graphicData uri="http://schemas.microsoft.com/office/word/2010/wordprocessingShape">
                    <wps:wsp>
                      <wps:cNvSpPr txBox="1"/>
                      <wps:spPr>
                        <a:xfrm>
                          <a:off x="5272405" y="6630670"/>
                          <a:ext cx="980440" cy="272415"/>
                        </a:xfrm>
                        <a:prstGeom prst="rect">
                          <a:avLst/>
                        </a:prstGeom>
                        <a:solidFill>
                          <a:srgbClr val="F9F7DF"/>
                        </a:solidFill>
                        <a:ln w="9525" cap="flat" cmpd="sng">
                          <a:solidFill>
                            <a:srgbClr val="000000"/>
                          </a:solidFill>
                          <a:prstDash val="solid"/>
                          <a:miter/>
                          <a:headEnd type="none" w="med" len="med"/>
                          <a:tailEnd type="none" w="med" len="med"/>
                        </a:ln>
                      </wps:spPr>
                      <wps:txbx>
                        <w:txbxContent>
                          <w:p>
                            <w:pPr>
                              <w:rPr>
                                <w:rFonts w:hint="eastAsia" w:eastAsia="宋体"/>
                                <w:lang w:val="en-US" w:eastAsia="zh-CN"/>
                              </w:rPr>
                            </w:pPr>
                            <w:r>
                              <w:rPr>
                                <w:rFonts w:hint="eastAsia"/>
                                <w:lang w:val="en-US" w:eastAsia="zh-CN"/>
                              </w:rPr>
                              <w:t>碎片截留</w:t>
                            </w:r>
                          </w:p>
                        </w:txbxContent>
                      </wps:txbx>
                      <wps:bodyPr vert="horz" wrap="square" anchor="t" upright="1"/>
                    </wps:wsp>
                  </a:graphicData>
                </a:graphic>
              </wp:anchor>
            </w:drawing>
          </mc:Choice>
          <mc:Fallback>
            <w:pict>
              <v:shape id="文本框 28" o:spid="_x0000_s1026" o:spt="202" type="#_x0000_t202" style="position:absolute;left:0pt;margin-left:92.7pt;margin-top:4.2pt;height:21.45pt;width:77.2pt;z-index:251668480;mso-width-relative:page;mso-height-relative:page;" fillcolor="#F9F7DF" filled="t" stroked="t" coordsize="21600,21600" o:gfxdata="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FMV1btkAAAAIAQAADwAA&#10;AAAAAAABACAAAAAiAAAAZHJzL2Rvd25yZXYueG1sUEsBAhQAFAAAAAgAh07iQNwJ5nwVAgAAGQQA&#10;AA4AAAAAAAAAAQAgAAAAKAEAAGRycy9lMm9Eb2MueG1sUEsFBgAAAAAGAAYAWQEAAK8FAAAAAA==&#10;">
                <v:fill on="t" focussize="0,0"/>
                <v:stroke color="#000000" joinstyle="miter"/>
                <v:imagedata o:title=""/>
                <o:lock v:ext="edit" aspectratio="f"/>
                <v:textbox>
                  <w:txbxContent>
                    <w:p>
                      <w:pPr>
                        <w:rPr>
                          <w:rFonts w:hint="eastAsia" w:eastAsia="宋体"/>
                          <w:lang w:val="en-US" w:eastAsia="zh-CN"/>
                        </w:rPr>
                      </w:pPr>
                      <w:r>
                        <w:rPr>
                          <w:rFonts w:hint="eastAsia"/>
                          <w:lang w:val="en-US" w:eastAsia="zh-CN"/>
                        </w:rPr>
                        <w:t>碎片截留</w:t>
                      </w:r>
                    </w:p>
                  </w:txbxContent>
                </v:textbox>
              </v:shape>
            </w:pict>
          </mc:Fallback>
        </mc:AlternateContent>
      </w:r>
    </w:p>
    <w:p>
      <w:pPr>
        <w:spacing w:line="317" w:lineRule="auto"/>
        <w:jc w:val="both"/>
        <w:rPr>
          <w:rFonts w:hint="eastAsia" w:ascii="Arial" w:hAnsi="Arial" w:eastAsia="Arial"/>
          <w:sz w:val="22"/>
        </w:rPr>
      </w:pPr>
    </w:p>
    <w:p>
      <w:pPr>
        <w:spacing w:line="317" w:lineRule="auto"/>
        <w:jc w:val="both"/>
        <w:rPr>
          <w:rFonts w:hint="eastAsia" w:ascii="Arial" w:hAnsi="Arial" w:eastAsia="Arial"/>
          <w:sz w:val="22"/>
        </w:rPr>
      </w:pPr>
    </w:p>
    <w:p>
      <w:pPr>
        <w:spacing w:line="317" w:lineRule="auto"/>
        <w:jc w:val="both"/>
        <w:rPr>
          <w:rFonts w:hint="eastAsia" w:ascii="Arial" w:hAnsi="Arial" w:eastAsia="Arial"/>
          <w:sz w:val="22"/>
        </w:rPr>
      </w:pPr>
      <w:r>
        <w:rPr>
          <w:sz w:val="24"/>
        </w:rPr>
        <mc:AlternateContent>
          <mc:Choice Requires="wps">
            <w:drawing>
              <wp:anchor distT="0" distB="0" distL="114300" distR="114300" simplePos="0" relativeHeight="251665408" behindDoc="0" locked="0" layoutInCell="1" allowOverlap="1">
                <wp:simplePos x="0" y="0"/>
                <wp:positionH relativeFrom="column">
                  <wp:posOffset>-41910</wp:posOffset>
                </wp:positionH>
                <wp:positionV relativeFrom="paragraph">
                  <wp:posOffset>976630</wp:posOffset>
                </wp:positionV>
                <wp:extent cx="3054350" cy="500380"/>
                <wp:effectExtent l="0" t="0" r="0" b="0"/>
                <wp:wrapNone/>
                <wp:docPr id="9" name="文本框 31"/>
                <wp:cNvGraphicFramePr/>
                <a:graphic xmlns:a="http://schemas.openxmlformats.org/drawingml/2006/main">
                  <a:graphicData uri="http://schemas.microsoft.com/office/word/2010/wordprocessingShape">
                    <wps:wsp>
                      <wps:cNvSpPr txBox="1"/>
                      <wps:spPr>
                        <a:xfrm>
                          <a:off x="0" y="0"/>
                          <a:ext cx="3054350" cy="500380"/>
                        </a:xfrm>
                        <a:prstGeom prst="rect">
                          <a:avLst/>
                        </a:prstGeom>
                        <a:noFill/>
                        <a:ln w="9525">
                          <a:noFill/>
                        </a:ln>
                      </wps:spPr>
                      <wps:txbx>
                        <w:txbxContent>
                          <w:p>
                            <w:pPr>
                              <w:spacing w:line="257" w:lineRule="exact"/>
                              <w:rPr>
                                <w:rFonts w:hint="eastAsia" w:ascii="微软雅黑" w:hAnsi="微软雅黑" w:eastAsia="微软雅黑" w:cs="微软雅黑"/>
                                <w:sz w:val="18"/>
                                <w:lang w:val="en-US" w:eastAsia="zh-CN"/>
                              </w:rPr>
                            </w:pPr>
                            <w:r>
                              <w:rPr>
                                <w:rFonts w:hint="eastAsia" w:ascii="微软雅黑" w:hAnsi="微软雅黑" w:eastAsia="微软雅黑" w:cs="微软雅黑"/>
                                <w:sz w:val="18"/>
                                <w:lang w:val="en-US" w:eastAsia="zh-CN"/>
                              </w:rPr>
                              <w:t>覆有涂层的盘样品 纵向载荷和摩擦力测试图。 涂层磨损后摩擦力随着纵向负载斜率的增加而增加。</w:t>
                            </w:r>
                          </w:p>
                        </w:txbxContent>
                      </wps:txbx>
                      <wps:bodyPr vert="horz" wrap="square" anchor="t" upright="1"/>
                    </wps:wsp>
                  </a:graphicData>
                </a:graphic>
              </wp:anchor>
            </w:drawing>
          </mc:Choice>
          <mc:Fallback>
            <w:pict>
              <v:shape id="文本框 31" o:spid="_x0000_s1026" o:spt="202" type="#_x0000_t202" style="position:absolute;left:0pt;margin-left:-3.3pt;margin-top:76.9pt;height:39.4pt;width:240.5pt;z-index:251665408;mso-width-relative:page;mso-height-relative:page;" filled="f" stroked="f" coordsize="21600,21600" o:gfxdata="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7pdwo9gAAAAKAQAADwAAAAAAAAABACAAAAAiAAAAZHJzL2Rvd25yZXYueG1sUEsBAhQAFAAAAAgA&#10;h07iQL2UE4ezAQAALwMAAA4AAAAAAAAAAQAgAAAAJwEAAGRycy9lMm9Eb2MueG1sUEsFBgAAAAAG&#10;AAYAWQEAAEwFAAAAAA==&#10;">
                <v:fill on="f" focussize="0,0"/>
                <v:stroke on="f"/>
                <v:imagedata o:title=""/>
                <o:lock v:ext="edit" aspectratio="f"/>
                <v:textbox>
                  <w:txbxContent>
                    <w:p>
                      <w:pPr>
                        <w:spacing w:line="257" w:lineRule="exact"/>
                        <w:rPr>
                          <w:rFonts w:hint="eastAsia" w:ascii="微软雅黑" w:hAnsi="微软雅黑" w:eastAsia="微软雅黑" w:cs="微软雅黑"/>
                          <w:sz w:val="18"/>
                          <w:lang w:val="en-US" w:eastAsia="zh-CN"/>
                        </w:rPr>
                      </w:pPr>
                      <w:r>
                        <w:rPr>
                          <w:rFonts w:hint="eastAsia" w:ascii="微软雅黑" w:hAnsi="微软雅黑" w:eastAsia="微软雅黑" w:cs="微软雅黑"/>
                          <w:sz w:val="18"/>
                          <w:lang w:val="en-US" w:eastAsia="zh-CN"/>
                        </w:rPr>
                        <w:t>覆有涂层的盘样品 纵向载荷和摩擦力测试图。 涂层磨损后摩擦力随着纵向负载斜率的增加而增加。</w:t>
                      </w:r>
                    </w:p>
                  </w:txbxContent>
                </v:textbox>
              </v:shape>
            </w:pict>
          </mc:Fallback>
        </mc:AlternateContent>
      </w:r>
    </w:p>
    <w:p>
      <w:pPr>
        <w:rPr>
          <w:rFonts w:hint="eastAsia" w:eastAsia="宋体"/>
          <w:b/>
          <w:bCs/>
          <w:snapToGrid w:val="0"/>
          <w:color w:val="FFFFFF"/>
          <w:kern w:val="2"/>
          <w:sz w:val="18"/>
          <w:szCs w:val="18"/>
          <w:lang w:val="en-US" w:eastAsia="zh-CN"/>
        </w:rPr>
      </w:pPr>
      <w:r>
        <w:rPr>
          <w:rFonts w:hint="eastAsia" w:eastAsia="宋体"/>
          <w:b/>
          <w:bCs/>
          <w:snapToGrid w:val="0"/>
          <w:color w:val="FFFFFF"/>
          <w:kern w:val="2"/>
          <w:sz w:val="18"/>
          <w:szCs w:val="18"/>
          <w:lang w:val="en-US" w:eastAsia="zh-CN"/>
        </w:rPr>
        <w:t>南方：江苏·无锡·兴源北路401号北创科技创业园</w:t>
      </w:r>
    </w:p>
    <w:p>
      <w:pPr>
        <w:rPr>
          <w:rFonts w:hint="eastAsia" w:eastAsia="宋体"/>
          <w:b/>
          <w:bCs/>
          <w:snapToGrid w:val="0"/>
          <w:color w:val="FFFFFF"/>
          <w:kern w:val="2"/>
          <w:sz w:val="18"/>
          <w:szCs w:val="18"/>
          <w:lang w:val="en-US" w:eastAsia="zh-CN"/>
        </w:rPr>
      </w:pPr>
      <w:r>
        <w:rPr>
          <w:rFonts w:hint="eastAsia" w:eastAsia="宋体"/>
          <w:b/>
          <w:bCs/>
          <w:snapToGrid w:val="0"/>
          <w:color w:val="FFFFFF"/>
          <w:kern w:val="2"/>
          <w:sz w:val="18"/>
          <w:szCs w:val="18"/>
          <w:lang w:val="en-US" w:eastAsia="zh-CN"/>
        </w:rPr>
        <w:t xml:space="preserve">      电话：0510-82325663</w:t>
      </w:r>
    </w:p>
    <w:p>
      <w:pPr>
        <w:rPr>
          <w:rFonts w:hint="eastAsia" w:eastAsia="宋体"/>
          <w:b/>
          <w:bCs/>
          <w:snapToGrid w:val="0"/>
          <w:color w:val="FFFFFF"/>
          <w:kern w:val="2"/>
          <w:sz w:val="18"/>
          <w:szCs w:val="18"/>
          <w:lang w:val="en-US" w:eastAsia="zh-CN"/>
        </w:rPr>
      </w:pPr>
      <w:r>
        <w:rPr>
          <w:rFonts w:hint="eastAsia" w:eastAsia="宋体"/>
          <w:b/>
          <w:bCs/>
          <w:snapToGrid w:val="0"/>
          <w:color w:val="FFFFFF"/>
          <w:kern w:val="2"/>
          <w:sz w:val="18"/>
          <w:szCs w:val="18"/>
          <w:lang w:val="en-US" w:eastAsia="zh-CN"/>
        </w:rPr>
        <w:t xml:space="preserve">      传真：0510-82325663</w:t>
      </w:r>
    </w:p>
    <w:p>
      <w:pPr>
        <w:spacing w:line="317" w:lineRule="auto"/>
        <w:jc w:val="both"/>
        <w:rPr>
          <w:rFonts w:ascii="Arial" w:hAnsi="Arial" w:eastAsia="Arial"/>
          <w:sz w:val="22"/>
        </w:rPr>
        <w:sectPr>
          <w:type w:val="continuous"/>
          <w:pgSz w:w="12240" w:h="15840"/>
          <w:pgMar w:top="1440" w:right="400" w:bottom="0" w:left="420" w:header="0" w:footer="0" w:gutter="0"/>
          <w:pgBorders>
            <w:top w:val="none" w:sz="0" w:space="0"/>
            <w:left w:val="none" w:sz="0" w:space="0"/>
            <w:bottom w:val="none" w:sz="0" w:space="0"/>
            <w:right w:val="none" w:sz="0" w:space="0"/>
          </w:pgBorders>
          <w:cols w:equalWidth="0" w:num="2">
            <w:col w:w="5680" w:space="360"/>
            <w:col w:w="5380"/>
          </w:cols>
          <w:docGrid w:linePitch="360" w:charSpace="0"/>
        </w:sectPr>
      </w:pPr>
      <w:r>
        <w:rPr>
          <w:rFonts w:hint="eastAsia" w:eastAsia="宋体"/>
          <w:b/>
          <w:bCs/>
          <w:snapToGrid w:val="0"/>
          <w:color w:val="FFFFFF"/>
          <w:kern w:val="2"/>
          <w:sz w:val="18"/>
          <w:szCs w:val="18"/>
          <w:lang w:val="en-US" w:eastAsia="zh-CN"/>
        </w:rPr>
        <w:t xml:space="preserve">      </w:t>
      </w:r>
      <w:r>
        <w:rPr>
          <w:rFonts w:hint="eastAsia" w:eastAsia="宋体"/>
          <w:b/>
          <w:bCs/>
          <w:snapToGrid w:val="0"/>
          <w:color w:val="FFFFFF"/>
          <w:kern w:val="2"/>
          <w:sz w:val="18"/>
          <w:szCs w:val="18"/>
          <w:lang w:val="en-US" w:eastAsia="zh-CN"/>
        </w:rPr>
        <w:fldChar w:fldCharType="begin"/>
      </w:r>
      <w:r>
        <w:rPr>
          <w:rFonts w:hint="eastAsia" w:eastAsia="宋体"/>
          <w:b/>
          <w:bCs/>
          <w:snapToGrid w:val="0"/>
          <w:color w:val="FFFFFF"/>
          <w:kern w:val="2"/>
          <w:sz w:val="18"/>
          <w:szCs w:val="18"/>
          <w:lang w:val="en-US" w:eastAsia="zh-CN"/>
        </w:rPr>
        <w:instrText xml:space="preserve"> HYPERLINK "mailto:Kyle@famous.com" </w:instrText>
      </w:r>
      <w:r>
        <w:rPr>
          <w:rFonts w:hint="eastAsia" w:eastAsia="宋体"/>
          <w:b/>
          <w:bCs/>
          <w:snapToGrid w:val="0"/>
          <w:color w:val="FFFFFF"/>
          <w:kern w:val="2"/>
          <w:sz w:val="18"/>
          <w:szCs w:val="18"/>
          <w:lang w:val="en-US" w:eastAsia="zh-CN"/>
        </w:rPr>
        <w:fldChar w:fldCharType="separate"/>
      </w:r>
      <w:r>
        <w:rPr>
          <w:rFonts w:hint="eastAsia" w:eastAsia="宋体"/>
          <w:b/>
          <w:bCs/>
          <w:snapToGrid w:val="0"/>
          <w:color w:val="FFFFFF"/>
          <w:kern w:val="2"/>
          <w:sz w:val="18"/>
          <w:szCs w:val="18"/>
          <w:lang w:val="en-US" w:eastAsia="zh-CN"/>
        </w:rPr>
        <w:t xml:space="preserve">info@famouset.com </w:t>
      </w:r>
      <w:r>
        <w:rPr>
          <w:rFonts w:hint="eastAsia" w:eastAsia="宋体"/>
          <w:b/>
          <w:bCs/>
          <w:snapToGrid w:val="0"/>
          <w:color w:val="FFFFFF"/>
          <w:kern w:val="2"/>
          <w:sz w:val="18"/>
          <w:szCs w:val="18"/>
          <w:lang w:val="en-US" w:eastAsia="zh-CN"/>
        </w:rPr>
        <w:fldChar w:fldCharType="end"/>
      </w:r>
    </w:p>
    <w:p>
      <w:pPr>
        <w:spacing w:line="200" w:lineRule="exact"/>
        <w:rPr>
          <w:rFonts w:ascii="Times New Roman" w:hAnsi="Times New Roman" w:eastAsia="Times New Roman"/>
          <w:sz w:val="24"/>
        </w:rPr>
      </w:pPr>
      <w:r>
        <w:rPr>
          <w:rFonts w:hint="eastAsia" w:ascii="Calibri" w:hAnsi="Calibri" w:eastAsia="宋体"/>
          <w:kern w:val="2"/>
          <w:sz w:val="21"/>
          <w:lang w:val="en-US" w:eastAsia="zh-CN"/>
        </w:rPr>
        <mc:AlternateContent>
          <mc:Choice Requires="wps">
            <w:drawing>
              <wp:anchor distT="0" distB="0" distL="114300" distR="114300" simplePos="0" relativeHeight="251660288" behindDoc="1" locked="0" layoutInCell="1" allowOverlap="1">
                <wp:simplePos x="0" y="0"/>
                <wp:positionH relativeFrom="page">
                  <wp:posOffset>4213860</wp:posOffset>
                </wp:positionH>
                <wp:positionV relativeFrom="page">
                  <wp:posOffset>435610</wp:posOffset>
                </wp:positionV>
                <wp:extent cx="3200400" cy="786765"/>
                <wp:effectExtent l="0" t="0" r="0" b="0"/>
                <wp:wrapNone/>
                <wp:docPr id="2" name="Quad Arrow 1"/>
                <wp:cNvGraphicFramePr/>
                <a:graphic xmlns:a="http://schemas.openxmlformats.org/drawingml/2006/main">
                  <a:graphicData uri="http://schemas.microsoft.com/office/word/2010/wordprocessingShape">
                    <wps:wsp>
                      <wps:cNvSpPr txBox="1"/>
                      <wps:spPr>
                        <a:xfrm>
                          <a:off x="4213860" y="351790"/>
                          <a:ext cx="3200400" cy="786765"/>
                        </a:xfrm>
                        <a:prstGeom prst="rect">
                          <a:avLst/>
                        </a:prstGeom>
                        <a:noFill/>
                        <a:ln w="9525">
                          <a:noFill/>
                        </a:ln>
                        <a:effectLst/>
                      </wps:spPr>
                      <wps:txbx>
                        <w:txbxContent>
                          <w:p>
                            <w:pPr>
                              <w:widowControl w:val="0"/>
                              <w:rPr>
                                <w:rFonts w:ascii="黑体" w:hAnsi="黑体" w:eastAsia="黑体" w:cs="Arial"/>
                                <w:b/>
                                <w:i/>
                                <w:color w:val="F79646"/>
                                <w:w w:val="90"/>
                                <w:sz w:val="48"/>
                                <w:szCs w:val="48"/>
                                <w:lang w:eastAsia="zh-CN"/>
                              </w:rPr>
                            </w:pPr>
                            <w:r>
                              <w:rPr>
                                <w:rFonts w:hint="eastAsia" w:ascii="黑体" w:hAnsi="黑体" w:eastAsia="黑体" w:cs="Arial"/>
                                <w:b/>
                                <w:i/>
                                <w:color w:val="F79646"/>
                                <w:w w:val="90"/>
                                <w:sz w:val="48"/>
                                <w:szCs w:val="48"/>
                                <w:lang w:eastAsia="zh-CN"/>
                              </w:rPr>
                              <w:t>誉荣电子科技有限公司</w:t>
                            </w:r>
                          </w:p>
                          <w:p>
                            <w:pPr>
                              <w:widowControl w:val="0"/>
                              <w:spacing w:line="600" w:lineRule="auto"/>
                              <w:ind w:firstLine="108" w:firstLineChars="50"/>
                              <w:rPr>
                                <w:rFonts w:ascii="Arial Black" w:hAnsi="Arial Black" w:eastAsia="黑体" w:cs="Arial"/>
                                <w:b/>
                                <w:i/>
                                <w:color w:val="3F3F3F"/>
                                <w:w w:val="90"/>
                                <w:sz w:val="24"/>
                                <w:szCs w:val="24"/>
                                <w:lang w:eastAsia="zh-CN"/>
                              </w:rPr>
                            </w:pPr>
                            <w:r>
                              <w:rPr>
                                <w:rFonts w:ascii="Arial Black" w:hAnsi="Arial Black" w:eastAsia="黑体" w:cs="Arial"/>
                                <w:b/>
                                <w:i/>
                                <w:color w:val="3F3F3F"/>
                                <w:w w:val="90"/>
                                <w:sz w:val="24"/>
                                <w:szCs w:val="24"/>
                                <w:lang w:eastAsia="zh-CN"/>
                              </w:rPr>
                              <w:t>Famous Electronics Technology Ltd</w:t>
                            </w:r>
                            <w:r>
                              <w:rPr>
                                <w:rFonts w:hint="eastAsia" w:ascii="Arial Black" w:hAnsi="黑体" w:eastAsia="黑体" w:cs="Arial"/>
                                <w:b/>
                                <w:i/>
                                <w:color w:val="3F3F3F"/>
                                <w:w w:val="90"/>
                                <w:sz w:val="24"/>
                                <w:szCs w:val="24"/>
                                <w:lang w:eastAsia="zh-CN"/>
                              </w:rPr>
                              <w:t>.</w:t>
                            </w:r>
                          </w:p>
                        </w:txbxContent>
                      </wps:txbx>
                      <wps:bodyPr wrap="square" lIns="36576" tIns="36576" rIns="36576" bIns="36576" upright="1"/>
                    </wps:wsp>
                  </a:graphicData>
                </a:graphic>
              </wp:anchor>
            </w:drawing>
          </mc:Choice>
          <mc:Fallback>
            <w:pict>
              <v:shape id="Quad Arrow 1" o:spid="_x0000_s1026" o:spt="202" type="#_x0000_t202" style="position:absolute;left:0pt;margin-left:331.8pt;margin-top:34.3pt;height:61.95pt;width:252pt;mso-position-horizontal-relative:page;mso-position-vertical-relative:page;z-index:-251656192;mso-width-relative:page;mso-height-relative:page;" filled="f" stroked="f" coordsize="21600,21600" o:gfxdata="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2EEKj2QAAAAsBAAAPAAAAAAAAAAEAIAAAACIAAABkcnMvZG93bnJldi54bWxQSwEC&#10;FAAUAAAACACHTuJAINlR/boBAABlAwAADgAAAAAAAAABACAAAAAoAQAAZHJzL2Uyb0RvYy54bWxQ&#10;SwUGAAAAAAYABgBZAQAAVAUAAAAA&#10;">
                <v:fill on="f" focussize="0,0"/>
                <v:stroke on="f"/>
                <v:imagedata o:title=""/>
                <o:lock v:ext="edit" aspectratio="f"/>
                <v:textbox inset="1.016mm,1.016mm,1.016mm,1.016mm">
                  <w:txbxContent>
                    <w:p>
                      <w:pPr>
                        <w:widowControl w:val="0"/>
                        <w:rPr>
                          <w:rFonts w:ascii="黑体" w:hAnsi="黑体" w:eastAsia="黑体" w:cs="Arial"/>
                          <w:b/>
                          <w:i/>
                          <w:color w:val="F79646"/>
                          <w:w w:val="90"/>
                          <w:sz w:val="48"/>
                          <w:szCs w:val="48"/>
                          <w:lang w:eastAsia="zh-CN"/>
                        </w:rPr>
                      </w:pPr>
                      <w:r>
                        <w:rPr>
                          <w:rFonts w:hint="eastAsia" w:ascii="黑体" w:hAnsi="黑体" w:eastAsia="黑体" w:cs="Arial"/>
                          <w:b/>
                          <w:i/>
                          <w:color w:val="F79646"/>
                          <w:w w:val="90"/>
                          <w:sz w:val="48"/>
                          <w:szCs w:val="48"/>
                          <w:lang w:eastAsia="zh-CN"/>
                        </w:rPr>
                        <w:t>誉荣电子科技有限公司</w:t>
                      </w:r>
                    </w:p>
                    <w:p>
                      <w:pPr>
                        <w:widowControl w:val="0"/>
                        <w:spacing w:line="600" w:lineRule="auto"/>
                        <w:ind w:firstLine="108" w:firstLineChars="50"/>
                        <w:rPr>
                          <w:rFonts w:ascii="Arial Black" w:hAnsi="Arial Black" w:eastAsia="黑体" w:cs="Arial"/>
                          <w:b/>
                          <w:i/>
                          <w:color w:val="3F3F3F"/>
                          <w:w w:val="90"/>
                          <w:sz w:val="24"/>
                          <w:szCs w:val="24"/>
                          <w:lang w:eastAsia="zh-CN"/>
                        </w:rPr>
                      </w:pPr>
                      <w:r>
                        <w:rPr>
                          <w:rFonts w:ascii="Arial Black" w:hAnsi="Arial Black" w:eastAsia="黑体" w:cs="Arial"/>
                          <w:b/>
                          <w:i/>
                          <w:color w:val="3F3F3F"/>
                          <w:w w:val="90"/>
                          <w:sz w:val="24"/>
                          <w:szCs w:val="24"/>
                          <w:lang w:eastAsia="zh-CN"/>
                        </w:rPr>
                        <w:t>Famous Electronics Technology Ltd</w:t>
                      </w:r>
                      <w:r>
                        <w:rPr>
                          <w:rFonts w:hint="eastAsia" w:ascii="Arial Black" w:hAnsi="黑体" w:eastAsia="黑体" w:cs="Arial"/>
                          <w:b/>
                          <w:i/>
                          <w:color w:val="3F3F3F"/>
                          <w:w w:val="90"/>
                          <w:sz w:val="24"/>
                          <w:szCs w:val="24"/>
                          <w:lang w:eastAsia="zh-CN"/>
                        </w:rPr>
                        <w:t>.</w:t>
                      </w:r>
                    </w:p>
                  </w:txbxContent>
                </v:textbox>
              </v:shape>
            </w:pict>
          </mc:Fallback>
        </mc:AlternateContent>
      </w:r>
    </w:p>
    <w:p>
      <w:pPr>
        <w:spacing w:line="299" w:lineRule="exact"/>
        <w:rPr>
          <w:rFonts w:ascii="Times New Roman" w:hAnsi="Times New Roman" w:eastAsia="Times New Roman"/>
          <w:sz w:val="24"/>
        </w:rPr>
      </w:pPr>
    </w:p>
    <w:p>
      <w:pPr>
        <w:spacing w:line="257" w:lineRule="exact"/>
        <w:rPr>
          <w:rFonts w:ascii="Times New Roman" w:hAnsi="Times New Roman" w:eastAsia="Times New Roman"/>
        </w:rPr>
      </w:pPr>
    </w:p>
    <w:p>
      <w:pPr>
        <w:spacing w:line="0" w:lineRule="atLeast"/>
        <w:rPr>
          <w:rFonts w:hint="eastAsia" w:ascii="微软雅黑" w:hAnsi="微软雅黑" w:eastAsia="微软雅黑" w:cs="微软雅黑"/>
          <w:color w:val="auto"/>
          <w:sz w:val="28"/>
          <w:lang w:eastAsia="zh-CN"/>
        </w:rPr>
      </w:pPr>
      <w:r>
        <w:rPr>
          <w:rFonts w:hint="eastAsia" w:ascii="微软雅黑" w:hAnsi="微软雅黑" w:eastAsia="微软雅黑" w:cs="微软雅黑"/>
          <w:b/>
          <w:bCs/>
          <w:color w:val="auto"/>
          <w:sz w:val="28"/>
          <w:lang w:eastAsia="zh-CN"/>
        </w:rPr>
        <w:t>特点</w:t>
      </w:r>
    </w:p>
    <w:p>
      <w:pPr>
        <w:keepNext w:val="0"/>
        <w:keepLines w:val="0"/>
        <w:pageBreakBefore w:val="0"/>
        <w:widowControl/>
        <w:numPr>
          <w:ilvl w:val="0"/>
          <w:numId w:val="0"/>
        </w:numPr>
        <w:tabs>
          <w:tab w:val="left" w:pos="363"/>
        </w:tabs>
        <w:kinsoku/>
        <w:wordWrap/>
        <w:overflowPunct/>
        <w:topLinePunct w:val="0"/>
        <w:autoSpaceDE/>
        <w:autoSpaceDN/>
        <w:bidi w:val="0"/>
        <w:adjustRightInd/>
        <w:snapToGrid/>
        <w:spacing w:line="460" w:lineRule="exact"/>
        <w:ind w:leftChars="0" w:right="0" w:rightChars="0"/>
        <w:jc w:val="left"/>
        <w:textAlignment w:val="auto"/>
        <w:outlineLvl w:val="9"/>
        <w:rPr>
          <w:rFonts w:hint="eastAsia" w:ascii="微软雅黑" w:hAnsi="微软雅黑" w:eastAsia="微软雅黑" w:cs="微软雅黑"/>
          <w:sz w:val="22"/>
          <w:szCs w:val="22"/>
        </w:rPr>
      </w:pPr>
    </w:p>
    <w:p>
      <w:pPr>
        <w:spacing w:line="378" w:lineRule="exact"/>
        <w:rPr>
          <w:rFonts w:hint="eastAsia" w:ascii="微软雅黑" w:hAnsi="微软雅黑" w:eastAsia="微软雅黑" w:cs="微软雅黑"/>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bookmarkStart w:id="0" w:name="_GoBack"/>
      <w:bookmarkEnd w:id="0"/>
    </w:p>
    <w:p>
      <w:pPr>
        <w:spacing w:line="0" w:lineRule="atLeast"/>
        <w:ind w:left="3"/>
        <w:rPr>
          <w:rFonts w:hint="eastAsia" w:ascii="微软雅黑" w:hAnsi="微软雅黑" w:eastAsia="微软雅黑" w:cs="微软雅黑"/>
          <w:b/>
          <w:bCs/>
          <w:color w:val="auto"/>
          <w:sz w:val="28"/>
          <w:lang w:eastAsia="zh-CN"/>
        </w:rPr>
      </w:pPr>
      <w:r>
        <w:rPr>
          <w:sz w:val="20"/>
        </w:rPr>
        <mc:AlternateContent>
          <mc:Choice Requires="wps">
            <w:drawing>
              <wp:anchor distT="0" distB="0" distL="114300" distR="114300" simplePos="0" relativeHeight="251672576" behindDoc="0" locked="0" layoutInCell="1" allowOverlap="1">
                <wp:simplePos x="0" y="0"/>
                <wp:positionH relativeFrom="column">
                  <wp:posOffset>31750</wp:posOffset>
                </wp:positionH>
                <wp:positionV relativeFrom="paragraph">
                  <wp:posOffset>71755</wp:posOffset>
                </wp:positionV>
                <wp:extent cx="3767455" cy="1776730"/>
                <wp:effectExtent l="0" t="0" r="4445" b="13970"/>
                <wp:wrapNone/>
                <wp:docPr id="16" name="文本框 44"/>
                <wp:cNvGraphicFramePr/>
                <a:graphic xmlns:a="http://schemas.openxmlformats.org/drawingml/2006/main">
                  <a:graphicData uri="http://schemas.microsoft.com/office/word/2010/wordprocessingShape">
                    <wps:wsp>
                      <wps:cNvSpPr txBox="1"/>
                      <wps:spPr>
                        <a:xfrm>
                          <a:off x="0" y="0"/>
                          <a:ext cx="3767455" cy="1776730"/>
                        </a:xfrm>
                        <a:prstGeom prst="rect">
                          <a:avLst/>
                        </a:prstGeom>
                        <a:solidFill>
                          <a:srgbClr val="FFFFFF"/>
                        </a:solidFill>
                        <a:ln w="9525">
                          <a:noFill/>
                        </a:ln>
                      </wps:spPr>
                      <wps:txbx>
                        <w:txbxContent>
                          <w:p>
                            <w:pPr>
                              <w:spacing w:line="0" w:lineRule="atLeast"/>
                              <w:rPr>
                                <w:rFonts w:hint="eastAsia" w:ascii="微软雅黑" w:hAnsi="微软雅黑" w:eastAsia="微软雅黑" w:cs="微软雅黑"/>
                                <w:color w:val="auto"/>
                                <w:sz w:val="28"/>
                                <w:lang w:eastAsia="zh-CN"/>
                              </w:rPr>
                            </w:pPr>
                            <w:r>
                              <w:rPr>
                                <w:rFonts w:hint="eastAsia" w:ascii="微软雅黑" w:hAnsi="微软雅黑" w:eastAsia="微软雅黑" w:cs="微软雅黑"/>
                                <w:b/>
                                <w:bCs/>
                                <w:color w:val="auto"/>
                                <w:sz w:val="28"/>
                                <w:lang w:eastAsia="zh-CN"/>
                              </w:rPr>
                              <w:t>特点</w:t>
                            </w:r>
                          </w:p>
                          <w:p>
                            <w:pPr>
                              <w:spacing w:line="328" w:lineRule="exact"/>
                              <w:rPr>
                                <w:rFonts w:hint="eastAsia" w:ascii="微软雅黑" w:hAnsi="微软雅黑" w:eastAsia="微软雅黑" w:cs="微软雅黑"/>
                              </w:rPr>
                            </w:pP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测试</w:t>
                            </w:r>
                            <w:r>
                              <w:rPr>
                                <w:rFonts w:hint="eastAsia" w:ascii="微软雅黑" w:hAnsi="微软雅黑" w:eastAsia="微软雅黑" w:cs="微软雅黑"/>
                                <w:sz w:val="22"/>
                                <w:szCs w:val="22"/>
                              </w:rPr>
                              <w:t>根据A</w:t>
                            </w:r>
                            <w:r>
                              <w:rPr>
                                <w:rFonts w:hint="eastAsia" w:ascii="微软雅黑" w:hAnsi="微软雅黑" w:eastAsia="微软雅黑" w:cs="微软雅黑"/>
                                <w:sz w:val="22"/>
                                <w:szCs w:val="22"/>
                                <w:lang w:val="en-US" w:eastAsia="zh-CN"/>
                              </w:rPr>
                              <w:t>STM G99</w:t>
                            </w:r>
                            <w:r>
                              <w:rPr>
                                <w:rFonts w:hint="eastAsia" w:ascii="微软雅黑" w:hAnsi="微软雅黑" w:eastAsia="微软雅黑" w:cs="微软雅黑"/>
                                <w:sz w:val="22"/>
                                <w:szCs w:val="22"/>
                              </w:rPr>
                              <w:t>和A</w:t>
                            </w:r>
                            <w:r>
                              <w:rPr>
                                <w:rFonts w:hint="eastAsia" w:ascii="微软雅黑" w:hAnsi="微软雅黑" w:eastAsia="微软雅黑" w:cs="微软雅黑"/>
                                <w:sz w:val="22"/>
                                <w:szCs w:val="22"/>
                                <w:lang w:val="en-US" w:eastAsia="zh-CN"/>
                              </w:rPr>
                              <w:t>ST</w:t>
                            </w:r>
                            <w:r>
                              <w:rPr>
                                <w:rFonts w:hint="eastAsia" w:ascii="微软雅黑" w:hAnsi="微软雅黑" w:eastAsia="微软雅黑" w:cs="微软雅黑"/>
                                <w:sz w:val="22"/>
                                <w:szCs w:val="22"/>
                              </w:rPr>
                              <w:t>M G1333及更高</w:t>
                            </w:r>
                            <w:r>
                              <w:rPr>
                                <w:rFonts w:hint="eastAsia" w:ascii="微软雅黑" w:hAnsi="微软雅黑" w:eastAsia="微软雅黑" w:cs="微软雅黑"/>
                                <w:sz w:val="22"/>
                                <w:szCs w:val="22"/>
                                <w:lang w:val="en-US" w:eastAsia="zh-CN"/>
                              </w:rPr>
                              <w:t>标准</w:t>
                            </w: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可进行</w:t>
                            </w:r>
                            <w:r>
                              <w:rPr>
                                <w:rFonts w:hint="eastAsia" w:ascii="微软雅黑" w:hAnsi="微软雅黑" w:eastAsia="微软雅黑" w:cs="微软雅黑"/>
                                <w:sz w:val="22"/>
                                <w:szCs w:val="22"/>
                              </w:rPr>
                              <w:t>顺时针</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逆时针和双向</w:t>
                            </w:r>
                            <w:r>
                              <w:rPr>
                                <w:rFonts w:hint="eastAsia" w:ascii="微软雅黑" w:hAnsi="微软雅黑" w:eastAsia="微软雅黑" w:cs="微软雅黑"/>
                                <w:sz w:val="22"/>
                                <w:szCs w:val="22"/>
                                <w:lang w:val="en-US" w:eastAsia="zh-CN"/>
                              </w:rPr>
                              <w:t>旋转</w:t>
                            </w:r>
                            <w:r>
                              <w:rPr>
                                <w:rFonts w:hint="eastAsia" w:ascii="微软雅黑" w:hAnsi="微软雅黑" w:eastAsia="微软雅黑" w:cs="微软雅黑"/>
                                <w:sz w:val="22"/>
                                <w:szCs w:val="22"/>
                              </w:rPr>
                              <w:t>模式</w:t>
                            </w: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可编程</w:t>
                            </w:r>
                            <w:r>
                              <w:rPr>
                                <w:rFonts w:hint="eastAsia" w:ascii="微软雅黑" w:hAnsi="微软雅黑" w:eastAsia="微软雅黑" w:cs="微软雅黑"/>
                                <w:sz w:val="22"/>
                                <w:szCs w:val="22"/>
                                <w:lang w:val="en-US" w:eastAsia="zh-CN"/>
                              </w:rPr>
                              <w:t>加载方式</w:t>
                            </w:r>
                            <w:r>
                              <w:rPr>
                                <w:rFonts w:hint="eastAsia" w:ascii="微软雅黑" w:hAnsi="微软雅黑" w:eastAsia="微软雅黑" w:cs="微软雅黑"/>
                                <w:sz w:val="22"/>
                                <w:szCs w:val="22"/>
                              </w:rPr>
                              <w:t>曲线 - 恒定</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斜坡</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步进</w:t>
                            </w: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磨损</w:t>
                            </w:r>
                            <w:r>
                              <w:rPr>
                                <w:rFonts w:hint="eastAsia" w:ascii="微软雅黑" w:hAnsi="微软雅黑" w:eastAsia="微软雅黑" w:cs="微软雅黑"/>
                                <w:sz w:val="22"/>
                                <w:szCs w:val="22"/>
                                <w:lang w:val="en-US" w:eastAsia="zh-CN"/>
                              </w:rPr>
                              <w:t>轨迹电机定位，用于</w:t>
                            </w:r>
                            <w:r>
                              <w:rPr>
                                <w:rFonts w:hint="eastAsia" w:ascii="微软雅黑" w:hAnsi="微软雅黑" w:eastAsia="微软雅黑" w:cs="微软雅黑"/>
                                <w:sz w:val="22"/>
                                <w:szCs w:val="22"/>
                              </w:rPr>
                              <w:t>多个或螺旋磨损</w:t>
                            </w:r>
                            <w:r>
                              <w:rPr>
                                <w:rFonts w:hint="eastAsia" w:ascii="微软雅黑" w:hAnsi="微软雅黑" w:eastAsia="微软雅黑" w:cs="微软雅黑"/>
                                <w:sz w:val="22"/>
                                <w:szCs w:val="22"/>
                                <w:lang w:val="en-US" w:eastAsia="zh-CN"/>
                              </w:rPr>
                              <w:t>轨迹测试</w:t>
                            </w:r>
                          </w:p>
                          <w:p/>
                        </w:txbxContent>
                      </wps:txbx>
                      <wps:bodyPr vert="horz" wrap="square" anchor="t" upright="1"/>
                    </wps:wsp>
                  </a:graphicData>
                </a:graphic>
              </wp:anchor>
            </w:drawing>
          </mc:Choice>
          <mc:Fallback>
            <w:pict>
              <v:shape id="文本框 44" o:spid="_x0000_s1026" o:spt="202" type="#_x0000_t202" style="position:absolute;left:0pt;margin-left:2.5pt;margin-top:5.65pt;height:139.9pt;width:296.65pt;z-index:251672576;mso-width-relative:page;mso-height-relative:page;" fillcolor="#FFFFFF" filled="t" stroked="f" coordsize="21600,21600" o:gfxdata="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lpIFrdYAAAAIAQAADwAAAAAAAAABACAAAAAiAAAAZHJzL2Rv&#10;d25yZXYueG1sUEsBAhQAFAAAAAgAh07iQN0/xejKAQAAWgMAAA4AAAAAAAAAAQAgAAAAJQEAAGRy&#10;cy9lMm9Eb2MueG1sUEsFBgAAAAAGAAYAWQEAAGEFAAAAAA==&#10;">
                <v:fill on="t" focussize="0,0"/>
                <v:stroke on="f"/>
                <v:imagedata o:title=""/>
                <o:lock v:ext="edit" aspectratio="f"/>
                <v:textbox>
                  <w:txbxContent>
                    <w:p>
                      <w:pPr>
                        <w:spacing w:line="0" w:lineRule="atLeast"/>
                        <w:rPr>
                          <w:rFonts w:hint="eastAsia" w:ascii="微软雅黑" w:hAnsi="微软雅黑" w:eastAsia="微软雅黑" w:cs="微软雅黑"/>
                          <w:color w:val="auto"/>
                          <w:sz w:val="28"/>
                          <w:lang w:eastAsia="zh-CN"/>
                        </w:rPr>
                      </w:pPr>
                      <w:r>
                        <w:rPr>
                          <w:rFonts w:hint="eastAsia" w:ascii="微软雅黑" w:hAnsi="微软雅黑" w:eastAsia="微软雅黑" w:cs="微软雅黑"/>
                          <w:b/>
                          <w:bCs/>
                          <w:color w:val="auto"/>
                          <w:sz w:val="28"/>
                          <w:lang w:eastAsia="zh-CN"/>
                        </w:rPr>
                        <w:t>特点</w:t>
                      </w:r>
                    </w:p>
                    <w:p>
                      <w:pPr>
                        <w:spacing w:line="328" w:lineRule="exact"/>
                        <w:rPr>
                          <w:rFonts w:hint="eastAsia" w:ascii="微软雅黑" w:hAnsi="微软雅黑" w:eastAsia="微软雅黑" w:cs="微软雅黑"/>
                        </w:rPr>
                      </w:pP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测试</w:t>
                      </w:r>
                      <w:r>
                        <w:rPr>
                          <w:rFonts w:hint="eastAsia" w:ascii="微软雅黑" w:hAnsi="微软雅黑" w:eastAsia="微软雅黑" w:cs="微软雅黑"/>
                          <w:sz w:val="22"/>
                          <w:szCs w:val="22"/>
                        </w:rPr>
                        <w:t>根据A</w:t>
                      </w:r>
                      <w:r>
                        <w:rPr>
                          <w:rFonts w:hint="eastAsia" w:ascii="微软雅黑" w:hAnsi="微软雅黑" w:eastAsia="微软雅黑" w:cs="微软雅黑"/>
                          <w:sz w:val="22"/>
                          <w:szCs w:val="22"/>
                          <w:lang w:val="en-US" w:eastAsia="zh-CN"/>
                        </w:rPr>
                        <w:t>STM G99</w:t>
                      </w:r>
                      <w:r>
                        <w:rPr>
                          <w:rFonts w:hint="eastAsia" w:ascii="微软雅黑" w:hAnsi="微软雅黑" w:eastAsia="微软雅黑" w:cs="微软雅黑"/>
                          <w:sz w:val="22"/>
                          <w:szCs w:val="22"/>
                        </w:rPr>
                        <w:t>和A</w:t>
                      </w:r>
                      <w:r>
                        <w:rPr>
                          <w:rFonts w:hint="eastAsia" w:ascii="微软雅黑" w:hAnsi="微软雅黑" w:eastAsia="微软雅黑" w:cs="微软雅黑"/>
                          <w:sz w:val="22"/>
                          <w:szCs w:val="22"/>
                          <w:lang w:val="en-US" w:eastAsia="zh-CN"/>
                        </w:rPr>
                        <w:t>ST</w:t>
                      </w:r>
                      <w:r>
                        <w:rPr>
                          <w:rFonts w:hint="eastAsia" w:ascii="微软雅黑" w:hAnsi="微软雅黑" w:eastAsia="微软雅黑" w:cs="微软雅黑"/>
                          <w:sz w:val="22"/>
                          <w:szCs w:val="22"/>
                        </w:rPr>
                        <w:t>M G1333及更高</w:t>
                      </w:r>
                      <w:r>
                        <w:rPr>
                          <w:rFonts w:hint="eastAsia" w:ascii="微软雅黑" w:hAnsi="微软雅黑" w:eastAsia="微软雅黑" w:cs="微软雅黑"/>
                          <w:sz w:val="22"/>
                          <w:szCs w:val="22"/>
                          <w:lang w:val="en-US" w:eastAsia="zh-CN"/>
                        </w:rPr>
                        <w:t>标准</w:t>
                      </w: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可进行</w:t>
                      </w:r>
                      <w:r>
                        <w:rPr>
                          <w:rFonts w:hint="eastAsia" w:ascii="微软雅黑" w:hAnsi="微软雅黑" w:eastAsia="微软雅黑" w:cs="微软雅黑"/>
                          <w:sz w:val="22"/>
                          <w:szCs w:val="22"/>
                        </w:rPr>
                        <w:t>顺时针</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逆时针和双向</w:t>
                      </w:r>
                      <w:r>
                        <w:rPr>
                          <w:rFonts w:hint="eastAsia" w:ascii="微软雅黑" w:hAnsi="微软雅黑" w:eastAsia="微软雅黑" w:cs="微软雅黑"/>
                          <w:sz w:val="22"/>
                          <w:szCs w:val="22"/>
                          <w:lang w:val="en-US" w:eastAsia="zh-CN"/>
                        </w:rPr>
                        <w:t>旋转</w:t>
                      </w:r>
                      <w:r>
                        <w:rPr>
                          <w:rFonts w:hint="eastAsia" w:ascii="微软雅黑" w:hAnsi="微软雅黑" w:eastAsia="微软雅黑" w:cs="微软雅黑"/>
                          <w:sz w:val="22"/>
                          <w:szCs w:val="22"/>
                        </w:rPr>
                        <w:t>模式</w:t>
                      </w: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可编程</w:t>
                      </w:r>
                      <w:r>
                        <w:rPr>
                          <w:rFonts w:hint="eastAsia" w:ascii="微软雅黑" w:hAnsi="微软雅黑" w:eastAsia="微软雅黑" w:cs="微软雅黑"/>
                          <w:sz w:val="22"/>
                          <w:szCs w:val="22"/>
                          <w:lang w:val="en-US" w:eastAsia="zh-CN"/>
                        </w:rPr>
                        <w:t>加载方式</w:t>
                      </w:r>
                      <w:r>
                        <w:rPr>
                          <w:rFonts w:hint="eastAsia" w:ascii="微软雅黑" w:hAnsi="微软雅黑" w:eastAsia="微软雅黑" w:cs="微软雅黑"/>
                          <w:sz w:val="22"/>
                          <w:szCs w:val="22"/>
                        </w:rPr>
                        <w:t>曲线 - 恒定</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斜坡</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步进</w:t>
                      </w:r>
                    </w:p>
                    <w:p>
                      <w:pPr>
                        <w:keepNext w:val="0"/>
                        <w:keepLines w:val="0"/>
                        <w:pageBreakBefore w:val="0"/>
                        <w:widowControl/>
                        <w:numPr>
                          <w:ilvl w:val="0"/>
                          <w:numId w:val="1"/>
                        </w:numPr>
                        <w:tabs>
                          <w:tab w:val="left" w:pos="36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磨损</w:t>
                      </w:r>
                      <w:r>
                        <w:rPr>
                          <w:rFonts w:hint="eastAsia" w:ascii="微软雅黑" w:hAnsi="微软雅黑" w:eastAsia="微软雅黑" w:cs="微软雅黑"/>
                          <w:sz w:val="22"/>
                          <w:szCs w:val="22"/>
                          <w:lang w:val="en-US" w:eastAsia="zh-CN"/>
                        </w:rPr>
                        <w:t>轨迹电机定位，用于</w:t>
                      </w:r>
                      <w:r>
                        <w:rPr>
                          <w:rFonts w:hint="eastAsia" w:ascii="微软雅黑" w:hAnsi="微软雅黑" w:eastAsia="微软雅黑" w:cs="微软雅黑"/>
                          <w:sz w:val="22"/>
                          <w:szCs w:val="22"/>
                        </w:rPr>
                        <w:t>多个或螺旋磨损</w:t>
                      </w:r>
                      <w:r>
                        <w:rPr>
                          <w:rFonts w:hint="eastAsia" w:ascii="微软雅黑" w:hAnsi="微软雅黑" w:eastAsia="微软雅黑" w:cs="微软雅黑"/>
                          <w:sz w:val="22"/>
                          <w:szCs w:val="22"/>
                          <w:lang w:val="en-US" w:eastAsia="zh-CN"/>
                        </w:rPr>
                        <w:t>轨迹测试</w:t>
                      </w:r>
                    </w:p>
                    <w:p/>
                  </w:txbxContent>
                </v:textbox>
              </v:shape>
            </w:pict>
          </mc:Fallback>
        </mc:AlternateContent>
      </w: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0" w:lineRule="atLeast"/>
        <w:ind w:left="3"/>
        <w:rPr>
          <w:rFonts w:hint="eastAsia" w:ascii="微软雅黑" w:hAnsi="微软雅黑" w:eastAsia="微软雅黑" w:cs="微软雅黑"/>
          <w:b/>
          <w:bCs/>
          <w:color w:val="auto"/>
          <w:sz w:val="28"/>
          <w:lang w:eastAsia="zh-CN"/>
        </w:rPr>
      </w:pPr>
    </w:p>
    <w:p>
      <w:pPr>
        <w:spacing w:line="224" w:lineRule="auto"/>
        <w:ind w:left="83" w:right="420" w:firstLine="12"/>
        <w:jc w:val="both"/>
        <w:rPr>
          <w:rFonts w:hint="eastAsia" w:ascii="微软雅黑" w:hAnsi="微软雅黑" w:eastAsia="微软雅黑" w:cs="微软雅黑"/>
          <w:color w:val="auto"/>
          <w:sz w:val="24"/>
        </w:rPr>
      </w:pPr>
    </w:p>
    <w:p>
      <w:pPr>
        <w:spacing w:line="200" w:lineRule="exact"/>
        <w:rPr>
          <w:rFonts w:hint="eastAsia" w:ascii="微软雅黑" w:hAnsi="微软雅黑" w:eastAsia="微软雅黑" w:cs="微软雅黑"/>
          <w:color w:val="auto"/>
        </w:rPr>
      </w:pPr>
      <w:r>
        <w:rPr>
          <w:color w:val="auto"/>
        </w:rPr>
        <w:drawing>
          <wp:anchor distT="0" distB="0" distL="114300" distR="114300" simplePos="0" relativeHeight="251667456" behindDoc="1" locked="0" layoutInCell="1" allowOverlap="1">
            <wp:simplePos x="0" y="0"/>
            <wp:positionH relativeFrom="column">
              <wp:posOffset>4308475</wp:posOffset>
            </wp:positionH>
            <wp:positionV relativeFrom="paragraph">
              <wp:posOffset>-2446020</wp:posOffset>
            </wp:positionV>
            <wp:extent cx="2705100" cy="1710055"/>
            <wp:effectExtent l="0" t="0" r="0" b="4445"/>
            <wp:wrapTight wrapText="bothSides">
              <wp:wrapPolygon>
                <wp:start x="21592" y="-2"/>
                <wp:lineTo x="0" y="0"/>
                <wp:lineTo x="0" y="21600"/>
                <wp:lineTo x="21592" y="21602"/>
                <wp:lineTo x="8" y="21602"/>
                <wp:lineTo x="21600" y="21600"/>
                <wp:lineTo x="21600" y="0"/>
                <wp:lineTo x="8" y="-2"/>
                <wp:lineTo x="21592" y="-2"/>
              </wp:wrapPolygon>
            </wp:wrapTight>
            <wp:docPr id="1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5"/>
                    <pic:cNvPicPr>
                      <a:picLocks noChangeAspect="1"/>
                    </pic:cNvPicPr>
                  </pic:nvPicPr>
                  <pic:blipFill>
                    <a:blip r:embed="rId9"/>
                    <a:srcRect b="2780"/>
                    <a:stretch>
                      <a:fillRect/>
                    </a:stretch>
                  </pic:blipFill>
                  <pic:spPr>
                    <a:xfrm>
                      <a:off x="0" y="0"/>
                      <a:ext cx="2705100" cy="1710055"/>
                    </a:xfrm>
                    <a:prstGeom prst="rect">
                      <a:avLst/>
                    </a:prstGeom>
                    <a:noFill/>
                    <a:ln w="9525">
                      <a:noFill/>
                    </a:ln>
                  </pic:spPr>
                </pic:pic>
              </a:graphicData>
            </a:graphic>
          </wp:anchor>
        </w:drawing>
      </w:r>
      <w:r>
        <w:rPr>
          <w:sz w:val="20"/>
        </w:rPr>
        <mc:AlternateContent>
          <mc:Choice Requires="wps">
            <w:drawing>
              <wp:anchor distT="0" distB="0" distL="114300" distR="114300" simplePos="0" relativeHeight="251668480" behindDoc="0" locked="0" layoutInCell="1" allowOverlap="1">
                <wp:simplePos x="0" y="0"/>
                <wp:positionH relativeFrom="column">
                  <wp:posOffset>40005</wp:posOffset>
                </wp:positionH>
                <wp:positionV relativeFrom="paragraph">
                  <wp:posOffset>519430</wp:posOffset>
                </wp:positionV>
                <wp:extent cx="3625850" cy="4855845"/>
                <wp:effectExtent l="0" t="0" r="12700" b="1905"/>
                <wp:wrapNone/>
                <wp:docPr id="12" name="文本框 36"/>
                <wp:cNvGraphicFramePr/>
                <a:graphic xmlns:a="http://schemas.openxmlformats.org/drawingml/2006/main">
                  <a:graphicData uri="http://schemas.microsoft.com/office/word/2010/wordprocessingShape">
                    <wps:wsp>
                      <wps:cNvSpPr txBox="1"/>
                      <wps:spPr>
                        <a:xfrm>
                          <a:off x="0" y="0"/>
                          <a:ext cx="3625850" cy="4855845"/>
                        </a:xfrm>
                        <a:prstGeom prst="rect">
                          <a:avLst/>
                        </a:prstGeom>
                        <a:solidFill>
                          <a:srgbClr val="FFFFFF"/>
                        </a:solidFill>
                        <a:ln w="9525">
                          <a:noFill/>
                        </a:ln>
                      </wps:spPr>
                      <wps:txbx>
                        <w:txbxContent>
                          <w:p>
                            <w:pPr>
                              <w:spacing w:line="0" w:lineRule="atLeast"/>
                              <w:ind w:left="3"/>
                              <w:rPr>
                                <w:rFonts w:hint="eastAsia" w:ascii="微软雅黑" w:hAnsi="微软雅黑" w:eastAsia="微软雅黑" w:cs="微软雅黑"/>
                                <w:b/>
                                <w:bCs/>
                                <w:color w:val="auto"/>
                                <w:sz w:val="28"/>
                                <w:lang w:eastAsia="zh-CN"/>
                              </w:rPr>
                            </w:pPr>
                            <w:r>
                              <w:rPr>
                                <w:rFonts w:hint="eastAsia" w:ascii="微软雅黑" w:hAnsi="微软雅黑" w:eastAsia="微软雅黑" w:cs="微软雅黑"/>
                                <w:b/>
                                <w:bCs/>
                                <w:color w:val="auto"/>
                                <w:sz w:val="28"/>
                                <w:lang w:eastAsia="zh-CN"/>
                              </w:rPr>
                              <w:t>选项</w:t>
                            </w:r>
                          </w:p>
                          <w:p>
                            <w:pPr>
                              <w:spacing w:line="0" w:lineRule="atLeast"/>
                              <w:ind w:left="3"/>
                              <w:rPr>
                                <w:rFonts w:hint="eastAsia" w:ascii="微软雅黑" w:hAnsi="微软雅黑" w:eastAsia="微软雅黑" w:cs="微软雅黑"/>
                                <w:b/>
                                <w:bCs/>
                                <w:color w:val="auto"/>
                                <w:sz w:val="28"/>
                                <w:lang w:eastAsia="zh-CN"/>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摩擦</w:t>
                            </w:r>
                            <w:r>
                              <w:rPr>
                                <w:rFonts w:hint="eastAsia" w:ascii="微软雅黑" w:hAnsi="微软雅黑" w:eastAsia="微软雅黑" w:cs="微软雅黑"/>
                                <w:color w:val="auto"/>
                                <w:sz w:val="22"/>
                                <w:szCs w:val="22"/>
                                <w:lang w:val="en-US" w:eastAsia="zh-CN"/>
                              </w:rPr>
                              <w:t>测试</w:t>
                            </w:r>
                            <w:r>
                              <w:rPr>
                                <w:rFonts w:hint="eastAsia" w:ascii="微软雅黑" w:hAnsi="微软雅黑" w:eastAsia="微软雅黑" w:cs="微软雅黑"/>
                                <w:color w:val="auto"/>
                                <w:sz w:val="22"/>
                                <w:szCs w:val="22"/>
                              </w:rPr>
                              <w:t>评价是多样的，并且经常需要在</w:t>
                            </w:r>
                            <w:r>
                              <w:rPr>
                                <w:rFonts w:hint="eastAsia" w:ascii="微软雅黑" w:hAnsi="微软雅黑" w:eastAsia="微软雅黑" w:cs="微软雅黑"/>
                                <w:color w:val="auto"/>
                                <w:sz w:val="22"/>
                                <w:szCs w:val="22"/>
                                <w:lang w:val="en-US" w:eastAsia="zh-CN"/>
                              </w:rPr>
                              <w:t>接近</w:t>
                            </w:r>
                            <w:r>
                              <w:rPr>
                                <w:rFonts w:hint="eastAsia" w:ascii="微软雅黑" w:hAnsi="微软雅黑" w:eastAsia="微软雅黑" w:cs="微软雅黑"/>
                                <w:color w:val="auto"/>
                                <w:sz w:val="22"/>
                                <w:szCs w:val="22"/>
                              </w:rPr>
                              <w:t>真实</w:t>
                            </w:r>
                            <w:r>
                              <w:rPr>
                                <w:rFonts w:hint="eastAsia" w:ascii="微软雅黑" w:hAnsi="微软雅黑" w:eastAsia="微软雅黑" w:cs="微软雅黑"/>
                                <w:color w:val="auto"/>
                                <w:sz w:val="22"/>
                                <w:szCs w:val="22"/>
                                <w:lang w:val="en-US" w:eastAsia="zh-CN"/>
                              </w:rPr>
                              <w:t>的</w:t>
                            </w:r>
                            <w:r>
                              <w:rPr>
                                <w:rFonts w:hint="eastAsia" w:ascii="微软雅黑" w:hAnsi="微软雅黑" w:eastAsia="微软雅黑" w:cs="微软雅黑"/>
                                <w:color w:val="auto"/>
                                <w:sz w:val="22"/>
                                <w:szCs w:val="22"/>
                              </w:rPr>
                              <w:t>模拟情况条件下进行。</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1</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 xml:space="preserve"> </w:t>
                            </w:r>
                            <w:r>
                              <w:rPr>
                                <w:rFonts w:hint="eastAsia" w:ascii="微软雅黑" w:hAnsi="微软雅黑" w:eastAsia="微软雅黑" w:cs="微软雅黑"/>
                                <w:color w:val="auto"/>
                                <w:sz w:val="22"/>
                                <w:szCs w:val="22"/>
                                <w:lang w:eastAsia="zh-CN"/>
                              </w:rPr>
                              <w:t>环境</w:t>
                            </w:r>
                            <w:r>
                              <w:rPr>
                                <w:rFonts w:hint="eastAsia" w:ascii="微软雅黑" w:hAnsi="微软雅黑" w:eastAsia="微软雅黑" w:cs="微软雅黑"/>
                                <w:color w:val="auto"/>
                                <w:sz w:val="22"/>
                                <w:szCs w:val="22"/>
                                <w:lang w:val="en-US" w:eastAsia="zh-CN"/>
                              </w:rPr>
                              <w:t>腔</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通过在该</w:t>
                            </w:r>
                            <w:r>
                              <w:rPr>
                                <w:rFonts w:hint="eastAsia" w:ascii="微软雅黑" w:hAnsi="微软雅黑" w:eastAsia="微软雅黑" w:cs="微软雅黑"/>
                                <w:color w:val="auto"/>
                                <w:sz w:val="22"/>
                                <w:szCs w:val="22"/>
                                <w:lang w:val="en-US" w:eastAsia="zh-CN"/>
                              </w:rPr>
                              <w:t>腔</w:t>
                            </w:r>
                            <w:r>
                              <w:rPr>
                                <w:rFonts w:hint="eastAsia" w:ascii="微软雅黑" w:hAnsi="微软雅黑" w:eastAsia="微软雅黑" w:cs="微软雅黑"/>
                                <w:color w:val="auto"/>
                                <w:sz w:val="22"/>
                                <w:szCs w:val="22"/>
                              </w:rPr>
                              <w:t>室中</w:t>
                            </w:r>
                            <w:r>
                              <w:rPr>
                                <w:rFonts w:hint="eastAsia" w:ascii="微软雅黑" w:hAnsi="微软雅黑" w:eastAsia="微软雅黑" w:cs="微软雅黑"/>
                                <w:color w:val="auto"/>
                                <w:sz w:val="22"/>
                                <w:szCs w:val="22"/>
                                <w:lang w:val="en-US" w:eastAsia="zh-CN"/>
                              </w:rPr>
                              <w:t>注入</w:t>
                            </w:r>
                            <w:r>
                              <w:rPr>
                                <w:rFonts w:hint="eastAsia" w:ascii="微软雅黑" w:hAnsi="微软雅黑" w:eastAsia="微软雅黑" w:cs="微软雅黑"/>
                                <w:color w:val="auto"/>
                                <w:sz w:val="22"/>
                                <w:szCs w:val="22"/>
                              </w:rPr>
                              <w:t>非腐蚀性气体如氩气，氮气或</w:t>
                            </w:r>
                            <w:r>
                              <w:rPr>
                                <w:rFonts w:hint="eastAsia" w:ascii="微软雅黑" w:hAnsi="微软雅黑" w:eastAsia="微软雅黑" w:cs="微软雅黑"/>
                                <w:color w:val="auto"/>
                                <w:sz w:val="22"/>
                                <w:szCs w:val="22"/>
                                <w:lang w:val="en-US" w:eastAsia="zh-CN"/>
                              </w:rPr>
                              <w:t>可控</w:t>
                            </w:r>
                            <w:r>
                              <w:rPr>
                                <w:rFonts w:hint="eastAsia" w:ascii="微软雅黑" w:hAnsi="微软雅黑" w:eastAsia="微软雅黑" w:cs="微软雅黑"/>
                                <w:color w:val="auto"/>
                                <w:sz w:val="22"/>
                                <w:szCs w:val="22"/>
                              </w:rPr>
                              <w:t>湿度的空气，可以在测试区域中</w:t>
                            </w:r>
                            <w:r>
                              <w:rPr>
                                <w:rFonts w:hint="eastAsia" w:ascii="微软雅黑" w:hAnsi="微软雅黑" w:eastAsia="微软雅黑" w:cs="微软雅黑"/>
                                <w:color w:val="auto"/>
                                <w:sz w:val="22"/>
                                <w:szCs w:val="22"/>
                                <w:lang w:val="en-US" w:eastAsia="zh-CN"/>
                              </w:rPr>
                              <w:t>形成</w:t>
                            </w:r>
                            <w:r>
                              <w:rPr>
                                <w:rFonts w:hint="eastAsia" w:ascii="微软雅黑" w:hAnsi="微软雅黑" w:eastAsia="微软雅黑" w:cs="微软雅黑"/>
                                <w:color w:val="auto"/>
                                <w:sz w:val="22"/>
                                <w:szCs w:val="22"/>
                              </w:rPr>
                              <w:t>气体环境。</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tabs>
                                <w:tab w:val="left" w:pos="142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2</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 xml:space="preserve"> 控制湿度空气发生器</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可为环境室湿度预设在10％至85％范围内。 位于腔室中的湿度传感器用于调节湿度水平。</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3</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液池</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sz w:val="22"/>
                                <w:szCs w:val="22"/>
                              </w:rPr>
                            </w:pPr>
                            <w:r>
                              <w:rPr>
                                <w:rFonts w:hint="eastAsia" w:ascii="微软雅黑" w:hAnsi="微软雅黑" w:eastAsia="微软雅黑" w:cs="微软雅黑"/>
                                <w:color w:val="auto"/>
                                <w:sz w:val="22"/>
                                <w:szCs w:val="22"/>
                                <w:lang w:val="en-US" w:eastAsia="zh-CN"/>
                              </w:rPr>
                              <w:t>液池可</w:t>
                            </w:r>
                            <w:r>
                              <w:rPr>
                                <w:rFonts w:hint="eastAsia" w:ascii="微软雅黑" w:hAnsi="微软雅黑" w:eastAsia="微软雅黑" w:cs="微软雅黑"/>
                                <w:color w:val="auto"/>
                                <w:sz w:val="22"/>
                                <w:szCs w:val="22"/>
                              </w:rPr>
                              <w:t>用</w:t>
                            </w:r>
                            <w:r>
                              <w:rPr>
                                <w:rFonts w:hint="eastAsia" w:ascii="微软雅黑" w:hAnsi="微软雅黑" w:eastAsia="微软雅黑" w:cs="微软雅黑"/>
                                <w:color w:val="auto"/>
                                <w:sz w:val="22"/>
                                <w:szCs w:val="22"/>
                                <w:lang w:val="en-US" w:eastAsia="zh-CN"/>
                              </w:rPr>
                              <w:t>于测试样品浸润在液体中</w:t>
                            </w:r>
                            <w:r>
                              <w:rPr>
                                <w:rFonts w:hint="eastAsia" w:ascii="微软雅黑" w:hAnsi="微软雅黑" w:eastAsia="微软雅黑" w:cs="微软雅黑"/>
                                <w:color w:val="auto"/>
                                <w:sz w:val="22"/>
                                <w:szCs w:val="22"/>
                              </w:rPr>
                              <w:t>进行测试。</w:t>
                            </w:r>
                          </w:p>
                        </w:txbxContent>
                      </wps:txbx>
                      <wps:bodyPr vert="horz" wrap="square" anchor="t" upright="1"/>
                    </wps:wsp>
                  </a:graphicData>
                </a:graphic>
              </wp:anchor>
            </w:drawing>
          </mc:Choice>
          <mc:Fallback>
            <w:pict>
              <v:shape id="文本框 36" o:spid="_x0000_s1026" o:spt="202" type="#_x0000_t202" style="position:absolute;left:0pt;margin-left:3.15pt;margin-top:40.9pt;height:382.35pt;width:285.5pt;z-index:251668480;mso-width-relative:page;mso-height-relative:page;" fillcolor="#FFFFFF" filled="t" stroked="f" coordsize="21600,21600" o:gfxdata="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AbcYRnWAAAACAEAAA8AAAAAAAAAAQAgAAAAIgAAAGRycy9kb3du&#10;cmV2LnhtbFBLAQIUABQAAAAIAIdO4kCuO2pPyAEAAFoDAAAOAAAAAAAAAAEAIAAAACUBAABkcnMv&#10;ZTJvRG9jLnhtbFBLBQYAAAAABgAGAFkBAABfBQAAAAA=&#10;">
                <v:fill on="t" focussize="0,0"/>
                <v:stroke on="f"/>
                <v:imagedata o:title=""/>
                <o:lock v:ext="edit" aspectratio="f"/>
                <v:textbox>
                  <w:txbxContent>
                    <w:p>
                      <w:pPr>
                        <w:spacing w:line="0" w:lineRule="atLeast"/>
                        <w:ind w:left="3"/>
                        <w:rPr>
                          <w:rFonts w:hint="eastAsia" w:ascii="微软雅黑" w:hAnsi="微软雅黑" w:eastAsia="微软雅黑" w:cs="微软雅黑"/>
                          <w:b/>
                          <w:bCs/>
                          <w:color w:val="auto"/>
                          <w:sz w:val="28"/>
                          <w:lang w:eastAsia="zh-CN"/>
                        </w:rPr>
                      </w:pPr>
                      <w:r>
                        <w:rPr>
                          <w:rFonts w:hint="eastAsia" w:ascii="微软雅黑" w:hAnsi="微软雅黑" w:eastAsia="微软雅黑" w:cs="微软雅黑"/>
                          <w:b/>
                          <w:bCs/>
                          <w:color w:val="auto"/>
                          <w:sz w:val="28"/>
                          <w:lang w:eastAsia="zh-CN"/>
                        </w:rPr>
                        <w:t>选项</w:t>
                      </w:r>
                    </w:p>
                    <w:p>
                      <w:pPr>
                        <w:spacing w:line="0" w:lineRule="atLeast"/>
                        <w:ind w:left="3"/>
                        <w:rPr>
                          <w:rFonts w:hint="eastAsia" w:ascii="微软雅黑" w:hAnsi="微软雅黑" w:eastAsia="微软雅黑" w:cs="微软雅黑"/>
                          <w:b/>
                          <w:bCs/>
                          <w:color w:val="auto"/>
                          <w:sz w:val="28"/>
                          <w:lang w:eastAsia="zh-CN"/>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摩擦</w:t>
                      </w:r>
                      <w:r>
                        <w:rPr>
                          <w:rFonts w:hint="eastAsia" w:ascii="微软雅黑" w:hAnsi="微软雅黑" w:eastAsia="微软雅黑" w:cs="微软雅黑"/>
                          <w:color w:val="auto"/>
                          <w:sz w:val="22"/>
                          <w:szCs w:val="22"/>
                          <w:lang w:val="en-US" w:eastAsia="zh-CN"/>
                        </w:rPr>
                        <w:t>测试</w:t>
                      </w:r>
                      <w:r>
                        <w:rPr>
                          <w:rFonts w:hint="eastAsia" w:ascii="微软雅黑" w:hAnsi="微软雅黑" w:eastAsia="微软雅黑" w:cs="微软雅黑"/>
                          <w:color w:val="auto"/>
                          <w:sz w:val="22"/>
                          <w:szCs w:val="22"/>
                        </w:rPr>
                        <w:t>评价是多样的，并且经常需要在</w:t>
                      </w:r>
                      <w:r>
                        <w:rPr>
                          <w:rFonts w:hint="eastAsia" w:ascii="微软雅黑" w:hAnsi="微软雅黑" w:eastAsia="微软雅黑" w:cs="微软雅黑"/>
                          <w:color w:val="auto"/>
                          <w:sz w:val="22"/>
                          <w:szCs w:val="22"/>
                          <w:lang w:val="en-US" w:eastAsia="zh-CN"/>
                        </w:rPr>
                        <w:t>接近</w:t>
                      </w:r>
                      <w:r>
                        <w:rPr>
                          <w:rFonts w:hint="eastAsia" w:ascii="微软雅黑" w:hAnsi="微软雅黑" w:eastAsia="微软雅黑" w:cs="微软雅黑"/>
                          <w:color w:val="auto"/>
                          <w:sz w:val="22"/>
                          <w:szCs w:val="22"/>
                        </w:rPr>
                        <w:t>真实</w:t>
                      </w:r>
                      <w:r>
                        <w:rPr>
                          <w:rFonts w:hint="eastAsia" w:ascii="微软雅黑" w:hAnsi="微软雅黑" w:eastAsia="微软雅黑" w:cs="微软雅黑"/>
                          <w:color w:val="auto"/>
                          <w:sz w:val="22"/>
                          <w:szCs w:val="22"/>
                          <w:lang w:val="en-US" w:eastAsia="zh-CN"/>
                        </w:rPr>
                        <w:t>的</w:t>
                      </w:r>
                      <w:r>
                        <w:rPr>
                          <w:rFonts w:hint="eastAsia" w:ascii="微软雅黑" w:hAnsi="微软雅黑" w:eastAsia="微软雅黑" w:cs="微软雅黑"/>
                          <w:color w:val="auto"/>
                          <w:sz w:val="22"/>
                          <w:szCs w:val="22"/>
                        </w:rPr>
                        <w:t>模拟情况条件下进行。</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1</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 xml:space="preserve"> </w:t>
                      </w:r>
                      <w:r>
                        <w:rPr>
                          <w:rFonts w:hint="eastAsia" w:ascii="微软雅黑" w:hAnsi="微软雅黑" w:eastAsia="微软雅黑" w:cs="微软雅黑"/>
                          <w:color w:val="auto"/>
                          <w:sz w:val="22"/>
                          <w:szCs w:val="22"/>
                          <w:lang w:eastAsia="zh-CN"/>
                        </w:rPr>
                        <w:t>环境</w:t>
                      </w:r>
                      <w:r>
                        <w:rPr>
                          <w:rFonts w:hint="eastAsia" w:ascii="微软雅黑" w:hAnsi="微软雅黑" w:eastAsia="微软雅黑" w:cs="微软雅黑"/>
                          <w:color w:val="auto"/>
                          <w:sz w:val="22"/>
                          <w:szCs w:val="22"/>
                          <w:lang w:val="en-US" w:eastAsia="zh-CN"/>
                        </w:rPr>
                        <w:t>腔</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通过在该</w:t>
                      </w:r>
                      <w:r>
                        <w:rPr>
                          <w:rFonts w:hint="eastAsia" w:ascii="微软雅黑" w:hAnsi="微软雅黑" w:eastAsia="微软雅黑" w:cs="微软雅黑"/>
                          <w:color w:val="auto"/>
                          <w:sz w:val="22"/>
                          <w:szCs w:val="22"/>
                          <w:lang w:val="en-US" w:eastAsia="zh-CN"/>
                        </w:rPr>
                        <w:t>腔</w:t>
                      </w:r>
                      <w:r>
                        <w:rPr>
                          <w:rFonts w:hint="eastAsia" w:ascii="微软雅黑" w:hAnsi="微软雅黑" w:eastAsia="微软雅黑" w:cs="微软雅黑"/>
                          <w:color w:val="auto"/>
                          <w:sz w:val="22"/>
                          <w:szCs w:val="22"/>
                        </w:rPr>
                        <w:t>室中</w:t>
                      </w:r>
                      <w:r>
                        <w:rPr>
                          <w:rFonts w:hint="eastAsia" w:ascii="微软雅黑" w:hAnsi="微软雅黑" w:eastAsia="微软雅黑" w:cs="微软雅黑"/>
                          <w:color w:val="auto"/>
                          <w:sz w:val="22"/>
                          <w:szCs w:val="22"/>
                          <w:lang w:val="en-US" w:eastAsia="zh-CN"/>
                        </w:rPr>
                        <w:t>注入</w:t>
                      </w:r>
                      <w:r>
                        <w:rPr>
                          <w:rFonts w:hint="eastAsia" w:ascii="微软雅黑" w:hAnsi="微软雅黑" w:eastAsia="微软雅黑" w:cs="微软雅黑"/>
                          <w:color w:val="auto"/>
                          <w:sz w:val="22"/>
                          <w:szCs w:val="22"/>
                        </w:rPr>
                        <w:t>非腐蚀性气体如氩气，氮气或</w:t>
                      </w:r>
                      <w:r>
                        <w:rPr>
                          <w:rFonts w:hint="eastAsia" w:ascii="微软雅黑" w:hAnsi="微软雅黑" w:eastAsia="微软雅黑" w:cs="微软雅黑"/>
                          <w:color w:val="auto"/>
                          <w:sz w:val="22"/>
                          <w:szCs w:val="22"/>
                          <w:lang w:val="en-US" w:eastAsia="zh-CN"/>
                        </w:rPr>
                        <w:t>可控</w:t>
                      </w:r>
                      <w:r>
                        <w:rPr>
                          <w:rFonts w:hint="eastAsia" w:ascii="微软雅黑" w:hAnsi="微软雅黑" w:eastAsia="微软雅黑" w:cs="微软雅黑"/>
                          <w:color w:val="auto"/>
                          <w:sz w:val="22"/>
                          <w:szCs w:val="22"/>
                        </w:rPr>
                        <w:t>湿度的空气，可以在测试区域中</w:t>
                      </w:r>
                      <w:r>
                        <w:rPr>
                          <w:rFonts w:hint="eastAsia" w:ascii="微软雅黑" w:hAnsi="微软雅黑" w:eastAsia="微软雅黑" w:cs="微软雅黑"/>
                          <w:color w:val="auto"/>
                          <w:sz w:val="22"/>
                          <w:szCs w:val="22"/>
                          <w:lang w:val="en-US" w:eastAsia="zh-CN"/>
                        </w:rPr>
                        <w:t>形成</w:t>
                      </w:r>
                      <w:r>
                        <w:rPr>
                          <w:rFonts w:hint="eastAsia" w:ascii="微软雅黑" w:hAnsi="微软雅黑" w:eastAsia="微软雅黑" w:cs="微软雅黑"/>
                          <w:color w:val="auto"/>
                          <w:sz w:val="22"/>
                          <w:szCs w:val="22"/>
                        </w:rPr>
                        <w:t>气体环境。</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tabs>
                          <w:tab w:val="left" w:pos="1423"/>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2</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 xml:space="preserve"> 控制湿度空气发生器</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rPr>
                        <w:t>可为环境室湿度预设在10％至85％范围内。 位于腔室中的湿度传感器用于调节湿度水平。</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3</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液池</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sz w:val="22"/>
                          <w:szCs w:val="22"/>
                        </w:rPr>
                      </w:pPr>
                      <w:r>
                        <w:rPr>
                          <w:rFonts w:hint="eastAsia" w:ascii="微软雅黑" w:hAnsi="微软雅黑" w:eastAsia="微软雅黑" w:cs="微软雅黑"/>
                          <w:color w:val="auto"/>
                          <w:sz w:val="22"/>
                          <w:szCs w:val="22"/>
                          <w:lang w:val="en-US" w:eastAsia="zh-CN"/>
                        </w:rPr>
                        <w:t>液池可</w:t>
                      </w:r>
                      <w:r>
                        <w:rPr>
                          <w:rFonts w:hint="eastAsia" w:ascii="微软雅黑" w:hAnsi="微软雅黑" w:eastAsia="微软雅黑" w:cs="微软雅黑"/>
                          <w:color w:val="auto"/>
                          <w:sz w:val="22"/>
                          <w:szCs w:val="22"/>
                        </w:rPr>
                        <w:t>用</w:t>
                      </w:r>
                      <w:r>
                        <w:rPr>
                          <w:rFonts w:hint="eastAsia" w:ascii="微软雅黑" w:hAnsi="微软雅黑" w:eastAsia="微软雅黑" w:cs="微软雅黑"/>
                          <w:color w:val="auto"/>
                          <w:sz w:val="22"/>
                          <w:szCs w:val="22"/>
                          <w:lang w:val="en-US" w:eastAsia="zh-CN"/>
                        </w:rPr>
                        <w:t>于测试样品浸润在液体中</w:t>
                      </w:r>
                      <w:r>
                        <w:rPr>
                          <w:rFonts w:hint="eastAsia" w:ascii="微软雅黑" w:hAnsi="微软雅黑" w:eastAsia="微软雅黑" w:cs="微软雅黑"/>
                          <w:color w:val="auto"/>
                          <w:sz w:val="22"/>
                          <w:szCs w:val="22"/>
                        </w:rPr>
                        <w:t>进行测试。</w:t>
                      </w:r>
                    </w:p>
                  </w:txbxContent>
                </v:textbox>
              </v:shape>
            </w:pict>
          </mc:Fallback>
        </mc:AlternateContent>
      </w:r>
      <w:r>
        <w:rPr>
          <w:rFonts w:hint="eastAsia" w:ascii="微软雅黑" w:hAnsi="微软雅黑" w:eastAsia="微软雅黑" w:cs="微软雅黑"/>
          <w:color w:val="auto"/>
          <w:sz w:val="24"/>
        </w:rPr>
        <w:br w:type="column"/>
      </w: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p>
    <w:p>
      <w:pPr>
        <w:spacing w:line="215" w:lineRule="exact"/>
        <w:ind w:left="1280"/>
        <w:jc w:val="both"/>
        <w:rPr>
          <w:rFonts w:hint="eastAsia" w:ascii="微软雅黑" w:hAnsi="微软雅黑" w:eastAsia="微软雅黑" w:cs="微软雅黑"/>
          <w:color w:val="auto"/>
          <w:sz w:val="18"/>
          <w:lang w:eastAsia="zh-CN"/>
        </w:rPr>
      </w:pPr>
      <w:r>
        <w:rPr>
          <w:rFonts w:hint="eastAsia" w:ascii="微软雅黑" w:hAnsi="微软雅黑" w:eastAsia="微软雅黑" w:cs="微软雅黑"/>
          <w:color w:val="auto"/>
          <w:sz w:val="18"/>
          <w:lang w:val="en-US" w:eastAsia="zh-CN"/>
        </w:rPr>
        <w:t xml:space="preserve">                       </w:t>
      </w:r>
      <w:r>
        <w:rPr>
          <w:rFonts w:hint="eastAsia" w:ascii="微软雅黑" w:hAnsi="微软雅黑" w:eastAsia="微软雅黑" w:cs="微软雅黑"/>
          <w:color w:val="auto"/>
          <w:sz w:val="18"/>
          <w:lang w:eastAsia="zh-CN"/>
        </w:rPr>
        <w:t>高温测试</w:t>
      </w:r>
    </w:p>
    <w:p>
      <w:pPr>
        <w:spacing w:line="200" w:lineRule="exact"/>
        <w:rPr>
          <w:rFonts w:hint="eastAsia" w:ascii="微软雅黑" w:hAnsi="微软雅黑" w:eastAsia="微软雅黑" w:cs="微软雅黑"/>
          <w:color w:val="auto"/>
        </w:rPr>
      </w:pPr>
    </w:p>
    <w:p>
      <w:pPr>
        <w:spacing w:line="200" w:lineRule="exact"/>
        <w:rPr>
          <w:rFonts w:hint="eastAsia" w:ascii="微软雅黑" w:hAnsi="微软雅黑" w:eastAsia="微软雅黑" w:cs="微软雅黑"/>
          <w:color w:val="auto"/>
        </w:rPr>
      </w:pPr>
      <w:r>
        <w:rPr>
          <w:sz w:val="20"/>
        </w:rPr>
        <mc:AlternateContent>
          <mc:Choice Requires="wps">
            <w:drawing>
              <wp:anchor distT="0" distB="0" distL="114300" distR="114300" simplePos="0" relativeHeight="251669504" behindDoc="0" locked="0" layoutInCell="1" allowOverlap="1">
                <wp:simplePos x="0" y="0"/>
                <wp:positionH relativeFrom="column">
                  <wp:posOffset>148590</wp:posOffset>
                </wp:positionH>
                <wp:positionV relativeFrom="paragraph">
                  <wp:posOffset>15875</wp:posOffset>
                </wp:positionV>
                <wp:extent cx="3161030" cy="4566285"/>
                <wp:effectExtent l="0" t="0" r="1270" b="5715"/>
                <wp:wrapNone/>
                <wp:docPr id="13" name="文本框 37"/>
                <wp:cNvGraphicFramePr/>
                <a:graphic xmlns:a="http://schemas.openxmlformats.org/drawingml/2006/main">
                  <a:graphicData uri="http://schemas.microsoft.com/office/word/2010/wordprocessingShape">
                    <wps:wsp>
                      <wps:cNvSpPr txBox="1"/>
                      <wps:spPr>
                        <a:xfrm>
                          <a:off x="0" y="0"/>
                          <a:ext cx="3161030" cy="4566285"/>
                        </a:xfrm>
                        <a:prstGeom prst="rect">
                          <a:avLst/>
                        </a:prstGeom>
                        <a:solidFill>
                          <a:srgbClr val="FFFFFF"/>
                        </a:solidFill>
                        <a:ln w="9525">
                          <a:noFill/>
                        </a:ln>
                      </wps:spPr>
                      <wps:txbx>
                        <w:txbxContent>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4</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lang w:eastAsia="zh-CN"/>
                              </w:rPr>
                              <w:t>冷冻附件</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该附件可用于</w:t>
                            </w:r>
                            <w:r>
                              <w:rPr>
                                <w:rFonts w:hint="eastAsia" w:ascii="微软雅黑" w:hAnsi="微软雅黑" w:eastAsia="微软雅黑" w:cs="微软雅黑"/>
                                <w:color w:val="auto"/>
                                <w:sz w:val="22"/>
                                <w:szCs w:val="22"/>
                              </w:rPr>
                              <w:t>浸没接触在低温流体下的测试。利用位于引脚或其他位置上的的热电偶来</w:t>
                            </w:r>
                            <w:r>
                              <w:rPr>
                                <w:rFonts w:hint="eastAsia" w:ascii="微软雅黑" w:hAnsi="微软雅黑" w:eastAsia="微软雅黑" w:cs="微软雅黑"/>
                                <w:color w:val="auto"/>
                                <w:sz w:val="22"/>
                                <w:szCs w:val="22"/>
                                <w:lang w:val="en-US" w:eastAsia="zh-CN"/>
                              </w:rPr>
                              <w:t>实时</w:t>
                            </w:r>
                            <w:r>
                              <w:rPr>
                                <w:rFonts w:hint="eastAsia" w:ascii="微软雅黑" w:hAnsi="微软雅黑" w:eastAsia="微软雅黑" w:cs="微软雅黑"/>
                                <w:color w:val="auto"/>
                                <w:sz w:val="22"/>
                                <w:szCs w:val="22"/>
                              </w:rPr>
                              <w:t>监测温度。</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5</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val="0"/>
                                <w:i w:val="0"/>
                                <w:caps w:val="0"/>
                                <w:color w:val="auto"/>
                                <w:spacing w:val="0"/>
                                <w:sz w:val="22"/>
                                <w:szCs w:val="22"/>
                                <w:shd w:val="clear" w:color="auto" w:fill="FCFCFE"/>
                              </w:rPr>
                              <w:t>角</w:t>
                            </w:r>
                            <w:r>
                              <w:rPr>
                                <w:rFonts w:hint="eastAsia" w:ascii="微软雅黑" w:hAnsi="微软雅黑" w:eastAsia="微软雅黑" w:cs="微软雅黑"/>
                                <w:b w:val="0"/>
                                <w:i w:val="0"/>
                                <w:caps w:val="0"/>
                                <w:color w:val="auto"/>
                                <w:spacing w:val="0"/>
                                <w:sz w:val="22"/>
                                <w:szCs w:val="22"/>
                                <w:shd w:val="clear" w:color="auto" w:fill="FCFCFE"/>
                                <w:lang w:val="en-US" w:eastAsia="zh-CN"/>
                              </w:rPr>
                              <w:t>振荡</w:t>
                            </w:r>
                            <w:r>
                              <w:rPr>
                                <w:rFonts w:hint="eastAsia" w:ascii="微软雅黑" w:hAnsi="微软雅黑" w:eastAsia="微软雅黑" w:cs="微软雅黑"/>
                                <w:b w:val="0"/>
                                <w:i w:val="0"/>
                                <w:caps w:val="0"/>
                                <w:color w:val="auto"/>
                                <w:spacing w:val="0"/>
                                <w:sz w:val="22"/>
                                <w:szCs w:val="22"/>
                                <w:shd w:val="clear" w:color="auto" w:fill="FCFCFE"/>
                              </w:rPr>
                              <w:t>模块</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这种独特的功能用于销盘试验机的双向（往返）测试。 样品盘可以设置为以角度振荡的模式进行移动，频率和行程软件可控。</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6. </w:t>
                            </w:r>
                            <w:r>
                              <w:rPr>
                                <w:rFonts w:hint="eastAsia" w:ascii="微软雅黑" w:hAnsi="微软雅黑" w:eastAsia="微软雅黑" w:cs="微软雅黑"/>
                                <w:color w:val="auto"/>
                                <w:sz w:val="22"/>
                                <w:szCs w:val="22"/>
                                <w:lang w:eastAsia="zh-CN"/>
                              </w:rPr>
                              <w:t>加热模块</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加热模块可将腔室温度从室温加热至800℃。 加热腔可确保下样品盘和上样品都处于相同的温度。 </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其他更高温度要求， 请与我们联系。</w:t>
                            </w:r>
                          </w:p>
                        </w:txbxContent>
                      </wps:txbx>
                      <wps:bodyPr vert="horz" wrap="square" anchor="t" upright="1"/>
                    </wps:wsp>
                  </a:graphicData>
                </a:graphic>
              </wp:anchor>
            </w:drawing>
          </mc:Choice>
          <mc:Fallback>
            <w:pict>
              <v:shape id="文本框 37" o:spid="_x0000_s1026" o:spt="202" type="#_x0000_t202" style="position:absolute;left:0pt;margin-left:11.7pt;margin-top:1.25pt;height:359.55pt;width:248.9pt;z-index:251669504;mso-width-relative:page;mso-height-relative:page;" fillcolor="#FFFFFF" filled="t" stroked="f" coordsize="21600,21600" o:gfxdata="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BDdgjK1wAAAAgBAAAPAAAAAAAAAAEAIAAAACIAAABkcnMvZG93&#10;bnJldi54bWxQSwECFAAUAAAACACHTuJAoIL7RMgBAABaAwAADgAAAAAAAAABACAAAAAmAQAAZHJz&#10;L2Uyb0RvYy54bWxQSwUGAAAAAAYABgBZAQAAYAUAAAAA&#10;">
                <v:fill on="t"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4</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color w:val="auto"/>
                          <w:sz w:val="22"/>
                          <w:szCs w:val="22"/>
                          <w:lang w:eastAsia="zh-CN"/>
                        </w:rPr>
                        <w:t>冷冻附件</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该附件可用于</w:t>
                      </w:r>
                      <w:r>
                        <w:rPr>
                          <w:rFonts w:hint="eastAsia" w:ascii="微软雅黑" w:hAnsi="微软雅黑" w:eastAsia="微软雅黑" w:cs="微软雅黑"/>
                          <w:color w:val="auto"/>
                          <w:sz w:val="22"/>
                          <w:szCs w:val="22"/>
                        </w:rPr>
                        <w:t>浸没接触在低温流体下的测试。利用位于引脚或其他位置上的的热电偶来</w:t>
                      </w:r>
                      <w:r>
                        <w:rPr>
                          <w:rFonts w:hint="eastAsia" w:ascii="微软雅黑" w:hAnsi="微软雅黑" w:eastAsia="微软雅黑" w:cs="微软雅黑"/>
                          <w:color w:val="auto"/>
                          <w:sz w:val="22"/>
                          <w:szCs w:val="22"/>
                          <w:lang w:val="en-US" w:eastAsia="zh-CN"/>
                        </w:rPr>
                        <w:t>实时</w:t>
                      </w:r>
                      <w:r>
                        <w:rPr>
                          <w:rFonts w:hint="eastAsia" w:ascii="微软雅黑" w:hAnsi="微软雅黑" w:eastAsia="微软雅黑" w:cs="微软雅黑"/>
                          <w:color w:val="auto"/>
                          <w:sz w:val="22"/>
                          <w:szCs w:val="22"/>
                        </w:rPr>
                        <w:t>监测温度。</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rPr>
                        <w:t>5</w:t>
                      </w:r>
                      <w:r>
                        <w:rPr>
                          <w:rFonts w:hint="eastAsia" w:ascii="微软雅黑" w:hAnsi="微软雅黑" w:eastAsia="微软雅黑" w:cs="微软雅黑"/>
                          <w:color w:val="auto"/>
                          <w:sz w:val="22"/>
                          <w:szCs w:val="22"/>
                          <w:lang w:eastAsia="zh-CN"/>
                        </w:rPr>
                        <w:t>.</w:t>
                      </w:r>
                      <w:r>
                        <w:rPr>
                          <w:rFonts w:hint="eastAsia" w:ascii="微软雅黑" w:hAnsi="微软雅黑" w:eastAsia="微软雅黑" w:cs="微软雅黑"/>
                          <w:color w:val="auto"/>
                          <w:sz w:val="22"/>
                          <w:szCs w:val="22"/>
                          <w:lang w:val="en-US" w:eastAsia="zh-CN"/>
                        </w:rPr>
                        <w:t xml:space="preserve"> </w:t>
                      </w:r>
                      <w:r>
                        <w:rPr>
                          <w:rFonts w:hint="eastAsia" w:ascii="微软雅黑" w:hAnsi="微软雅黑" w:eastAsia="微软雅黑" w:cs="微软雅黑"/>
                          <w:b w:val="0"/>
                          <w:i w:val="0"/>
                          <w:caps w:val="0"/>
                          <w:color w:val="auto"/>
                          <w:spacing w:val="0"/>
                          <w:sz w:val="22"/>
                          <w:szCs w:val="22"/>
                          <w:shd w:val="clear" w:color="auto" w:fill="FCFCFE"/>
                        </w:rPr>
                        <w:t>角</w:t>
                      </w:r>
                      <w:r>
                        <w:rPr>
                          <w:rFonts w:hint="eastAsia" w:ascii="微软雅黑" w:hAnsi="微软雅黑" w:eastAsia="微软雅黑" w:cs="微软雅黑"/>
                          <w:b w:val="0"/>
                          <w:i w:val="0"/>
                          <w:caps w:val="0"/>
                          <w:color w:val="auto"/>
                          <w:spacing w:val="0"/>
                          <w:sz w:val="22"/>
                          <w:szCs w:val="22"/>
                          <w:shd w:val="clear" w:color="auto" w:fill="FCFCFE"/>
                          <w:lang w:val="en-US" w:eastAsia="zh-CN"/>
                        </w:rPr>
                        <w:t>振荡</w:t>
                      </w:r>
                      <w:r>
                        <w:rPr>
                          <w:rFonts w:hint="eastAsia" w:ascii="微软雅黑" w:hAnsi="微软雅黑" w:eastAsia="微软雅黑" w:cs="微软雅黑"/>
                          <w:b w:val="0"/>
                          <w:i w:val="0"/>
                          <w:caps w:val="0"/>
                          <w:color w:val="auto"/>
                          <w:spacing w:val="0"/>
                          <w:sz w:val="22"/>
                          <w:szCs w:val="22"/>
                          <w:shd w:val="clear" w:color="auto" w:fill="FCFCFE"/>
                        </w:rPr>
                        <w:t>模块</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这种独特的功能用于销盘试验机的双向（往返）测试。 样品盘可以设置为以角度振荡的模式进行移动，频率和行程软件可控。</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color w:val="auto"/>
                          <w:sz w:val="22"/>
                          <w:szCs w:val="22"/>
                        </w:rPr>
                      </w:pPr>
                      <w:r>
                        <w:rPr>
                          <w:rFonts w:hint="eastAsia" w:ascii="微软雅黑" w:hAnsi="微软雅黑" w:eastAsia="微软雅黑" w:cs="微软雅黑"/>
                          <w:color w:val="auto"/>
                          <w:sz w:val="22"/>
                          <w:szCs w:val="22"/>
                          <w:lang w:val="en-US" w:eastAsia="zh-CN"/>
                        </w:rPr>
                        <w:t xml:space="preserve">6. </w:t>
                      </w:r>
                      <w:r>
                        <w:rPr>
                          <w:rFonts w:hint="eastAsia" w:ascii="微软雅黑" w:hAnsi="微软雅黑" w:eastAsia="微软雅黑" w:cs="微软雅黑"/>
                          <w:color w:val="auto"/>
                          <w:sz w:val="22"/>
                          <w:szCs w:val="22"/>
                          <w:lang w:eastAsia="zh-CN"/>
                        </w:rPr>
                        <w:t>加热模块</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 xml:space="preserve">加热模块可将腔室温度从室温加热至800℃。 加热腔可确保下样品盘和上样品都处于相同的温度。 </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color w:val="auto"/>
                          <w:sz w:val="22"/>
                          <w:szCs w:val="22"/>
                          <w:lang w:val="en-US" w:eastAsia="zh-CN"/>
                        </w:rPr>
                      </w:pPr>
                      <w:r>
                        <w:rPr>
                          <w:rFonts w:hint="eastAsia" w:ascii="微软雅黑" w:hAnsi="微软雅黑" w:eastAsia="微软雅黑" w:cs="微软雅黑"/>
                          <w:color w:val="auto"/>
                          <w:sz w:val="22"/>
                          <w:szCs w:val="22"/>
                          <w:lang w:val="en-US" w:eastAsia="zh-CN"/>
                        </w:rPr>
                        <w:t>其他更高温度要求， 请与我们联系。</w:t>
                      </w:r>
                    </w:p>
                  </w:txbxContent>
                </v:textbox>
              </v:shape>
            </w:pict>
          </mc:Fallback>
        </mc:AlternateContent>
      </w:r>
    </w:p>
    <w:p>
      <w:pPr>
        <w:spacing w:line="350" w:lineRule="exact"/>
        <w:rPr>
          <w:rFonts w:hint="eastAsia" w:ascii="微软雅黑" w:hAnsi="微软雅黑" w:eastAsia="微软雅黑" w:cs="微软雅黑"/>
          <w:color w:val="auto"/>
        </w:rPr>
      </w:pPr>
    </w:p>
    <w:p>
      <w:pPr>
        <w:spacing w:line="288" w:lineRule="exact"/>
        <w:ind w:left="20"/>
        <w:rPr>
          <w:rFonts w:hint="eastAsia" w:ascii="微软雅黑" w:hAnsi="微软雅黑" w:eastAsia="微软雅黑" w:cs="微软雅黑"/>
          <w:color w:val="auto"/>
          <w:sz w:val="24"/>
        </w:rPr>
      </w:pPr>
    </w:p>
    <w:p>
      <w:pPr>
        <w:spacing w:line="288" w:lineRule="exact"/>
        <w:ind w:left="20"/>
        <w:rPr>
          <w:rFonts w:hint="eastAsia" w:ascii="微软雅黑" w:hAnsi="微软雅黑" w:eastAsia="微软雅黑" w:cs="微软雅黑"/>
          <w:color w:val="auto"/>
          <w:sz w:val="24"/>
        </w:rPr>
      </w:pPr>
    </w:p>
    <w:p>
      <w:pPr>
        <w:spacing w:line="288" w:lineRule="exact"/>
        <w:ind w:left="20"/>
        <w:rPr>
          <w:rFonts w:hint="eastAsia" w:ascii="微软雅黑" w:hAnsi="微软雅黑" w:eastAsia="微软雅黑" w:cs="微软雅黑"/>
          <w:color w:val="auto"/>
          <w:sz w:val="24"/>
        </w:rPr>
      </w:pPr>
    </w:p>
    <w:p>
      <w:pPr>
        <w:spacing w:line="288" w:lineRule="exact"/>
        <w:ind w:left="20"/>
        <w:rPr>
          <w:rFonts w:hint="eastAsia" w:ascii="微软雅黑" w:hAnsi="微软雅黑" w:eastAsia="微软雅黑" w:cs="微软雅黑"/>
          <w:color w:val="auto"/>
          <w:sz w:val="24"/>
        </w:rPr>
      </w:pPr>
    </w:p>
    <w:p>
      <w:pPr>
        <w:spacing w:line="288" w:lineRule="exact"/>
        <w:ind w:left="20"/>
        <w:rPr>
          <w:rFonts w:hint="eastAsia" w:ascii="微软雅黑" w:hAnsi="微软雅黑" w:eastAsia="微软雅黑" w:cs="微软雅黑"/>
          <w:color w:val="auto"/>
          <w:sz w:val="24"/>
        </w:rPr>
      </w:pPr>
    </w:p>
    <w:p>
      <w:pPr>
        <w:spacing w:line="243" w:lineRule="auto"/>
        <w:ind w:firstLine="12"/>
        <w:jc w:val="both"/>
        <w:rPr>
          <w:rFonts w:hint="eastAsia" w:ascii="微软雅黑" w:hAnsi="微软雅黑" w:eastAsia="微软雅黑" w:cs="微软雅黑"/>
          <w:color w:val="auto"/>
          <w:sz w:val="24"/>
        </w:rPr>
      </w:pPr>
    </w:p>
    <w:p>
      <w:pPr>
        <w:spacing w:line="243" w:lineRule="auto"/>
        <w:ind w:firstLine="12"/>
        <w:jc w:val="both"/>
        <w:rPr>
          <w:rFonts w:hint="eastAsia" w:ascii="微软雅黑" w:hAnsi="微软雅黑" w:eastAsia="微软雅黑" w:cs="微软雅黑"/>
          <w:sz w:val="24"/>
        </w:rPr>
        <w:sectPr>
          <w:type w:val="continuous"/>
          <w:pgSz w:w="12240" w:h="15840"/>
          <w:pgMar w:top="1440" w:right="620" w:bottom="0" w:left="437" w:header="0" w:footer="0" w:gutter="0"/>
          <w:pgBorders>
            <w:top w:val="none" w:sz="0" w:space="0"/>
            <w:left w:val="none" w:sz="0" w:space="0"/>
            <w:bottom w:val="none" w:sz="0" w:space="0"/>
            <w:right w:val="none" w:sz="0" w:space="0"/>
          </w:pgBorders>
          <w:cols w:equalWidth="0" w:num="2">
            <w:col w:w="5763" w:space="200"/>
            <w:col w:w="5220"/>
          </w:cols>
          <w:docGrid w:linePitch="360" w:charSpace="0"/>
        </w:sectPr>
      </w:pPr>
    </w:p>
    <w:p>
      <w:pPr>
        <w:spacing w:line="200" w:lineRule="exact"/>
        <w:rPr>
          <w:rFonts w:ascii="Times New Roman" w:hAnsi="Times New Roman" w:eastAsia="Times New Roman"/>
        </w:rPr>
      </w:pPr>
    </w:p>
    <w:p>
      <w:pPr>
        <w:spacing w:line="384" w:lineRule="exact"/>
        <w:rPr>
          <w:rFonts w:ascii="Times New Roman" w:hAnsi="Times New Roman" w:eastAsia="Times New Roman"/>
        </w:rPr>
      </w:pPr>
    </w:p>
    <w:p>
      <w:pPr>
        <w:spacing w:line="0" w:lineRule="atLeast"/>
        <w:jc w:val="right"/>
        <w:rPr>
          <w:rFonts w:ascii="Arial" w:hAnsi="Arial" w:eastAsia="Arial"/>
        </w:rPr>
      </w:pPr>
      <w:r>
        <w:rPr>
          <w:sz w:val="24"/>
        </w:rPr>
        <mc:AlternateContent>
          <mc:Choice Requires="wps">
            <w:drawing>
              <wp:anchor distT="0" distB="0" distL="114300" distR="114300" simplePos="0" relativeHeight="251670528" behindDoc="0" locked="0" layoutInCell="1" allowOverlap="1">
                <wp:simplePos x="0" y="0"/>
                <wp:positionH relativeFrom="column">
                  <wp:posOffset>-52070</wp:posOffset>
                </wp:positionH>
                <wp:positionV relativeFrom="paragraph">
                  <wp:posOffset>98425</wp:posOffset>
                </wp:positionV>
                <wp:extent cx="3260090" cy="2780665"/>
                <wp:effectExtent l="0" t="0" r="16510" b="635"/>
                <wp:wrapNone/>
                <wp:docPr id="14" name="文本框 39"/>
                <wp:cNvGraphicFramePr/>
                <a:graphic xmlns:a="http://schemas.openxmlformats.org/drawingml/2006/main">
                  <a:graphicData uri="http://schemas.microsoft.com/office/word/2010/wordprocessingShape">
                    <wps:wsp>
                      <wps:cNvSpPr txBox="1"/>
                      <wps:spPr>
                        <a:xfrm>
                          <a:off x="0" y="0"/>
                          <a:ext cx="3260090" cy="2780665"/>
                        </a:xfrm>
                        <a:prstGeom prst="rect">
                          <a:avLst/>
                        </a:prstGeom>
                        <a:solidFill>
                          <a:srgbClr val="FFFFFF"/>
                        </a:solidFill>
                        <a:ln w="9525">
                          <a:noFill/>
                        </a:ln>
                      </wps:spPr>
                      <wps:txbx>
                        <w:txbxContent>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7</w: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lang w:eastAsia="zh-CN"/>
                              </w:rPr>
                              <w:t>真空</w:t>
                            </w:r>
                            <w:r>
                              <w:rPr>
                                <w:rFonts w:hint="eastAsia" w:ascii="微软雅黑" w:hAnsi="微软雅黑" w:eastAsia="微软雅黑" w:cs="微软雅黑"/>
                                <w:sz w:val="22"/>
                                <w:szCs w:val="22"/>
                                <w:lang w:val="en-US" w:eastAsia="zh-CN"/>
                              </w:rPr>
                              <w:t>系统</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真空度可达</w:t>
                            </w:r>
                            <w:r>
                              <w:rPr>
                                <w:rFonts w:hint="eastAsia" w:ascii="微软雅黑" w:hAnsi="微软雅黑" w:eastAsia="微软雅黑" w:cs="微软雅黑"/>
                                <w:sz w:val="22"/>
                                <w:szCs w:val="22"/>
                              </w:rPr>
                              <w:t>10e-7 mbar。</w:t>
                            </w:r>
                            <w:r>
                              <w:rPr>
                                <w:rFonts w:hint="eastAsia" w:ascii="微软雅黑" w:hAnsi="微软雅黑" w:eastAsia="微软雅黑" w:cs="微软雅黑"/>
                                <w:sz w:val="22"/>
                                <w:szCs w:val="22"/>
                                <w:lang w:val="en-US" w:eastAsia="zh-CN"/>
                              </w:rPr>
                              <w:t>真空销盘试验机由一个真空腔和真空泵组成，</w:t>
                            </w:r>
                            <w:r>
                              <w:rPr>
                                <w:rFonts w:hint="eastAsia" w:ascii="微软雅黑" w:hAnsi="微软雅黑" w:eastAsia="微软雅黑" w:cs="微软雅黑"/>
                                <w:sz w:val="22"/>
                                <w:szCs w:val="22"/>
                              </w:rPr>
                              <w:t xml:space="preserve"> 所有使用的材料和传感器都</w:t>
                            </w:r>
                            <w:r>
                              <w:rPr>
                                <w:rFonts w:hint="eastAsia" w:ascii="微软雅黑" w:hAnsi="微软雅黑" w:eastAsia="微软雅黑" w:cs="微软雅黑"/>
                                <w:sz w:val="22"/>
                                <w:szCs w:val="22"/>
                                <w:lang w:val="en-US" w:eastAsia="zh-CN"/>
                              </w:rPr>
                              <w:t>与</w:t>
                            </w:r>
                            <w:r>
                              <w:rPr>
                                <w:rFonts w:hint="eastAsia" w:ascii="微软雅黑" w:hAnsi="微软雅黑" w:eastAsia="微软雅黑" w:cs="微软雅黑"/>
                                <w:sz w:val="22"/>
                                <w:szCs w:val="22"/>
                              </w:rPr>
                              <w:t>真空</w:t>
                            </w:r>
                            <w:r>
                              <w:rPr>
                                <w:rFonts w:hint="eastAsia" w:ascii="微软雅黑" w:hAnsi="微软雅黑" w:eastAsia="微软雅黑" w:cs="微软雅黑"/>
                                <w:sz w:val="22"/>
                                <w:szCs w:val="22"/>
                                <w:lang w:val="en-US" w:eastAsia="zh-CN"/>
                              </w:rPr>
                              <w:t>系统</w:t>
                            </w:r>
                            <w:r>
                              <w:rPr>
                                <w:rFonts w:hint="eastAsia" w:ascii="微软雅黑" w:hAnsi="微软雅黑" w:eastAsia="微软雅黑" w:cs="微软雅黑"/>
                                <w:sz w:val="22"/>
                                <w:szCs w:val="22"/>
                              </w:rPr>
                              <w:t>兼容的。</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p>
                          <w:p>
                            <w:pPr>
                              <w:keepNext w:val="0"/>
                              <w:keepLines w:val="0"/>
                              <w:pageBreakBefore w:val="0"/>
                              <w:widowControl/>
                              <w:tabs>
                                <w:tab w:val="left" w:pos="280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8. </w:t>
                            </w:r>
                            <w:r>
                              <w:rPr>
                                <w:rFonts w:hint="eastAsia" w:ascii="微软雅黑" w:hAnsi="微软雅黑" w:eastAsia="微软雅黑" w:cs="微软雅黑"/>
                                <w:sz w:val="22"/>
                                <w:szCs w:val="22"/>
                                <w:lang w:eastAsia="zh-CN"/>
                              </w:rPr>
                              <w:t>真空</w:t>
                            </w:r>
                            <w:r>
                              <w:rPr>
                                <w:rFonts w:hint="eastAsia" w:ascii="微软雅黑" w:hAnsi="微软雅黑" w:eastAsia="微软雅黑" w:cs="微软雅黑"/>
                                <w:sz w:val="22"/>
                                <w:szCs w:val="22"/>
                                <w:lang w:val="en-US" w:eastAsia="zh-CN"/>
                              </w:rPr>
                              <w:t>加热系统</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旋转</w:t>
                            </w:r>
                            <w:r>
                              <w:rPr>
                                <w:rFonts w:hint="eastAsia" w:ascii="微软雅黑" w:hAnsi="微软雅黑" w:eastAsia="微软雅黑" w:cs="微软雅黑"/>
                                <w:sz w:val="22"/>
                                <w:szCs w:val="22"/>
                                <w:lang w:val="en-US" w:eastAsia="zh-CN"/>
                              </w:rPr>
                              <w:t>下样品</w:t>
                            </w:r>
                            <w:r>
                              <w:rPr>
                                <w:rFonts w:hint="eastAsia" w:ascii="微软雅黑" w:hAnsi="微软雅黑" w:eastAsia="微软雅黑" w:cs="微软雅黑"/>
                                <w:sz w:val="22"/>
                                <w:szCs w:val="22"/>
                              </w:rPr>
                              <w:t>盘在试验过程中可以加热</w:t>
                            </w:r>
                            <w:r>
                              <w:rPr>
                                <w:rFonts w:hint="eastAsia" w:ascii="微软雅黑" w:hAnsi="微软雅黑" w:eastAsia="微软雅黑" w:cs="微软雅黑"/>
                                <w:sz w:val="22"/>
                                <w:szCs w:val="22"/>
                                <w:lang w:val="en-US" w:eastAsia="zh-CN"/>
                              </w:rPr>
                              <w:t>至</w:t>
                            </w:r>
                            <w:r>
                              <w:rPr>
                                <w:rFonts w:hint="eastAsia" w:ascii="微软雅黑" w:hAnsi="微软雅黑" w:eastAsia="微软雅黑" w:cs="微软雅黑"/>
                                <w:sz w:val="22"/>
                                <w:szCs w:val="22"/>
                              </w:rPr>
                              <w:t>800°C。 测试可以在真空</w:t>
                            </w:r>
                            <w:r>
                              <w:rPr>
                                <w:rFonts w:hint="eastAsia" w:ascii="微软雅黑" w:hAnsi="微软雅黑" w:eastAsia="微软雅黑" w:cs="微软雅黑"/>
                                <w:sz w:val="22"/>
                                <w:szCs w:val="22"/>
                                <w:lang w:val="en-US" w:eastAsia="zh-CN"/>
                              </w:rPr>
                              <w:t>或者大气</w:t>
                            </w:r>
                            <w:r>
                              <w:rPr>
                                <w:rFonts w:hint="eastAsia" w:ascii="微软雅黑" w:hAnsi="微软雅黑" w:eastAsia="微软雅黑" w:cs="微软雅黑"/>
                                <w:sz w:val="22"/>
                                <w:szCs w:val="22"/>
                              </w:rPr>
                              <w:t>环境中进行。真空</w:t>
                            </w:r>
                            <w:r>
                              <w:rPr>
                                <w:rFonts w:hint="eastAsia" w:ascii="微软雅黑" w:hAnsi="微软雅黑" w:eastAsia="微软雅黑" w:cs="微软雅黑"/>
                                <w:sz w:val="22"/>
                                <w:szCs w:val="22"/>
                                <w:lang w:val="en-US" w:eastAsia="zh-CN"/>
                              </w:rPr>
                              <w:t>腔</w:t>
                            </w:r>
                            <w:r>
                              <w:rPr>
                                <w:rFonts w:hint="eastAsia" w:ascii="微软雅黑" w:hAnsi="微软雅黑" w:eastAsia="微软雅黑" w:cs="微软雅黑"/>
                                <w:sz w:val="22"/>
                                <w:szCs w:val="22"/>
                              </w:rPr>
                              <w:t>和主轴采用液冷方式</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val="en-US" w:eastAsia="zh-CN"/>
                              </w:rPr>
                              <w:t>保证了</w:t>
                            </w:r>
                            <w:r>
                              <w:rPr>
                                <w:rFonts w:hint="eastAsia" w:ascii="微软雅黑" w:hAnsi="微软雅黑" w:eastAsia="微软雅黑" w:cs="微软雅黑"/>
                                <w:sz w:val="22"/>
                                <w:szCs w:val="22"/>
                              </w:rPr>
                              <w:t>工作温度</w:t>
                            </w:r>
                            <w:r>
                              <w:rPr>
                                <w:rFonts w:hint="eastAsia" w:ascii="微软雅黑" w:hAnsi="微软雅黑" w:eastAsia="微软雅黑" w:cs="微软雅黑"/>
                                <w:sz w:val="22"/>
                                <w:szCs w:val="22"/>
                                <w:lang w:val="en-US" w:eastAsia="zh-CN"/>
                              </w:rPr>
                              <w:t>保持在</w:t>
                            </w:r>
                            <w:r>
                              <w:rPr>
                                <w:rFonts w:hint="eastAsia" w:ascii="微软雅黑" w:hAnsi="微软雅黑" w:eastAsia="微软雅黑" w:cs="微软雅黑"/>
                                <w:sz w:val="22"/>
                                <w:szCs w:val="22"/>
                              </w:rPr>
                              <w:t>极限</w:t>
                            </w:r>
                            <w:r>
                              <w:rPr>
                                <w:rFonts w:hint="eastAsia" w:ascii="微软雅黑" w:hAnsi="微软雅黑" w:eastAsia="微软雅黑" w:cs="微软雅黑"/>
                                <w:sz w:val="22"/>
                                <w:szCs w:val="22"/>
                                <w:lang w:val="en-US" w:eastAsia="zh-CN"/>
                              </w:rPr>
                              <w:t>值。</w:t>
                            </w:r>
                          </w:p>
                        </w:txbxContent>
                      </wps:txbx>
                      <wps:bodyPr vert="horz" wrap="square" anchor="t" upright="1"/>
                    </wps:wsp>
                  </a:graphicData>
                </a:graphic>
              </wp:anchor>
            </w:drawing>
          </mc:Choice>
          <mc:Fallback>
            <w:pict>
              <v:shape id="文本框 39" o:spid="_x0000_s1026" o:spt="202" type="#_x0000_t202" style="position:absolute;left:0pt;margin-left:-4.1pt;margin-top:7.75pt;height:218.95pt;width:256.7pt;z-index:251670528;mso-width-relative:page;mso-height-relative:page;" fillcolor="#FFFFFF" filled="t" stroked="f" coordsize="21600,21600" o:gfxdata="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HX9yQ1wAAAAkBAAAPAAAAAAAAAAEAIAAAACIAAABkcnMvZG93&#10;bnJldi54bWxQSwECFAAUAAAACACHTuJA1vWKycgBAABaAwAADgAAAAAAAAABACAAAAAmAQAAZHJz&#10;L2Uyb0RvYy54bWxQSwUGAAAAAAYABgBZAQAAYAUAAAAA&#10;">
                <v:fill on="t" focussize="0,0"/>
                <v:stroke on="f"/>
                <v:imagedata o:title=""/>
                <o:lock v:ext="edit" aspectratio="f"/>
                <v:textbox>
                  <w:txbxContent>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7</w: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lang w:eastAsia="zh-CN"/>
                        </w:rPr>
                        <w:t>真空</w:t>
                      </w:r>
                      <w:r>
                        <w:rPr>
                          <w:rFonts w:hint="eastAsia" w:ascii="微软雅黑" w:hAnsi="微软雅黑" w:eastAsia="微软雅黑" w:cs="微软雅黑"/>
                          <w:sz w:val="22"/>
                          <w:szCs w:val="22"/>
                          <w:lang w:val="en-US" w:eastAsia="zh-CN"/>
                        </w:rPr>
                        <w:t>系统</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440" w:firstLineChars="20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真空度可达</w:t>
                      </w:r>
                      <w:r>
                        <w:rPr>
                          <w:rFonts w:hint="eastAsia" w:ascii="微软雅黑" w:hAnsi="微软雅黑" w:eastAsia="微软雅黑" w:cs="微软雅黑"/>
                          <w:sz w:val="22"/>
                          <w:szCs w:val="22"/>
                        </w:rPr>
                        <w:t>10e-7 mbar。</w:t>
                      </w:r>
                      <w:r>
                        <w:rPr>
                          <w:rFonts w:hint="eastAsia" w:ascii="微软雅黑" w:hAnsi="微软雅黑" w:eastAsia="微软雅黑" w:cs="微软雅黑"/>
                          <w:sz w:val="22"/>
                          <w:szCs w:val="22"/>
                          <w:lang w:val="en-US" w:eastAsia="zh-CN"/>
                        </w:rPr>
                        <w:t>真空销盘试验机由一个真空腔和真空泵组成，</w:t>
                      </w:r>
                      <w:r>
                        <w:rPr>
                          <w:rFonts w:hint="eastAsia" w:ascii="微软雅黑" w:hAnsi="微软雅黑" w:eastAsia="微软雅黑" w:cs="微软雅黑"/>
                          <w:sz w:val="22"/>
                          <w:szCs w:val="22"/>
                        </w:rPr>
                        <w:t xml:space="preserve"> 所有使用的材料和传感器都</w:t>
                      </w:r>
                      <w:r>
                        <w:rPr>
                          <w:rFonts w:hint="eastAsia" w:ascii="微软雅黑" w:hAnsi="微软雅黑" w:eastAsia="微软雅黑" w:cs="微软雅黑"/>
                          <w:sz w:val="22"/>
                          <w:szCs w:val="22"/>
                          <w:lang w:val="en-US" w:eastAsia="zh-CN"/>
                        </w:rPr>
                        <w:t>与</w:t>
                      </w:r>
                      <w:r>
                        <w:rPr>
                          <w:rFonts w:hint="eastAsia" w:ascii="微软雅黑" w:hAnsi="微软雅黑" w:eastAsia="微软雅黑" w:cs="微软雅黑"/>
                          <w:sz w:val="22"/>
                          <w:szCs w:val="22"/>
                        </w:rPr>
                        <w:t>真空</w:t>
                      </w:r>
                      <w:r>
                        <w:rPr>
                          <w:rFonts w:hint="eastAsia" w:ascii="微软雅黑" w:hAnsi="微软雅黑" w:eastAsia="微软雅黑" w:cs="微软雅黑"/>
                          <w:sz w:val="22"/>
                          <w:szCs w:val="22"/>
                          <w:lang w:val="en-US" w:eastAsia="zh-CN"/>
                        </w:rPr>
                        <w:t>系统</w:t>
                      </w:r>
                      <w:r>
                        <w:rPr>
                          <w:rFonts w:hint="eastAsia" w:ascii="微软雅黑" w:hAnsi="微软雅黑" w:eastAsia="微软雅黑" w:cs="微软雅黑"/>
                          <w:sz w:val="22"/>
                          <w:szCs w:val="22"/>
                        </w:rPr>
                        <w:t>兼容的。</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p>
                    <w:p>
                      <w:pPr>
                        <w:keepNext w:val="0"/>
                        <w:keepLines w:val="0"/>
                        <w:pageBreakBefore w:val="0"/>
                        <w:widowControl/>
                        <w:tabs>
                          <w:tab w:val="left" w:pos="280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8. </w:t>
                      </w:r>
                      <w:r>
                        <w:rPr>
                          <w:rFonts w:hint="eastAsia" w:ascii="微软雅黑" w:hAnsi="微软雅黑" w:eastAsia="微软雅黑" w:cs="微软雅黑"/>
                          <w:sz w:val="22"/>
                          <w:szCs w:val="22"/>
                          <w:lang w:eastAsia="zh-CN"/>
                        </w:rPr>
                        <w:t>真空</w:t>
                      </w:r>
                      <w:r>
                        <w:rPr>
                          <w:rFonts w:hint="eastAsia" w:ascii="微软雅黑" w:hAnsi="微软雅黑" w:eastAsia="微软雅黑" w:cs="微软雅黑"/>
                          <w:sz w:val="22"/>
                          <w:szCs w:val="22"/>
                          <w:lang w:val="en-US" w:eastAsia="zh-CN"/>
                        </w:rPr>
                        <w:t>加热系统</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旋转</w:t>
                      </w:r>
                      <w:r>
                        <w:rPr>
                          <w:rFonts w:hint="eastAsia" w:ascii="微软雅黑" w:hAnsi="微软雅黑" w:eastAsia="微软雅黑" w:cs="微软雅黑"/>
                          <w:sz w:val="22"/>
                          <w:szCs w:val="22"/>
                          <w:lang w:val="en-US" w:eastAsia="zh-CN"/>
                        </w:rPr>
                        <w:t>下样品</w:t>
                      </w:r>
                      <w:r>
                        <w:rPr>
                          <w:rFonts w:hint="eastAsia" w:ascii="微软雅黑" w:hAnsi="微软雅黑" w:eastAsia="微软雅黑" w:cs="微软雅黑"/>
                          <w:sz w:val="22"/>
                          <w:szCs w:val="22"/>
                        </w:rPr>
                        <w:t>盘在试验过程中可以加热</w:t>
                      </w:r>
                      <w:r>
                        <w:rPr>
                          <w:rFonts w:hint="eastAsia" w:ascii="微软雅黑" w:hAnsi="微软雅黑" w:eastAsia="微软雅黑" w:cs="微软雅黑"/>
                          <w:sz w:val="22"/>
                          <w:szCs w:val="22"/>
                          <w:lang w:val="en-US" w:eastAsia="zh-CN"/>
                        </w:rPr>
                        <w:t>至</w:t>
                      </w:r>
                      <w:r>
                        <w:rPr>
                          <w:rFonts w:hint="eastAsia" w:ascii="微软雅黑" w:hAnsi="微软雅黑" w:eastAsia="微软雅黑" w:cs="微软雅黑"/>
                          <w:sz w:val="22"/>
                          <w:szCs w:val="22"/>
                        </w:rPr>
                        <w:t>800°C。 测试可以在真空</w:t>
                      </w:r>
                      <w:r>
                        <w:rPr>
                          <w:rFonts w:hint="eastAsia" w:ascii="微软雅黑" w:hAnsi="微软雅黑" w:eastAsia="微软雅黑" w:cs="微软雅黑"/>
                          <w:sz w:val="22"/>
                          <w:szCs w:val="22"/>
                          <w:lang w:val="en-US" w:eastAsia="zh-CN"/>
                        </w:rPr>
                        <w:t>或者大气</w:t>
                      </w:r>
                      <w:r>
                        <w:rPr>
                          <w:rFonts w:hint="eastAsia" w:ascii="微软雅黑" w:hAnsi="微软雅黑" w:eastAsia="微软雅黑" w:cs="微软雅黑"/>
                          <w:sz w:val="22"/>
                          <w:szCs w:val="22"/>
                        </w:rPr>
                        <w:t>环境中进行。真空</w:t>
                      </w:r>
                      <w:r>
                        <w:rPr>
                          <w:rFonts w:hint="eastAsia" w:ascii="微软雅黑" w:hAnsi="微软雅黑" w:eastAsia="微软雅黑" w:cs="微软雅黑"/>
                          <w:sz w:val="22"/>
                          <w:szCs w:val="22"/>
                          <w:lang w:val="en-US" w:eastAsia="zh-CN"/>
                        </w:rPr>
                        <w:t>腔</w:t>
                      </w:r>
                      <w:r>
                        <w:rPr>
                          <w:rFonts w:hint="eastAsia" w:ascii="微软雅黑" w:hAnsi="微软雅黑" w:eastAsia="微软雅黑" w:cs="微软雅黑"/>
                          <w:sz w:val="22"/>
                          <w:szCs w:val="22"/>
                        </w:rPr>
                        <w:t>和主轴采用液冷方式</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lang w:val="en-US" w:eastAsia="zh-CN"/>
                        </w:rPr>
                        <w:t>保证了</w:t>
                      </w:r>
                      <w:r>
                        <w:rPr>
                          <w:rFonts w:hint="eastAsia" w:ascii="微软雅黑" w:hAnsi="微软雅黑" w:eastAsia="微软雅黑" w:cs="微软雅黑"/>
                          <w:sz w:val="22"/>
                          <w:szCs w:val="22"/>
                        </w:rPr>
                        <w:t>工作温度</w:t>
                      </w:r>
                      <w:r>
                        <w:rPr>
                          <w:rFonts w:hint="eastAsia" w:ascii="微软雅黑" w:hAnsi="微软雅黑" w:eastAsia="微软雅黑" w:cs="微软雅黑"/>
                          <w:sz w:val="22"/>
                          <w:szCs w:val="22"/>
                          <w:lang w:val="en-US" w:eastAsia="zh-CN"/>
                        </w:rPr>
                        <w:t>保持在</w:t>
                      </w:r>
                      <w:r>
                        <w:rPr>
                          <w:rFonts w:hint="eastAsia" w:ascii="微软雅黑" w:hAnsi="微软雅黑" w:eastAsia="微软雅黑" w:cs="微软雅黑"/>
                          <w:sz w:val="22"/>
                          <w:szCs w:val="22"/>
                        </w:rPr>
                        <w:t>极限</w:t>
                      </w:r>
                      <w:r>
                        <w:rPr>
                          <w:rFonts w:hint="eastAsia" w:ascii="微软雅黑" w:hAnsi="微软雅黑" w:eastAsia="微软雅黑" w:cs="微软雅黑"/>
                          <w:sz w:val="22"/>
                          <w:szCs w:val="22"/>
                          <w:lang w:val="en-US" w:eastAsia="zh-CN"/>
                        </w:rPr>
                        <w:t>值。</w:t>
                      </w:r>
                    </w:p>
                  </w:txbxContent>
                </v:textbox>
              </v:shape>
            </w:pict>
          </mc:Fallback>
        </mc:AlternateContent>
      </w:r>
    </w:p>
    <w:p>
      <w:pPr>
        <w:spacing w:line="0" w:lineRule="atLeast"/>
        <w:jc w:val="right"/>
        <w:rPr>
          <w:rFonts w:ascii="Arial" w:hAnsi="Arial" w:eastAsia="Arial"/>
        </w:rPr>
      </w:pPr>
      <w:r>
        <w:rPr>
          <w:rFonts w:hint="eastAsia" w:ascii="Calibri" w:hAnsi="Calibri" w:eastAsia="宋体"/>
          <w:kern w:val="2"/>
          <w:sz w:val="21"/>
          <w:lang w:val="en-US" w:eastAsia="zh-CN"/>
        </w:rPr>
        <mc:AlternateContent>
          <mc:Choice Requires="wps">
            <w:drawing>
              <wp:anchor distT="0" distB="0" distL="114300" distR="114300" simplePos="0" relativeHeight="251661312" behindDoc="1" locked="0" layoutInCell="1" allowOverlap="1">
                <wp:simplePos x="0" y="0"/>
                <wp:positionH relativeFrom="page">
                  <wp:posOffset>4213860</wp:posOffset>
                </wp:positionH>
                <wp:positionV relativeFrom="page">
                  <wp:posOffset>435610</wp:posOffset>
                </wp:positionV>
                <wp:extent cx="3200400" cy="786765"/>
                <wp:effectExtent l="0" t="0" r="0" b="0"/>
                <wp:wrapNone/>
                <wp:docPr id="3" name="Quad Arrow 1"/>
                <wp:cNvGraphicFramePr/>
                <a:graphic xmlns:a="http://schemas.openxmlformats.org/drawingml/2006/main">
                  <a:graphicData uri="http://schemas.microsoft.com/office/word/2010/wordprocessingShape">
                    <wps:wsp>
                      <wps:cNvSpPr txBox="1"/>
                      <wps:spPr>
                        <a:xfrm>
                          <a:off x="4213860" y="351790"/>
                          <a:ext cx="3200400" cy="786765"/>
                        </a:xfrm>
                        <a:prstGeom prst="rect">
                          <a:avLst/>
                        </a:prstGeom>
                        <a:noFill/>
                        <a:ln w="9525">
                          <a:noFill/>
                        </a:ln>
                        <a:effectLst/>
                      </wps:spPr>
                      <wps:txbx>
                        <w:txbxContent>
                          <w:p>
                            <w:pPr>
                              <w:widowControl w:val="0"/>
                              <w:rPr>
                                <w:rFonts w:ascii="黑体" w:hAnsi="黑体" w:eastAsia="黑体" w:cs="Arial"/>
                                <w:b/>
                                <w:i/>
                                <w:color w:val="F79646"/>
                                <w:w w:val="90"/>
                                <w:sz w:val="48"/>
                                <w:szCs w:val="48"/>
                                <w:lang w:eastAsia="zh-CN"/>
                              </w:rPr>
                            </w:pPr>
                            <w:r>
                              <w:rPr>
                                <w:rFonts w:hint="eastAsia" w:ascii="黑体" w:hAnsi="黑体" w:eastAsia="黑体" w:cs="Arial"/>
                                <w:b/>
                                <w:i/>
                                <w:color w:val="F79646"/>
                                <w:w w:val="90"/>
                                <w:sz w:val="48"/>
                                <w:szCs w:val="48"/>
                                <w:lang w:eastAsia="zh-CN"/>
                              </w:rPr>
                              <w:t>誉荣电子科技有限公司</w:t>
                            </w:r>
                          </w:p>
                          <w:p>
                            <w:pPr>
                              <w:widowControl w:val="0"/>
                              <w:spacing w:line="600" w:lineRule="auto"/>
                              <w:ind w:firstLine="108" w:firstLineChars="50"/>
                              <w:rPr>
                                <w:rFonts w:ascii="Arial Black" w:hAnsi="Arial Black" w:eastAsia="黑体" w:cs="Arial"/>
                                <w:b/>
                                <w:i/>
                                <w:color w:val="3F3F3F"/>
                                <w:w w:val="90"/>
                                <w:sz w:val="24"/>
                                <w:szCs w:val="24"/>
                                <w:lang w:eastAsia="zh-CN"/>
                              </w:rPr>
                            </w:pPr>
                            <w:r>
                              <w:rPr>
                                <w:rFonts w:ascii="Arial Black" w:hAnsi="Arial Black" w:eastAsia="黑体" w:cs="Arial"/>
                                <w:b/>
                                <w:i/>
                                <w:color w:val="3F3F3F"/>
                                <w:w w:val="90"/>
                                <w:sz w:val="24"/>
                                <w:szCs w:val="24"/>
                                <w:lang w:eastAsia="zh-CN"/>
                              </w:rPr>
                              <w:t>Famous Electronics Technology Ltd</w:t>
                            </w:r>
                            <w:r>
                              <w:rPr>
                                <w:rFonts w:hint="eastAsia" w:ascii="Arial Black" w:hAnsi="黑体" w:eastAsia="黑体" w:cs="Arial"/>
                                <w:b/>
                                <w:i/>
                                <w:color w:val="3F3F3F"/>
                                <w:w w:val="90"/>
                                <w:sz w:val="24"/>
                                <w:szCs w:val="24"/>
                                <w:lang w:eastAsia="zh-CN"/>
                              </w:rPr>
                              <w:t>.</w:t>
                            </w:r>
                          </w:p>
                        </w:txbxContent>
                      </wps:txbx>
                      <wps:bodyPr wrap="square" lIns="36576" tIns="36576" rIns="36576" bIns="36576" upright="1"/>
                    </wps:wsp>
                  </a:graphicData>
                </a:graphic>
              </wp:anchor>
            </w:drawing>
          </mc:Choice>
          <mc:Fallback>
            <w:pict>
              <v:shape id="Quad Arrow 1" o:spid="_x0000_s1026" o:spt="202" type="#_x0000_t202" style="position:absolute;left:0pt;margin-left:331.8pt;margin-top:34.3pt;height:61.95pt;width:252pt;mso-position-horizontal-relative:page;mso-position-vertical-relative:page;z-index:-251655168;mso-width-relative:page;mso-height-relative:page;" filled="f" stroked="f" coordsize="21600,21600" o:gfxdata="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HYQQqPZAAAACwEAAA8AAAAAAAAAAQAgAAAAIgAAAGRycy9kb3ducmV2LnhtbFBLAQIU&#10;ABQAAAAIAIdO4kACQqLSuQEAAGUDAAAOAAAAAAAAAAEAIAAAACgBAABkcnMvZTJvRG9jLnhtbFBL&#10;BQYAAAAABgAGAFkBAABTBQAAAAA=&#10;">
                <v:fill on="f" focussize="0,0"/>
                <v:stroke on="f"/>
                <v:imagedata o:title=""/>
                <o:lock v:ext="edit" aspectratio="f"/>
                <v:textbox inset="1.016mm,1.016mm,1.016mm,1.016mm">
                  <w:txbxContent>
                    <w:p>
                      <w:pPr>
                        <w:widowControl w:val="0"/>
                        <w:rPr>
                          <w:rFonts w:ascii="黑体" w:hAnsi="黑体" w:eastAsia="黑体" w:cs="Arial"/>
                          <w:b/>
                          <w:i/>
                          <w:color w:val="F79646"/>
                          <w:w w:val="90"/>
                          <w:sz w:val="48"/>
                          <w:szCs w:val="48"/>
                          <w:lang w:eastAsia="zh-CN"/>
                        </w:rPr>
                      </w:pPr>
                      <w:r>
                        <w:rPr>
                          <w:rFonts w:hint="eastAsia" w:ascii="黑体" w:hAnsi="黑体" w:eastAsia="黑体" w:cs="Arial"/>
                          <w:b/>
                          <w:i/>
                          <w:color w:val="F79646"/>
                          <w:w w:val="90"/>
                          <w:sz w:val="48"/>
                          <w:szCs w:val="48"/>
                          <w:lang w:eastAsia="zh-CN"/>
                        </w:rPr>
                        <w:t>誉荣电子科技有限公司</w:t>
                      </w:r>
                    </w:p>
                    <w:p>
                      <w:pPr>
                        <w:widowControl w:val="0"/>
                        <w:spacing w:line="600" w:lineRule="auto"/>
                        <w:ind w:firstLine="108" w:firstLineChars="50"/>
                        <w:rPr>
                          <w:rFonts w:ascii="Arial Black" w:hAnsi="Arial Black" w:eastAsia="黑体" w:cs="Arial"/>
                          <w:b/>
                          <w:i/>
                          <w:color w:val="3F3F3F"/>
                          <w:w w:val="90"/>
                          <w:sz w:val="24"/>
                          <w:szCs w:val="24"/>
                          <w:lang w:eastAsia="zh-CN"/>
                        </w:rPr>
                      </w:pPr>
                      <w:r>
                        <w:rPr>
                          <w:rFonts w:ascii="Arial Black" w:hAnsi="Arial Black" w:eastAsia="黑体" w:cs="Arial"/>
                          <w:b/>
                          <w:i/>
                          <w:color w:val="3F3F3F"/>
                          <w:w w:val="90"/>
                          <w:sz w:val="24"/>
                          <w:szCs w:val="24"/>
                          <w:lang w:eastAsia="zh-CN"/>
                        </w:rPr>
                        <w:t>Famous Electronics Technology Ltd</w:t>
                      </w:r>
                      <w:r>
                        <w:rPr>
                          <w:rFonts w:hint="eastAsia" w:ascii="Arial Black" w:hAnsi="黑体" w:eastAsia="黑体" w:cs="Arial"/>
                          <w:b/>
                          <w:i/>
                          <w:color w:val="3F3F3F"/>
                          <w:w w:val="90"/>
                          <w:sz w:val="24"/>
                          <w:szCs w:val="24"/>
                          <w:lang w:eastAsia="zh-CN"/>
                        </w:rPr>
                        <w:t>.</w:t>
                      </w:r>
                    </w:p>
                  </w:txbxContent>
                </v:textbox>
              </v:shape>
            </w:pict>
          </mc:Fallback>
        </mc:AlternateContent>
      </w:r>
    </w:p>
    <w:p>
      <w:pPr>
        <w:spacing w:line="0" w:lineRule="atLeast"/>
        <w:jc w:val="right"/>
        <w:rPr>
          <w:rFonts w:ascii="Arial" w:hAnsi="Arial" w:eastAsia="Arial"/>
        </w:rPr>
      </w:pPr>
    </w:p>
    <w:p>
      <w:pPr>
        <w:spacing w:line="312" w:lineRule="exact"/>
        <w:rPr>
          <w:rFonts w:ascii="Times New Roman" w:hAnsi="Times New Roman" w:eastAsia="Times New Roman"/>
        </w:rPr>
      </w:pPr>
      <w:r>
        <w:drawing>
          <wp:anchor distT="0" distB="0" distL="114300" distR="114300" simplePos="0" relativeHeight="251671552" behindDoc="1" locked="0" layoutInCell="1" allowOverlap="1">
            <wp:simplePos x="0" y="0"/>
            <wp:positionH relativeFrom="column">
              <wp:posOffset>3969385</wp:posOffset>
            </wp:positionH>
            <wp:positionV relativeFrom="paragraph">
              <wp:posOffset>76835</wp:posOffset>
            </wp:positionV>
            <wp:extent cx="2603500" cy="1866900"/>
            <wp:effectExtent l="0" t="0" r="6350" b="0"/>
            <wp:wrapTight wrapText="bothSides">
              <wp:wrapPolygon>
                <wp:start x="21592" y="-2"/>
                <wp:lineTo x="0" y="0"/>
                <wp:lineTo x="0" y="21599"/>
                <wp:lineTo x="21592" y="21601"/>
                <wp:lineTo x="8" y="21601"/>
                <wp:lineTo x="21600" y="21599"/>
                <wp:lineTo x="21600" y="0"/>
                <wp:lineTo x="8" y="-2"/>
                <wp:lineTo x="21592" y="-2"/>
              </wp:wrapPolygon>
            </wp:wrapTight>
            <wp:docPr id="15"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3"/>
                    <pic:cNvPicPr>
                      <a:picLocks noChangeAspect="1"/>
                    </pic:cNvPicPr>
                  </pic:nvPicPr>
                  <pic:blipFill>
                    <a:blip r:embed="rId10"/>
                    <a:stretch>
                      <a:fillRect/>
                    </a:stretch>
                  </pic:blipFill>
                  <pic:spPr>
                    <a:xfrm>
                      <a:off x="0" y="0"/>
                      <a:ext cx="2603500" cy="1866900"/>
                    </a:xfrm>
                    <a:prstGeom prst="rect">
                      <a:avLst/>
                    </a:prstGeom>
                    <a:noFill/>
                    <a:ln w="9525">
                      <a:noFill/>
                    </a:ln>
                  </pic:spPr>
                </pic:pic>
              </a:graphicData>
            </a:graphic>
          </wp:anchor>
        </w:drawing>
      </w:r>
    </w:p>
    <w:p>
      <w:pPr>
        <w:spacing w:line="237" w:lineRule="auto"/>
        <w:ind w:left="140" w:right="6020" w:firstLine="12"/>
        <w:jc w:val="both"/>
        <w:rPr>
          <w:rFonts w:ascii="Arial" w:hAnsi="Arial" w:eastAsia="Arial"/>
          <w:sz w:val="24"/>
        </w:rPr>
      </w:pPr>
    </w:p>
    <w:p>
      <w:pPr>
        <w:spacing w:line="148"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p>
    <w:p>
      <w:pPr>
        <w:spacing w:line="132" w:lineRule="exact"/>
        <w:rPr>
          <w:rFonts w:ascii="Times New Roman" w:hAnsi="Times New Roman" w:eastAsia="Times New Roman"/>
        </w:rPr>
      </w:pPr>
      <w:r>
        <w:rPr>
          <w:sz w:val="20"/>
        </w:rPr>
        <mc:AlternateContent>
          <mc:Choice Requires="wps">
            <w:drawing>
              <wp:anchor distT="0" distB="0" distL="114300" distR="114300" simplePos="0" relativeHeight="251673600" behindDoc="0" locked="0" layoutInCell="1" allowOverlap="1">
                <wp:simplePos x="0" y="0"/>
                <wp:positionH relativeFrom="column">
                  <wp:posOffset>4304665</wp:posOffset>
                </wp:positionH>
                <wp:positionV relativeFrom="paragraph">
                  <wp:posOffset>635</wp:posOffset>
                </wp:positionV>
                <wp:extent cx="2639060" cy="311150"/>
                <wp:effectExtent l="0" t="0" r="8890" b="12700"/>
                <wp:wrapNone/>
                <wp:docPr id="17" name="文本框 45"/>
                <wp:cNvGraphicFramePr/>
                <a:graphic xmlns:a="http://schemas.openxmlformats.org/drawingml/2006/main">
                  <a:graphicData uri="http://schemas.microsoft.com/office/word/2010/wordprocessingShape">
                    <wps:wsp>
                      <wps:cNvSpPr txBox="1"/>
                      <wps:spPr>
                        <a:xfrm>
                          <a:off x="0" y="0"/>
                          <a:ext cx="2639060" cy="311150"/>
                        </a:xfrm>
                        <a:prstGeom prst="rect">
                          <a:avLst/>
                        </a:prstGeom>
                        <a:solidFill>
                          <a:srgbClr val="FFFFFF"/>
                        </a:solidFill>
                        <a:ln w="9525">
                          <a:noFill/>
                        </a:ln>
                      </wps:spPr>
                      <wps:txb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带有真空和盘加热的销盘试验机</w:t>
                            </w:r>
                          </w:p>
                        </w:txbxContent>
                      </wps:txbx>
                      <wps:bodyPr vert="horz" wrap="square" anchor="t" upright="1"/>
                    </wps:wsp>
                  </a:graphicData>
                </a:graphic>
              </wp:anchor>
            </w:drawing>
          </mc:Choice>
          <mc:Fallback>
            <w:pict>
              <v:shape id="文本框 45" o:spid="_x0000_s1026" o:spt="202" type="#_x0000_t202" style="position:absolute;left:0pt;margin-left:338.95pt;margin-top:0.05pt;height:24.5pt;width:207.8pt;z-index:251673600;mso-width-relative:page;mso-height-relative:page;" fillcolor="#FFFFFF" filled="t" stroked="f" coordsize="21600,21600" o:gfxdata="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MK33QPVAAAACAEAAA8AAAAAAAAAAQAgAAAAIgAAAGRycy9kb3du&#10;cmV2LnhtbFBLAQIUABQAAAAIAIdO4kD3p+OByQEAAFkDAAAOAAAAAAAAAAEAIAAAACQBAABkcnMv&#10;ZTJvRG9jLnhtbFBLBQYAAAAABgAGAFkBAABfBQAAAAA=&#10;">
                <v:fill on="t" focussize="0,0"/>
                <v:stroke on="f"/>
                <v:imagedata o:title=""/>
                <o:lock v:ext="edit" aspectratio="f"/>
                <v:textbox>
                  <w:txbxContent>
                    <w:p>
                      <w:pP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带有真空和盘加热的销盘试验机</w:t>
                      </w:r>
                    </w:p>
                  </w:txbxContent>
                </v:textbox>
              </v:shape>
            </w:pict>
          </mc:Fallback>
        </mc:AlternateContent>
      </w:r>
    </w:p>
    <w:p>
      <w:pPr>
        <w:spacing w:line="0" w:lineRule="atLeast"/>
        <w:ind w:left="100"/>
        <w:rPr>
          <w:rFonts w:hint="eastAsia" w:ascii="Arial" w:hAnsi="Arial" w:eastAsia="宋体"/>
          <w:color w:val="0070C0"/>
          <w:sz w:val="28"/>
          <w:lang w:eastAsia="zh-CN"/>
        </w:rPr>
      </w:pPr>
    </w:p>
    <w:p>
      <w:pPr>
        <w:spacing w:line="0" w:lineRule="atLeast"/>
        <w:ind w:left="100"/>
        <w:rPr>
          <w:rFonts w:hint="eastAsia" w:ascii="Arial" w:hAnsi="Arial" w:eastAsia="宋体"/>
          <w:color w:val="0070C0"/>
          <w:sz w:val="28"/>
          <w:lang w:eastAsia="zh-CN"/>
        </w:rPr>
      </w:pPr>
    </w:p>
    <w:p>
      <w:pPr>
        <w:spacing w:line="0" w:lineRule="atLeast"/>
        <w:ind w:left="100"/>
        <w:rPr>
          <w:rFonts w:hint="eastAsia" w:ascii="Arial" w:hAnsi="Arial" w:eastAsia="宋体"/>
          <w:color w:val="0070C0"/>
          <w:sz w:val="28"/>
          <w:lang w:eastAsia="zh-CN"/>
        </w:rPr>
      </w:pPr>
    </w:p>
    <w:p>
      <w:pPr>
        <w:spacing w:line="400" w:lineRule="exact"/>
        <w:rPr>
          <w:rFonts w:ascii="Times New Roman" w:hAnsi="Times New Roman" w:eastAsia="Times New Roman"/>
        </w:rPr>
      </w:pPr>
      <w:r>
        <w:rPr>
          <w:sz w:val="28"/>
        </w:rPr>
        <mc:AlternateContent>
          <mc:Choice Requires="wps">
            <w:drawing>
              <wp:anchor distT="0" distB="0" distL="114300" distR="114300" simplePos="0" relativeHeight="251674624" behindDoc="0" locked="0" layoutInCell="1" allowOverlap="1">
                <wp:simplePos x="0" y="0"/>
                <wp:positionH relativeFrom="column">
                  <wp:posOffset>-65405</wp:posOffset>
                </wp:positionH>
                <wp:positionV relativeFrom="paragraph">
                  <wp:posOffset>191770</wp:posOffset>
                </wp:positionV>
                <wp:extent cx="1996440" cy="436880"/>
                <wp:effectExtent l="0" t="0" r="3810" b="1270"/>
                <wp:wrapNone/>
                <wp:docPr id="18" name="文本框 46"/>
                <wp:cNvGraphicFramePr/>
                <a:graphic xmlns:a="http://schemas.openxmlformats.org/drawingml/2006/main">
                  <a:graphicData uri="http://schemas.microsoft.com/office/word/2010/wordprocessingShape">
                    <wps:wsp>
                      <wps:cNvSpPr txBox="1"/>
                      <wps:spPr>
                        <a:xfrm>
                          <a:off x="0" y="0"/>
                          <a:ext cx="1996440" cy="436880"/>
                        </a:xfrm>
                        <a:prstGeom prst="rect">
                          <a:avLst/>
                        </a:prstGeom>
                        <a:solidFill>
                          <a:srgbClr val="FFFFFF"/>
                        </a:solidFill>
                        <a:ln w="9525">
                          <a:noFill/>
                        </a:ln>
                      </wps:spPr>
                      <wps:txbx>
                        <w:txbxContent>
                          <w:p>
                            <w:pPr>
                              <w:spacing w:line="0" w:lineRule="atLeast"/>
                              <w:ind w:left="3"/>
                              <w:rPr>
                                <w:rFonts w:hint="eastAsia" w:ascii="微软雅黑" w:hAnsi="微软雅黑" w:eastAsia="微软雅黑" w:cs="微软雅黑"/>
                                <w:b/>
                                <w:bCs/>
                                <w:color w:val="auto"/>
                                <w:sz w:val="28"/>
                                <w:lang w:val="en-US" w:eastAsia="zh-CN"/>
                              </w:rPr>
                            </w:pPr>
                            <w:r>
                              <w:rPr>
                                <w:rFonts w:hint="eastAsia" w:ascii="微软雅黑" w:hAnsi="微软雅黑" w:eastAsia="微软雅黑" w:cs="微软雅黑"/>
                                <w:b/>
                                <w:bCs/>
                                <w:color w:val="auto"/>
                                <w:sz w:val="28"/>
                                <w:lang w:val="en-US" w:eastAsia="zh-CN"/>
                              </w:rPr>
                              <w:t>规格参数</w:t>
                            </w:r>
                          </w:p>
                        </w:txbxContent>
                      </wps:txbx>
                      <wps:bodyPr vert="horz" wrap="square" anchor="t" upright="1"/>
                    </wps:wsp>
                  </a:graphicData>
                </a:graphic>
              </wp:anchor>
            </w:drawing>
          </mc:Choice>
          <mc:Fallback>
            <w:pict>
              <v:shape id="文本框 46" o:spid="_x0000_s1026" o:spt="202" type="#_x0000_t202" style="position:absolute;left:0pt;margin-left:-5.15pt;margin-top:15.1pt;height:34.4pt;width:157.2pt;z-index:251674624;mso-width-relative:page;mso-height-relative:page;" fillcolor="#FFFFFF" filled="t" stroked="f" coordsize="21600,21600" o:gfxdata="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HSc+qnYAAAACQEAAA8AAAAAAAAAAQAgAAAAIgAAAGRycy9k&#10;b3ducmV2LnhtbFBLAQIUABQAAAAIAIdO4kDQfKj3yQEAAFkDAAAOAAAAAAAAAAEAIAAAACcBAABk&#10;cnMvZTJvRG9jLnhtbFBLBQYAAAAABgAGAFkBAABiBQAAAAA=&#10;">
                <v:fill on="t" focussize="0,0"/>
                <v:stroke on="f"/>
                <v:imagedata o:title=""/>
                <o:lock v:ext="edit" aspectratio="f"/>
                <v:textbox>
                  <w:txbxContent>
                    <w:p>
                      <w:pPr>
                        <w:spacing w:line="0" w:lineRule="atLeast"/>
                        <w:ind w:left="3"/>
                        <w:rPr>
                          <w:rFonts w:hint="eastAsia" w:ascii="微软雅黑" w:hAnsi="微软雅黑" w:eastAsia="微软雅黑" w:cs="微软雅黑"/>
                          <w:b/>
                          <w:bCs/>
                          <w:color w:val="auto"/>
                          <w:sz w:val="28"/>
                          <w:lang w:val="en-US" w:eastAsia="zh-CN"/>
                        </w:rPr>
                      </w:pPr>
                      <w:r>
                        <w:rPr>
                          <w:rFonts w:hint="eastAsia" w:ascii="微软雅黑" w:hAnsi="微软雅黑" w:eastAsia="微软雅黑" w:cs="微软雅黑"/>
                          <w:b/>
                          <w:bCs/>
                          <w:color w:val="auto"/>
                          <w:sz w:val="28"/>
                          <w:lang w:val="en-US" w:eastAsia="zh-CN"/>
                        </w:rPr>
                        <w:t>规格参数</w:t>
                      </w:r>
                    </w:p>
                  </w:txbxContent>
                </v:textbox>
              </v:shape>
            </w:pict>
          </mc:Fallback>
        </mc:AlternateContent>
      </w:r>
    </w:p>
    <w:p>
      <w:pPr>
        <w:spacing w:line="400" w:lineRule="exact"/>
        <w:rPr>
          <w:rFonts w:ascii="Times New Roman" w:hAnsi="Times New Roman" w:eastAsia="Times New Roman"/>
        </w:rPr>
      </w:pPr>
    </w:p>
    <w:p>
      <w:pPr>
        <w:spacing w:line="400" w:lineRule="exact"/>
        <w:rPr>
          <w:rFonts w:ascii="Times New Roman" w:hAnsi="Times New Roman" w:eastAsia="Times New Roman"/>
        </w:rPr>
      </w:pPr>
    </w:p>
    <w:tbl>
      <w:tblPr>
        <w:tblStyle w:val="6"/>
        <w:tblW w:w="104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1322"/>
        <w:gridCol w:w="1700"/>
        <w:gridCol w:w="1572"/>
        <w:gridCol w:w="1572"/>
        <w:gridCol w:w="2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bottom"/>
          </w:tcPr>
          <w:p>
            <w:pPr>
              <w:widowControl w:val="0"/>
              <w:spacing w:line="288" w:lineRule="exact"/>
              <w:jc w:val="center"/>
              <w:rPr>
                <w:rFonts w:hint="eastAsia" w:ascii="微软雅黑" w:hAnsi="微软雅黑" w:eastAsia="微软雅黑" w:cs="微软雅黑"/>
                <w:b/>
                <w:bCs/>
                <w:sz w:val="22"/>
                <w:szCs w:val="22"/>
                <w:lang w:eastAsia="zh-CN"/>
              </w:rPr>
            </w:pPr>
            <w:r>
              <w:rPr>
                <w:rFonts w:hint="eastAsia" w:ascii="微软雅黑" w:hAnsi="微软雅黑" w:eastAsia="微软雅黑" w:cs="微软雅黑"/>
                <w:b/>
                <w:bCs/>
                <w:sz w:val="22"/>
                <w:szCs w:val="22"/>
                <w:lang w:eastAsia="zh-CN"/>
              </w:rPr>
              <w:t>参</w:t>
            </w:r>
            <w:r>
              <w:rPr>
                <w:rFonts w:hint="eastAsia" w:ascii="微软雅黑" w:hAnsi="微软雅黑" w:eastAsia="微软雅黑" w:cs="微软雅黑"/>
                <w:b/>
                <w:bCs/>
                <w:sz w:val="22"/>
                <w:szCs w:val="22"/>
                <w:lang w:val="en-US" w:eastAsia="zh-CN"/>
              </w:rPr>
              <w:t xml:space="preserve"> </w:t>
            </w:r>
            <w:r>
              <w:rPr>
                <w:rFonts w:hint="eastAsia" w:ascii="微软雅黑" w:hAnsi="微软雅黑" w:eastAsia="微软雅黑" w:cs="微软雅黑"/>
                <w:b/>
                <w:bCs/>
                <w:sz w:val="22"/>
                <w:szCs w:val="22"/>
                <w:lang w:eastAsia="zh-CN"/>
              </w:rPr>
              <w:t>数</w:t>
            </w:r>
          </w:p>
        </w:tc>
        <w:tc>
          <w:tcPr>
            <w:tcW w:w="1700" w:type="dxa"/>
            <w:vAlign w:val="bottom"/>
          </w:tcPr>
          <w:p>
            <w:pPr>
              <w:widowControl w:val="0"/>
              <w:spacing w:line="288" w:lineRule="exact"/>
              <w:jc w:val="center"/>
              <w:rPr>
                <w:rFonts w:hint="eastAsia" w:ascii="微软雅黑" w:hAnsi="微软雅黑" w:eastAsia="微软雅黑" w:cs="微软雅黑"/>
                <w:b/>
                <w:bCs/>
                <w:sz w:val="22"/>
                <w:szCs w:val="22"/>
                <w:vertAlign w:val="baseline"/>
              </w:rPr>
            </w:pPr>
            <w:r>
              <w:rPr>
                <w:rFonts w:hint="eastAsia" w:ascii="微软雅黑" w:hAnsi="微软雅黑" w:eastAsia="微软雅黑" w:cs="微软雅黑"/>
                <w:b/>
                <w:bCs/>
                <w:sz w:val="22"/>
                <w:szCs w:val="22"/>
                <w:lang w:eastAsia="zh-CN"/>
              </w:rPr>
              <w:t>单</w:t>
            </w:r>
            <w:r>
              <w:rPr>
                <w:rFonts w:hint="eastAsia" w:ascii="微软雅黑" w:hAnsi="微软雅黑" w:eastAsia="微软雅黑" w:cs="微软雅黑"/>
                <w:b/>
                <w:bCs/>
                <w:sz w:val="22"/>
                <w:szCs w:val="22"/>
                <w:lang w:val="en-US" w:eastAsia="zh-CN"/>
              </w:rPr>
              <w:t xml:space="preserve"> </w:t>
            </w:r>
            <w:r>
              <w:rPr>
                <w:rFonts w:hint="eastAsia" w:ascii="微软雅黑" w:hAnsi="微软雅黑" w:eastAsia="微软雅黑" w:cs="微软雅黑"/>
                <w:b/>
                <w:bCs/>
                <w:sz w:val="22"/>
                <w:szCs w:val="22"/>
                <w:lang w:eastAsia="zh-CN"/>
              </w:rPr>
              <w:t>位</w:t>
            </w:r>
          </w:p>
        </w:tc>
        <w:tc>
          <w:tcPr>
            <w:tcW w:w="1572" w:type="dxa"/>
            <w:vAlign w:val="bottom"/>
          </w:tcPr>
          <w:p>
            <w:pPr>
              <w:widowControl w:val="0"/>
              <w:spacing w:line="288" w:lineRule="exact"/>
              <w:jc w:val="center"/>
              <w:rPr>
                <w:rFonts w:hint="eastAsia" w:ascii="微软雅黑" w:hAnsi="微软雅黑" w:eastAsia="微软雅黑" w:cs="微软雅黑"/>
                <w:b/>
                <w:bCs/>
                <w:sz w:val="22"/>
                <w:szCs w:val="22"/>
                <w:vertAlign w:val="baseline"/>
              </w:rPr>
            </w:pPr>
            <w:r>
              <w:rPr>
                <w:rFonts w:hint="eastAsia" w:ascii="微软雅黑" w:hAnsi="微软雅黑" w:eastAsia="微软雅黑" w:cs="微软雅黑"/>
                <w:b/>
                <w:bCs/>
                <w:sz w:val="22"/>
                <w:szCs w:val="22"/>
                <w:lang w:val="en-US" w:eastAsia="zh-CN"/>
              </w:rPr>
              <w:t>最 小</w:t>
            </w:r>
            <w:r>
              <w:rPr>
                <w:rFonts w:hint="eastAsia" w:ascii="微软雅黑" w:hAnsi="微软雅黑" w:eastAsia="微软雅黑" w:cs="微软雅黑"/>
                <w:b/>
                <w:bCs/>
                <w:sz w:val="22"/>
                <w:szCs w:val="22"/>
              </w:rPr>
              <w:softHyphen/>
            </w:r>
          </w:p>
        </w:tc>
        <w:tc>
          <w:tcPr>
            <w:tcW w:w="1572" w:type="dxa"/>
            <w:vAlign w:val="bottom"/>
          </w:tcPr>
          <w:p>
            <w:pPr>
              <w:widowControl w:val="0"/>
              <w:spacing w:line="0" w:lineRule="atLeast"/>
              <w:jc w:val="center"/>
              <w:rPr>
                <w:rFonts w:hint="eastAsia" w:ascii="微软雅黑" w:hAnsi="微软雅黑" w:eastAsia="微软雅黑" w:cs="微软雅黑"/>
                <w:b/>
                <w:bCs/>
                <w:sz w:val="22"/>
                <w:szCs w:val="22"/>
                <w:vertAlign w:val="baseline"/>
                <w:lang w:val="en-US" w:eastAsia="zh-CN"/>
              </w:rPr>
            </w:pPr>
            <w:r>
              <w:rPr>
                <w:rFonts w:hint="eastAsia" w:ascii="微软雅黑" w:hAnsi="微软雅黑" w:eastAsia="微软雅黑" w:cs="微软雅黑"/>
                <w:b/>
                <w:bCs/>
                <w:sz w:val="22"/>
                <w:szCs w:val="22"/>
                <w:vertAlign w:val="baseline"/>
                <w:lang w:val="en-US" w:eastAsia="zh-CN"/>
              </w:rPr>
              <w:t>最 大</w:t>
            </w:r>
          </w:p>
        </w:tc>
        <w:tc>
          <w:tcPr>
            <w:tcW w:w="2323" w:type="dxa"/>
            <w:vAlign w:val="bottom"/>
          </w:tcPr>
          <w:p>
            <w:pPr>
              <w:widowControl w:val="0"/>
              <w:spacing w:line="288" w:lineRule="exact"/>
              <w:jc w:val="center"/>
              <w:rPr>
                <w:rFonts w:hint="eastAsia" w:ascii="微软雅黑" w:hAnsi="微软雅黑" w:eastAsia="微软雅黑" w:cs="微软雅黑"/>
                <w:b/>
                <w:bCs/>
                <w:sz w:val="22"/>
                <w:szCs w:val="22"/>
                <w:vertAlign w:val="baseline"/>
                <w:lang w:val="en-US" w:eastAsia="zh-CN"/>
              </w:rPr>
            </w:pPr>
            <w:r>
              <w:rPr>
                <w:rFonts w:hint="eastAsia" w:ascii="微软雅黑" w:hAnsi="微软雅黑" w:eastAsia="微软雅黑" w:cs="微软雅黑"/>
                <w:b/>
                <w:bCs/>
                <w:sz w:val="22"/>
                <w:szCs w:val="22"/>
                <w:vertAlign w:val="baseline"/>
                <w:lang w:val="en-US" w:eastAsia="zh-CN"/>
              </w:rPr>
              <w:t>备 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销</w:t>
            </w:r>
            <w:r>
              <w:rPr>
                <w:rFonts w:hint="eastAsia" w:ascii="微软雅黑" w:hAnsi="微软雅黑" w:eastAsia="微软雅黑" w:cs="微软雅黑"/>
                <w:sz w:val="22"/>
                <w:szCs w:val="22"/>
                <w:lang w:val="en-US" w:eastAsia="zh-CN"/>
              </w:rPr>
              <w:t>/盘直径</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mm</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3</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12</w:t>
            </w:r>
          </w:p>
        </w:tc>
        <w:tc>
          <w:tcPr>
            <w:tcW w:w="2323"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圆形或方形销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磨损</w:t>
            </w:r>
            <w:r>
              <w:rPr>
                <w:rFonts w:hint="eastAsia" w:ascii="微软雅黑" w:hAnsi="微软雅黑" w:eastAsia="微软雅黑" w:cs="微软雅黑"/>
                <w:sz w:val="22"/>
                <w:szCs w:val="22"/>
                <w:lang w:val="en-US" w:eastAsia="zh-CN"/>
              </w:rPr>
              <w:t>轨迹</w:t>
            </w:r>
            <w:r>
              <w:rPr>
                <w:rFonts w:hint="eastAsia" w:ascii="微软雅黑" w:hAnsi="微软雅黑" w:eastAsia="微软雅黑" w:cs="微软雅黑"/>
                <w:sz w:val="22"/>
                <w:szCs w:val="22"/>
                <w:lang w:eastAsia="zh-CN"/>
              </w:rPr>
              <w:t>直径</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mm</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15</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70</w:t>
            </w:r>
          </w:p>
        </w:tc>
        <w:tc>
          <w:tcPr>
            <w:tcW w:w="2323"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盘直径 100mm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旋转速度</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rpm</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1</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2000</w:t>
            </w:r>
          </w:p>
        </w:tc>
        <w:tc>
          <w:tcPr>
            <w:tcW w:w="2323" w:type="dxa"/>
            <w:vAlign w:val="bottom"/>
          </w:tcPr>
          <w:p>
            <w:pPr>
              <w:widowControl w:val="0"/>
              <w:spacing w:line="0" w:lineRule="atLeas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w w:val="93"/>
                <w:sz w:val="22"/>
                <w:szCs w:val="22"/>
              </w:rPr>
              <w:t>0.1rpm</w:t>
            </w:r>
            <w:r>
              <w:rPr>
                <w:rFonts w:hint="eastAsia" w:ascii="微软雅黑" w:hAnsi="微软雅黑" w:eastAsia="微软雅黑" w:cs="微软雅黑"/>
                <w:w w:val="93"/>
                <w:sz w:val="22"/>
                <w:szCs w:val="22"/>
                <w:lang w:eastAsia="zh-CN"/>
              </w:rPr>
              <w:t>最小</w:t>
            </w:r>
            <w:r>
              <w:rPr>
                <w:rFonts w:hint="eastAsia" w:ascii="微软雅黑" w:hAnsi="微软雅黑" w:eastAsia="微软雅黑" w:cs="微软雅黑"/>
                <w:w w:val="93"/>
                <w:sz w:val="22"/>
                <w:szCs w:val="22"/>
                <w:lang w:val="en-US" w:eastAsia="zh-CN"/>
              </w:rPr>
              <w:t>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纵向载荷</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N</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0</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60</w:t>
            </w:r>
          </w:p>
        </w:tc>
        <w:tc>
          <w:tcPr>
            <w:tcW w:w="2323" w:type="dxa"/>
            <w:vAlign w:val="bottom"/>
          </w:tcPr>
          <w:p>
            <w:pPr>
              <w:widowControl w:val="0"/>
              <w:spacing w:line="0" w:lineRule="atLeas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w w:val="91"/>
                <w:sz w:val="22"/>
                <w:szCs w:val="22"/>
              </w:rPr>
              <w:t>50 mN</w:t>
            </w:r>
            <w:r>
              <w:rPr>
                <w:rFonts w:hint="eastAsia" w:ascii="微软雅黑" w:hAnsi="微软雅黑" w:eastAsia="微软雅黑" w:cs="微软雅黑"/>
                <w:w w:val="93"/>
                <w:sz w:val="22"/>
                <w:szCs w:val="22"/>
                <w:lang w:eastAsia="zh-CN"/>
              </w:rPr>
              <w:t>最小</w:t>
            </w:r>
            <w:r>
              <w:rPr>
                <w:rFonts w:hint="eastAsia" w:ascii="微软雅黑" w:hAnsi="微软雅黑" w:eastAsia="微软雅黑" w:cs="微软雅黑"/>
                <w:w w:val="93"/>
                <w:sz w:val="22"/>
                <w:szCs w:val="22"/>
                <w:lang w:val="en-US" w:eastAsia="zh-CN"/>
              </w:rPr>
              <w:t>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摩擦力</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N</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0</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20</w:t>
            </w:r>
          </w:p>
        </w:tc>
        <w:tc>
          <w:tcPr>
            <w:tcW w:w="2323" w:type="dxa"/>
            <w:vAlign w:val="bottom"/>
          </w:tcPr>
          <w:p>
            <w:pPr>
              <w:widowControl w:val="0"/>
              <w:spacing w:line="0" w:lineRule="atLeas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w w:val="92"/>
                <w:sz w:val="22"/>
                <w:szCs w:val="22"/>
              </w:rPr>
              <w:t>5mN</w:t>
            </w:r>
            <w:r>
              <w:rPr>
                <w:rFonts w:hint="eastAsia" w:ascii="微软雅黑" w:hAnsi="微软雅黑" w:eastAsia="微软雅黑" w:cs="微软雅黑"/>
                <w:w w:val="93"/>
                <w:sz w:val="22"/>
                <w:szCs w:val="22"/>
                <w:lang w:eastAsia="zh-CN"/>
              </w:rPr>
              <w:t>最小</w:t>
            </w:r>
            <w:r>
              <w:rPr>
                <w:rFonts w:hint="eastAsia" w:ascii="微软雅黑" w:hAnsi="微软雅黑" w:eastAsia="微软雅黑" w:cs="微软雅黑"/>
                <w:w w:val="93"/>
                <w:sz w:val="22"/>
                <w:szCs w:val="22"/>
                <w:lang w:val="en-US" w:eastAsia="zh-CN"/>
              </w:rPr>
              <w:t>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温度</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Ambient</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800</w:t>
            </w:r>
          </w:p>
        </w:tc>
        <w:tc>
          <w:tcPr>
            <w:tcW w:w="2323" w:type="dxa"/>
            <w:vAlign w:val="bottom"/>
          </w:tcPr>
          <w:p>
            <w:pPr>
              <w:widowControl w:val="0"/>
              <w:spacing w:line="0" w:lineRule="atLeas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w w:val="89"/>
                <w:sz w:val="22"/>
                <w:szCs w:val="22"/>
              </w:rPr>
              <w:t xml:space="preserve">1°C </w:t>
            </w:r>
            <w:r>
              <w:rPr>
                <w:rFonts w:hint="eastAsia" w:ascii="微软雅黑" w:hAnsi="微软雅黑" w:eastAsia="微软雅黑" w:cs="微软雅黑"/>
                <w:w w:val="93"/>
                <w:sz w:val="22"/>
                <w:szCs w:val="22"/>
                <w:lang w:eastAsia="zh-CN"/>
              </w:rPr>
              <w:t>最小</w:t>
            </w:r>
            <w:r>
              <w:rPr>
                <w:rFonts w:hint="eastAsia" w:ascii="微软雅黑" w:hAnsi="微软雅黑" w:eastAsia="微软雅黑" w:cs="微软雅黑"/>
                <w:w w:val="93"/>
                <w:sz w:val="22"/>
                <w:szCs w:val="22"/>
                <w:lang w:val="en-US" w:eastAsia="zh-CN"/>
              </w:rPr>
              <w:t>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磨损深度</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rPr>
              <w:t>μm</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0</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2000</w:t>
            </w:r>
          </w:p>
        </w:tc>
        <w:tc>
          <w:tcPr>
            <w:tcW w:w="2323" w:type="dxa"/>
            <w:vAlign w:val="bottom"/>
          </w:tcPr>
          <w:p>
            <w:pPr>
              <w:widowControl w:val="0"/>
              <w:spacing w:line="0" w:lineRule="atLeas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w w:val="92"/>
                <w:sz w:val="22"/>
                <w:szCs w:val="22"/>
              </w:rPr>
              <w:t>0.1µm</w:t>
            </w:r>
            <w:r>
              <w:rPr>
                <w:rFonts w:hint="eastAsia" w:ascii="微软雅黑" w:hAnsi="微软雅黑" w:eastAsia="微软雅黑" w:cs="微软雅黑"/>
                <w:w w:val="93"/>
                <w:sz w:val="22"/>
                <w:szCs w:val="22"/>
                <w:lang w:eastAsia="zh-CN"/>
              </w:rPr>
              <w:t>最小</w:t>
            </w:r>
            <w:r>
              <w:rPr>
                <w:rFonts w:hint="eastAsia" w:ascii="微软雅黑" w:hAnsi="微软雅黑" w:eastAsia="微软雅黑" w:cs="微软雅黑"/>
                <w:w w:val="93"/>
                <w:sz w:val="22"/>
                <w:szCs w:val="22"/>
                <w:lang w:val="en-US" w:eastAsia="zh-CN"/>
              </w:rPr>
              <w:t>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8" w:type="dxa"/>
            <w:vMerge w:val="restart"/>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盘振荡</w:t>
            </w:r>
          </w:p>
        </w:tc>
        <w:tc>
          <w:tcPr>
            <w:tcW w:w="132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行程角度</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0</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90</w:t>
            </w:r>
          </w:p>
        </w:tc>
        <w:tc>
          <w:tcPr>
            <w:tcW w:w="2323"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1° 最小读数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38" w:type="dxa"/>
            <w:vMerge w:val="continue"/>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p>
        </w:tc>
        <w:tc>
          <w:tcPr>
            <w:tcW w:w="132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振荡频率</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Hz</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0.1</w:t>
            </w:r>
          </w:p>
        </w:tc>
        <w:tc>
          <w:tcPr>
            <w:tcW w:w="1572"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5</w:t>
            </w:r>
          </w:p>
        </w:tc>
        <w:tc>
          <w:tcPr>
            <w:tcW w:w="2323" w:type="dxa"/>
            <w:vAlign w:val="top"/>
          </w:tcPr>
          <w:p>
            <w:pPr>
              <w:widowControl w:val="0"/>
              <w:spacing w:line="400" w:lineRule="exact"/>
              <w:jc w:val="center"/>
              <w:rPr>
                <w:rFonts w:hint="eastAsia" w:ascii="微软雅黑" w:hAnsi="微软雅黑" w:eastAsia="微软雅黑" w:cs="微软雅黑"/>
                <w:sz w:val="22"/>
                <w:szCs w:val="22"/>
                <w:vertAlign w:val="baseline"/>
                <w:lang w:val="en-US" w:eastAsia="zh-CN"/>
              </w:rPr>
            </w:pPr>
            <w:r>
              <w:rPr>
                <w:rFonts w:hint="eastAsia" w:ascii="微软雅黑" w:hAnsi="微软雅黑" w:eastAsia="微软雅黑" w:cs="微软雅黑"/>
                <w:sz w:val="22"/>
                <w:szCs w:val="22"/>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lang w:val="en-US" w:eastAsia="zh-CN"/>
              </w:rPr>
              <w:t>预设时间</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rPr>
              <w:t>Hr/Min/</w:t>
            </w:r>
            <w:r>
              <w:rPr>
                <w:rFonts w:hint="eastAsia" w:ascii="微软雅黑" w:hAnsi="微软雅黑" w:eastAsia="微软雅黑" w:cs="微软雅黑"/>
                <w:sz w:val="22"/>
                <w:szCs w:val="22"/>
                <w:vertAlign w:val="baseline"/>
                <w:lang w:val="en-US" w:eastAsia="zh-CN"/>
              </w:rPr>
              <w:t>s</w:t>
            </w:r>
            <w:r>
              <w:rPr>
                <w:rFonts w:hint="eastAsia" w:ascii="微软雅黑" w:hAnsi="微软雅黑" w:eastAsia="微软雅黑" w:cs="微软雅黑"/>
                <w:sz w:val="22"/>
                <w:szCs w:val="22"/>
                <w:vertAlign w:val="baseline"/>
              </w:rPr>
              <w:t>ec</w:t>
            </w:r>
          </w:p>
        </w:tc>
        <w:tc>
          <w:tcPr>
            <w:tcW w:w="5467" w:type="dxa"/>
            <w:gridSpan w:val="3"/>
            <w:vAlign w:val="top"/>
          </w:tcPr>
          <w:p>
            <w:pPr>
              <w:widowControl w:val="0"/>
              <w:spacing w:line="400" w:lineRule="exact"/>
              <w:jc w:val="both"/>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lang w:val="en-US" w:eastAsia="zh-CN"/>
              </w:rPr>
              <w:t>99/59/59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3260" w:type="dxa"/>
            <w:gridSpan w:val="2"/>
            <w:vAlign w:val="top"/>
          </w:tcPr>
          <w:p>
            <w:pPr>
              <w:widowControl w:val="0"/>
              <w:spacing w:line="400" w:lineRule="exac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lang w:val="en-US" w:eastAsia="zh-CN"/>
              </w:rPr>
              <w:t>功率</w:t>
            </w:r>
          </w:p>
        </w:tc>
        <w:tc>
          <w:tcPr>
            <w:tcW w:w="1700" w:type="dxa"/>
            <w:vAlign w:val="top"/>
          </w:tcPr>
          <w:p>
            <w:pPr>
              <w:widowControl w:val="0"/>
              <w:spacing w:line="400" w:lineRule="exact"/>
              <w:jc w:val="center"/>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lang w:val="en-US" w:eastAsia="zh-CN"/>
              </w:rPr>
              <w:t>V</w:t>
            </w:r>
            <w:r>
              <w:rPr>
                <w:rFonts w:hint="eastAsia" w:ascii="微软雅黑" w:hAnsi="微软雅黑" w:eastAsia="微软雅黑" w:cs="微软雅黑"/>
                <w:sz w:val="22"/>
                <w:szCs w:val="22"/>
                <w:vertAlign w:val="baseline"/>
              </w:rPr>
              <w:t>/k</w:t>
            </w:r>
            <w:r>
              <w:rPr>
                <w:rFonts w:hint="eastAsia" w:ascii="微软雅黑" w:hAnsi="微软雅黑" w:eastAsia="微软雅黑" w:cs="微软雅黑"/>
                <w:sz w:val="22"/>
                <w:szCs w:val="22"/>
                <w:vertAlign w:val="baseline"/>
                <w:lang w:val="en-US" w:eastAsia="zh-CN"/>
              </w:rPr>
              <w:t>V</w:t>
            </w:r>
            <w:r>
              <w:rPr>
                <w:rFonts w:hint="eastAsia" w:ascii="微软雅黑" w:hAnsi="微软雅黑" w:eastAsia="微软雅黑" w:cs="微软雅黑"/>
                <w:sz w:val="22"/>
                <w:szCs w:val="22"/>
                <w:vertAlign w:val="baseline"/>
              </w:rPr>
              <w:t>A/Ph/H</w:t>
            </w:r>
            <w:r>
              <w:rPr>
                <w:rFonts w:hint="eastAsia" w:ascii="微软雅黑" w:hAnsi="微软雅黑" w:eastAsia="微软雅黑" w:cs="微软雅黑"/>
                <w:sz w:val="22"/>
                <w:szCs w:val="22"/>
                <w:vertAlign w:val="baseline"/>
                <w:lang w:val="en-US" w:eastAsia="zh-CN"/>
              </w:rPr>
              <w:t>z</w:t>
            </w:r>
          </w:p>
        </w:tc>
        <w:tc>
          <w:tcPr>
            <w:tcW w:w="5467" w:type="dxa"/>
            <w:gridSpan w:val="3"/>
            <w:vAlign w:val="top"/>
          </w:tcPr>
          <w:p>
            <w:pPr>
              <w:widowControl w:val="0"/>
              <w:spacing w:line="400" w:lineRule="exact"/>
              <w:jc w:val="both"/>
              <w:rPr>
                <w:rFonts w:hint="eastAsia" w:ascii="微软雅黑" w:hAnsi="微软雅黑" w:eastAsia="微软雅黑" w:cs="微软雅黑"/>
                <w:sz w:val="22"/>
                <w:szCs w:val="22"/>
                <w:vertAlign w:val="baseline"/>
              </w:rPr>
            </w:pPr>
            <w:r>
              <w:rPr>
                <w:rFonts w:hint="eastAsia" w:ascii="微软雅黑" w:hAnsi="微软雅黑" w:eastAsia="微软雅黑" w:cs="微软雅黑"/>
                <w:sz w:val="22"/>
                <w:szCs w:val="22"/>
                <w:vertAlign w:val="baseline"/>
                <w:lang w:val="en-US" w:eastAsia="zh-CN"/>
              </w:rPr>
              <w:t>230/10/1/50</w:t>
            </w:r>
          </w:p>
        </w:tc>
      </w:tr>
    </w:tbl>
    <w:p>
      <w:pPr>
        <w:spacing w:line="400" w:lineRule="exact"/>
        <w:rPr>
          <w:rFonts w:ascii="Times New Roman" w:hAnsi="Times New Roman" w:eastAsia="Times New Roman"/>
        </w:rPr>
      </w:pPr>
    </w:p>
    <w:p>
      <w:pPr>
        <w:spacing w:line="400" w:lineRule="exact"/>
        <w:rPr>
          <w:rFonts w:ascii="Times New Roman" w:hAnsi="Times New Roman" w:eastAsia="Times New Roman"/>
        </w:rPr>
      </w:pPr>
    </w:p>
    <w:p>
      <w:pPr>
        <w:spacing w:line="400" w:lineRule="exact"/>
        <w:rPr>
          <w:rFonts w:ascii="Times New Roman" w:hAnsi="Times New Roman" w:eastAsia="Times New Roman"/>
        </w:rPr>
      </w:pPr>
    </w:p>
    <w:p>
      <w:pPr>
        <w:spacing w:line="400" w:lineRule="exact"/>
        <w:rPr>
          <w:rFonts w:ascii="Times New Roman" w:hAnsi="Times New Roman" w:eastAsia="Times New Roman"/>
        </w:rPr>
      </w:pPr>
    </w:p>
    <w:p>
      <w:pPr>
        <w:spacing w:line="400" w:lineRule="exact"/>
        <w:rPr>
          <w:rFonts w:ascii="Times New Roman" w:hAnsi="Times New Roman" w:eastAsia="Times New Roman"/>
        </w:rPr>
      </w:pPr>
    </w:p>
    <w:p>
      <w:pPr>
        <w:spacing w:line="400" w:lineRule="exact"/>
        <w:rPr>
          <w:rFonts w:ascii="Times New Roman" w:hAnsi="Times New Roman" w:eastAsia="Times New Roman"/>
        </w:rPr>
      </w:pPr>
    </w:p>
    <w:p>
      <w:pPr>
        <w:spacing w:line="400" w:lineRule="exact"/>
        <w:rPr>
          <w:rFonts w:ascii="Times New Roman" w:hAnsi="Times New Roman" w:eastAsia="Times New Roman"/>
        </w:rPr>
      </w:pPr>
    </w:p>
    <w:p>
      <w:pPr>
        <w:spacing w:line="0" w:lineRule="atLeast"/>
        <w:rPr>
          <w:rFonts w:ascii="Arial" w:hAnsi="Arial" w:eastAsia="Arial"/>
          <w:sz w:val="30"/>
        </w:rPr>
        <w:sectPr>
          <w:pgSz w:w="12240" w:h="15840"/>
          <w:pgMar w:top="1440" w:right="2060" w:bottom="0" w:left="840" w:header="0" w:footer="0" w:gutter="0"/>
          <w:pgBorders>
            <w:top w:val="none" w:sz="0" w:space="0"/>
            <w:left w:val="none" w:sz="0" w:space="0"/>
            <w:bottom w:val="none" w:sz="0" w:space="0"/>
            <w:right w:val="none" w:sz="0" w:space="0"/>
          </w:pgBorders>
          <w:cols w:space="720" w:num="1"/>
          <w:docGrid w:linePitch="360" w:charSpace="0"/>
        </w:sect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r>
        <w:rPr>
          <w:sz w:val="20"/>
        </w:rPr>
        <mc:AlternateContent>
          <mc:Choice Requires="wpg">
            <w:drawing>
              <wp:anchor distT="0" distB="0" distL="114300" distR="114300" simplePos="0" relativeHeight="251679744" behindDoc="0" locked="0" layoutInCell="1" allowOverlap="1">
                <wp:simplePos x="0" y="0"/>
                <wp:positionH relativeFrom="column">
                  <wp:posOffset>-1441450</wp:posOffset>
                </wp:positionH>
                <wp:positionV relativeFrom="paragraph">
                  <wp:posOffset>135890</wp:posOffset>
                </wp:positionV>
                <wp:extent cx="6553835" cy="4126230"/>
                <wp:effectExtent l="0" t="0" r="18415" b="7620"/>
                <wp:wrapNone/>
                <wp:docPr id="29" name="组合 58"/>
                <wp:cNvGraphicFramePr/>
                <a:graphic xmlns:a="http://schemas.openxmlformats.org/drawingml/2006/main">
                  <a:graphicData uri="http://schemas.microsoft.com/office/word/2010/wordprocessingGroup">
                    <wpg:wgp>
                      <wpg:cNvGrpSpPr/>
                      <wpg:grpSpPr>
                        <a:xfrm>
                          <a:off x="0" y="0"/>
                          <a:ext cx="6553835" cy="4126230"/>
                          <a:chOff x="1422" y="50906"/>
                          <a:chExt cx="10321" cy="6498"/>
                        </a:xfrm>
                      </wpg:grpSpPr>
                      <wps:wsp>
                        <wps:cNvPr id="23" name="文本框 50"/>
                        <wps:cNvSpPr txBox="1"/>
                        <wps:spPr>
                          <a:xfrm>
                            <a:off x="1422" y="50941"/>
                            <a:ext cx="4566" cy="439"/>
                          </a:xfrm>
                          <a:prstGeom prst="rect">
                            <a:avLst/>
                          </a:prstGeom>
                          <a:solidFill>
                            <a:srgbClr val="FFFFFF"/>
                          </a:solidFill>
                          <a:ln w="9525">
                            <a:noFill/>
                          </a:ln>
                        </wps:spPr>
                        <wps:txbx>
                          <w:txbxContent>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通过观察窗观察测</w:t>
                              </w:r>
                              <w:r>
                                <w:drawing>
                                  <wp:inline distT="0" distB="0" distL="114300" distR="114300">
                                    <wp:extent cx="2712085" cy="1695450"/>
                                    <wp:effectExtent l="0" t="0" r="1206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1"/>
                                            <a:stretch>
                                              <a:fillRect/>
                                            </a:stretch>
                                          </pic:blipFill>
                                          <pic:spPr>
                                            <a:xfrm>
                                              <a:off x="0" y="0"/>
                                              <a:ext cx="2712085" cy="1695450"/>
                                            </a:xfrm>
                                            <a:prstGeom prst="rect">
                                              <a:avLst/>
                                            </a:prstGeom>
                                            <a:noFill/>
                                            <a:ln w="9525">
                                              <a:noFill/>
                                            </a:ln>
                                          </pic:spPr>
                                        </pic:pic>
                                      </a:graphicData>
                                    </a:graphic>
                                  </wp:inline>
                                </w:drawing>
                              </w:r>
                              <w:r>
                                <w:rPr>
                                  <w:rFonts w:hint="eastAsia" w:ascii="微软雅黑" w:hAnsi="微软雅黑" w:eastAsia="微软雅黑" w:cs="微软雅黑"/>
                                  <w:sz w:val="20"/>
                                  <w:szCs w:val="20"/>
                                  <w:lang w:val="en-US" w:eastAsia="zh-CN"/>
                                </w:rPr>
                                <w:t>试</w:t>
                              </w:r>
                            </w:p>
                          </w:txbxContent>
                        </wps:txbx>
                        <wps:bodyPr vert="horz" wrap="square" anchor="t" upright="1"/>
                      </wps:wsp>
                      <wps:wsp>
                        <wps:cNvPr id="24" name="文本框 51"/>
                        <wps:cNvSpPr txBox="1"/>
                        <wps:spPr>
                          <a:xfrm>
                            <a:off x="1433" y="56099"/>
                            <a:ext cx="3489" cy="1255"/>
                          </a:xfrm>
                          <a:prstGeom prst="rect">
                            <a:avLst/>
                          </a:prstGeom>
                          <a:solidFill>
                            <a:srgbClr val="FFFFFF"/>
                          </a:solidFill>
                          <a:ln w="9525">
                            <a:noFill/>
                          </a:ln>
                        </wps:spPr>
                        <wps:txbx>
                          <w:txbxContent>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销盘测试</w:t>
                              </w:r>
                            </w:p>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温度：800 ℃</w:t>
                              </w:r>
                            </w:p>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真空度： 10 -7 Torr</w:t>
                              </w:r>
                            </w:p>
                          </w:txbxContent>
                        </wps:txbx>
                        <wps:bodyPr vert="horz" wrap="square" anchor="t" upright="1"/>
                      </wps:wsp>
                      <wps:wsp>
                        <wps:cNvPr id="25" name="文本框 54"/>
                        <wps:cNvSpPr txBox="1"/>
                        <wps:spPr>
                          <a:xfrm>
                            <a:off x="5567" y="54760"/>
                            <a:ext cx="1866" cy="778"/>
                          </a:xfrm>
                          <a:prstGeom prst="rect">
                            <a:avLst/>
                          </a:prstGeom>
                          <a:solidFill>
                            <a:srgbClr val="FFFFFF"/>
                          </a:solidFill>
                          <a:ln w="9525">
                            <a:noFill/>
                          </a:ln>
                        </wps:spPr>
                        <wps:txbx>
                          <w:txbxContent>
                            <w:p>
                              <w:p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反光隔热罩</w:t>
                              </w:r>
                            </w:p>
                          </w:txbxContent>
                        </wps:txbx>
                        <wps:bodyPr vert="horz" wrap="square" anchor="t" upright="1"/>
                      </wps:wsp>
                      <wps:wsp>
                        <wps:cNvPr id="26" name="文本框 55"/>
                        <wps:cNvSpPr txBox="1"/>
                        <wps:spPr>
                          <a:xfrm>
                            <a:off x="9321" y="50906"/>
                            <a:ext cx="2422" cy="417"/>
                          </a:xfrm>
                          <a:prstGeom prst="rect">
                            <a:avLst/>
                          </a:prstGeom>
                          <a:solidFill>
                            <a:srgbClr val="FFFFFF"/>
                          </a:solidFill>
                          <a:ln w="9525">
                            <a:noFill/>
                          </a:ln>
                        </wps:spPr>
                        <wps:txbx>
                          <w:txbxContent>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测试后</w:t>
                              </w:r>
                            </w:p>
                          </w:txbxContent>
                        </wps:txbx>
                        <wps:bodyPr vert="horz" wrap="square" anchor="t" upright="1"/>
                      </wps:wsp>
                      <wps:wsp>
                        <wps:cNvPr id="27" name="文本框 56"/>
                        <wps:cNvSpPr txBox="1"/>
                        <wps:spPr>
                          <a:xfrm>
                            <a:off x="6711" y="50916"/>
                            <a:ext cx="2633" cy="208"/>
                          </a:xfrm>
                          <a:prstGeom prst="rect">
                            <a:avLst/>
                          </a:prstGeom>
                          <a:solidFill>
                            <a:srgbClr val="FFFFFF"/>
                          </a:solidFill>
                          <a:ln w="9525">
                            <a:noFill/>
                          </a:ln>
                        </wps:spPr>
                        <wps:txbx>
                          <w:txbxContent>
                            <w:p/>
                          </w:txbxContent>
                        </wps:txbx>
                        <wps:bodyPr vert="horz" wrap="square" anchor="t" upright="1"/>
                      </wps:wsp>
                      <wps:wsp>
                        <wps:cNvPr id="28" name="文本框 57"/>
                        <wps:cNvSpPr txBox="1"/>
                        <wps:spPr>
                          <a:xfrm>
                            <a:off x="6589" y="56572"/>
                            <a:ext cx="5144" cy="832"/>
                          </a:xfrm>
                          <a:prstGeom prst="rect">
                            <a:avLst/>
                          </a:prstGeom>
                          <a:solidFill>
                            <a:srgbClr val="FFFFFF"/>
                          </a:solidFill>
                          <a:ln w="9525">
                            <a:noFill/>
                          </a:ln>
                        </wps:spPr>
                        <wps:txbx>
                          <w:txbxContent>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样品盘上3处明显的磨损轨迹</w:t>
                              </w:r>
                            </w:p>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磨损曲线</w:t>
                              </w:r>
                            </w:p>
                          </w:txbxContent>
                        </wps:txbx>
                        <wps:bodyPr vert="horz" wrap="square" anchor="t" upright="1"/>
                      </wps:wsp>
                    </wpg:wgp>
                  </a:graphicData>
                </a:graphic>
              </wp:anchor>
            </w:drawing>
          </mc:Choice>
          <mc:Fallback>
            <w:pict>
              <v:group id="组合 58" o:spid="_x0000_s1026" o:spt="203" style="position:absolute;left:0pt;margin-left:-113.5pt;margin-top:10.7pt;height:324.9pt;width:516.05pt;z-index:251679744;mso-width-relative:page;mso-height-relative:page;" coordorigin="1422,50906" coordsize="10321,6498" o:gfxdata="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OK1PJtsAAAALAQAADwAAAAAAAAABACAAAAAiAAAAZHJzL2Rvd25yZXYueG1sUEsBAhQAFAAA&#10;AAgAh07iQGv4L4gJAwAAgg0AAA4AAAAAAAAAAQAgAAAAKgEAAGRycy9lMm9Eb2MueG1sUEsFBgAA&#10;AAAGAAYAWQEAAKUGAAAAAA==&#10;">
                <o:lock v:ext="edit" aspectratio="f"/>
                <v:shape id="文本框 50" o:spid="_x0000_s1026" o:spt="202" type="#_x0000_t202" style="position:absolute;left:1422;top:50941;height:439;width:4566;" fillcolor="#FFFFFF" filled="t" stroked="f" coordsize="21600,21600" o:gfxdata="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Oz8u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 xml:space="preserve">              通过观察窗观察测</w:t>
                        </w:r>
                        <w:r>
                          <w:drawing>
                            <wp:inline distT="0" distB="0" distL="114300" distR="114300">
                              <wp:extent cx="2712085" cy="1695450"/>
                              <wp:effectExtent l="0" t="0" r="12065" b="0"/>
                              <wp:docPr id="3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7"/>
                                      <pic:cNvPicPr>
                                        <a:picLocks noChangeAspect="1"/>
                                      </pic:cNvPicPr>
                                    </pic:nvPicPr>
                                    <pic:blipFill>
                                      <a:blip r:embed="rId11"/>
                                      <a:stretch>
                                        <a:fillRect/>
                                      </a:stretch>
                                    </pic:blipFill>
                                    <pic:spPr>
                                      <a:xfrm>
                                        <a:off x="0" y="0"/>
                                        <a:ext cx="2712085" cy="1695450"/>
                                      </a:xfrm>
                                      <a:prstGeom prst="rect">
                                        <a:avLst/>
                                      </a:prstGeom>
                                      <a:noFill/>
                                      <a:ln w="9525">
                                        <a:noFill/>
                                      </a:ln>
                                    </pic:spPr>
                                  </pic:pic>
                                </a:graphicData>
                              </a:graphic>
                            </wp:inline>
                          </w:drawing>
                        </w:r>
                        <w:r>
                          <w:rPr>
                            <w:rFonts w:hint="eastAsia" w:ascii="微软雅黑" w:hAnsi="微软雅黑" w:eastAsia="微软雅黑" w:cs="微软雅黑"/>
                            <w:sz w:val="20"/>
                            <w:szCs w:val="20"/>
                            <w:lang w:val="en-US" w:eastAsia="zh-CN"/>
                          </w:rPr>
                          <w:t>试</w:t>
                        </w:r>
                      </w:p>
                    </w:txbxContent>
                  </v:textbox>
                </v:shape>
                <v:shape id="文本框 51" o:spid="_x0000_s1026" o:spt="202" type="#_x0000_t202" style="position:absolute;left:1433;top:56099;height:1255;width:3489;" fillcolor="#FFFFFF" filled="t" stroked="f" coordsize="21600,21600" o:gfxdata="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IwVkzL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销盘测试</w:t>
                        </w:r>
                      </w:p>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温度：800 ℃</w:t>
                        </w:r>
                      </w:p>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真空度： 10 -7 Torr</w:t>
                        </w:r>
                      </w:p>
                    </w:txbxContent>
                  </v:textbox>
                </v:shape>
                <v:shape id="文本框 54" o:spid="_x0000_s1026" o:spt="202" type="#_x0000_t202" style="position:absolute;left:5567;top:54760;height:778;width:1866;" fillcolor="#FFFFFF" filled="t" stroked="f" coordsize="21600,21600" o:gfxdata="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EnBV7gAAADbAAAA&#10;DwAAAAAAAAABACAAAAAiAAAAZHJzL2Rvd25yZXYueG1sUEsBAhQAFAAAAAgAh07iQDMvBZ47AAAA&#10;OQAAABAAAAAAAAAAAQAgAAAABwEAAGRycy9zaGFwZXhtbC54bWxQSwUGAAAAAAYABgBbAQAAsQMA&#10;AAAA&#10;">
                  <v:fill on="t" focussize="0,0"/>
                  <v:stroke on="f"/>
                  <v:imagedata o:title=""/>
                  <o:lock v:ext="edit" aspectratio="f"/>
                  <v:textbox>
                    <w:txbxContent>
                      <w:p>
                        <w:p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反光隔热罩</w:t>
                        </w:r>
                      </w:p>
                    </w:txbxContent>
                  </v:textbox>
                </v:shape>
                <v:shape id="文本框 55" o:spid="_x0000_s1026" o:spt="202" type="#_x0000_t202" style="position:absolute;left:9321;top:50906;height:417;width:2422;" fillcolor="#FFFFFF" filled="t" stroked="f" coordsize="21600,21600" o:gfxdata="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ybXyC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pPr>
                          <w:rPr>
                            <w:rFonts w:hint="eastAsia" w:ascii="微软雅黑" w:hAnsi="微软雅黑" w:eastAsia="微软雅黑" w:cs="微软雅黑"/>
                            <w:sz w:val="20"/>
                            <w:szCs w:val="20"/>
                            <w:lang w:val="en-US" w:eastAsia="zh-CN"/>
                          </w:rPr>
                        </w:pPr>
                        <w:r>
                          <w:rPr>
                            <w:rFonts w:hint="eastAsia" w:ascii="微软雅黑" w:hAnsi="微软雅黑" w:eastAsia="微软雅黑" w:cs="微软雅黑"/>
                            <w:sz w:val="20"/>
                            <w:szCs w:val="20"/>
                            <w:lang w:val="en-US" w:eastAsia="zh-CN"/>
                          </w:rPr>
                          <w:t>测试后</w:t>
                        </w:r>
                      </w:p>
                    </w:txbxContent>
                  </v:textbox>
                </v:shape>
                <v:shape id="文本框 56" o:spid="_x0000_s1026" o:spt="202" type="#_x0000_t202" style="position:absolute;left:6711;top:50916;height:208;width:2633;" fillcolor="#FFFFFF" filled="t" stroked="f" coordsize="21600,21600" o:gfxdata="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PX+ru5AAAA2wAA&#10;AA8AAAAAAAAAAQAgAAAAIgAAAGRycy9kb3ducmV2LnhtbFBLAQIUABQAAAAIAIdO4kAzLwWeOwAA&#10;ADkAAAAQAAAAAAAAAAEAIAAAAAgBAABkcnMvc2hhcGV4bWwueG1sUEsFBgAAAAAGAAYAWwEAALID&#10;AAAAAA==&#10;">
                  <v:fill on="t" focussize="0,0"/>
                  <v:stroke on="f"/>
                  <v:imagedata o:title=""/>
                  <o:lock v:ext="edit" aspectratio="f"/>
                  <v:textbox>
                    <w:txbxContent>
                      <w:p/>
                    </w:txbxContent>
                  </v:textbox>
                </v:shape>
                <v:shape id="文本框 57" o:spid="_x0000_s1026" o:spt="202" type="#_x0000_t202" style="position:absolute;left:6589;top:56572;height:832;width:5144;" fillcolor="#FFFFFF" filled="t" stroked="f" coordsize="21600,21600" o:gfxdata="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KJIbsm2AAAA2wAAAA8A&#10;AAAAAAAAAQAgAAAAIgAAAGRycy9kb3ducmV2LnhtbFBLAQIUABQAAAAIAIdO4kAzLwWeOwAAADkA&#10;AAAQAAAAAAAAAAEAIAAAAAUBAABkcnMvc2hhcGV4bWwueG1sUEsFBgAAAAAGAAYAWwEAAK8DAAAA&#10;AA==&#10;">
                  <v:fill on="t" focussize="0,0"/>
                  <v:stroke on="f"/>
                  <v:imagedata o:title=""/>
                  <o:lock v:ext="edit" aspectratio="f"/>
                  <v:textbox>
                    <w:txbxContent>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样品盘上3处明显的磨损轨迹</w:t>
                        </w:r>
                      </w:p>
                      <w:p>
                        <w:pPr>
                          <w:rPr>
                            <w:rFonts w:hint="eastAsia" w:ascii="微软雅黑" w:hAnsi="微软雅黑" w:eastAsia="微软雅黑" w:cs="微软雅黑"/>
                            <w:b w:val="0"/>
                            <w:bCs w:val="0"/>
                            <w:sz w:val="22"/>
                            <w:szCs w:val="22"/>
                            <w:lang w:val="en-US" w:eastAsia="zh-CN"/>
                          </w:rPr>
                        </w:pPr>
                        <w:r>
                          <w:rPr>
                            <w:rFonts w:hint="eastAsia" w:ascii="微软雅黑" w:hAnsi="微软雅黑" w:eastAsia="微软雅黑" w:cs="微软雅黑"/>
                            <w:b w:val="0"/>
                            <w:bCs w:val="0"/>
                            <w:sz w:val="22"/>
                            <w:szCs w:val="22"/>
                            <w:lang w:val="en-US" w:eastAsia="zh-CN"/>
                          </w:rPr>
                          <w:t xml:space="preserve">                   </w:t>
                        </w:r>
                        <w:r>
                          <w:rPr>
                            <w:rFonts w:hint="eastAsia" w:ascii="新宋体" w:hAnsi="新宋体" w:eastAsia="新宋体" w:cs="新宋体"/>
                            <w:b w:val="0"/>
                            <w:bCs w:val="0"/>
                            <w:sz w:val="22"/>
                            <w:szCs w:val="22"/>
                            <w:lang w:val="en-US" w:eastAsia="zh-CN"/>
                          </w:rPr>
                          <w:t xml:space="preserve">• </w:t>
                        </w:r>
                        <w:r>
                          <w:rPr>
                            <w:rFonts w:hint="eastAsia" w:ascii="微软雅黑" w:hAnsi="微软雅黑" w:eastAsia="微软雅黑" w:cs="微软雅黑"/>
                            <w:b w:val="0"/>
                            <w:bCs w:val="0"/>
                            <w:sz w:val="22"/>
                            <w:szCs w:val="22"/>
                            <w:lang w:val="en-US" w:eastAsia="zh-CN"/>
                          </w:rPr>
                          <w:t>磨损曲线</w:t>
                        </w:r>
                      </w:p>
                    </w:txbxContent>
                  </v:textbox>
                </v:shape>
              </v:group>
            </w:pict>
          </mc:Fallback>
        </mc:AlternateContent>
      </w:r>
      <w:r>
        <w:rPr>
          <w:sz w:val="20"/>
        </w:rPr>
        <mc:AlternateContent>
          <mc:Choice Requires="wps">
            <w:drawing>
              <wp:anchor distT="0" distB="0" distL="114300" distR="114300" simplePos="0" relativeHeight="251678720" behindDoc="0" locked="0" layoutInCell="1" allowOverlap="1">
                <wp:simplePos x="0" y="0"/>
                <wp:positionH relativeFrom="column">
                  <wp:posOffset>904240</wp:posOffset>
                </wp:positionH>
                <wp:positionV relativeFrom="paragraph">
                  <wp:posOffset>1370965</wp:posOffset>
                </wp:positionV>
                <wp:extent cx="916305" cy="344805"/>
                <wp:effectExtent l="31115" t="159385" r="43180" b="162560"/>
                <wp:wrapNone/>
                <wp:docPr id="22" name="文本框 53"/>
                <wp:cNvGraphicFramePr/>
                <a:graphic xmlns:a="http://schemas.openxmlformats.org/drawingml/2006/main">
                  <a:graphicData uri="http://schemas.microsoft.com/office/word/2010/wordprocessingShape">
                    <wps:wsp>
                      <wps:cNvSpPr txBox="1"/>
                      <wps:spPr>
                        <a:xfrm rot="-1320000">
                          <a:off x="0" y="0"/>
                          <a:ext cx="916305" cy="344805"/>
                        </a:xfrm>
                        <a:prstGeom prst="rect">
                          <a:avLst/>
                        </a:prstGeom>
                        <a:solidFill>
                          <a:srgbClr val="FFFFFF"/>
                        </a:solidFill>
                        <a:ln w="9525">
                          <a:noFill/>
                        </a:ln>
                      </wps:spPr>
                      <wps:txbx>
                        <w:txbxContent>
                          <w:p>
                            <w:p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样品盘</w:t>
                            </w:r>
                          </w:p>
                        </w:txbxContent>
                      </wps:txbx>
                      <wps:bodyPr vert="horz" wrap="square" anchor="t" upright="1"/>
                    </wps:wsp>
                  </a:graphicData>
                </a:graphic>
              </wp:anchor>
            </w:drawing>
          </mc:Choice>
          <mc:Fallback>
            <w:pict>
              <v:shape id="文本框 53" o:spid="_x0000_s1026" o:spt="202" type="#_x0000_t202" style="position:absolute;left:0pt;margin-left:71.2pt;margin-top:107.95pt;height:27.15pt;width:72.15pt;rotation:-1441792f;z-index:251678720;mso-width-relative:page;mso-height-relative:page;" fillcolor="#FFFFFF" filled="t" stroked="f" coordsize="21600,21600" o:gfxdata="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NUVKY2gAAAAsBAAAPAAAAAAAAAAEAIAAA&#10;ACIAAABkcnMvZG93bnJldi54bWxQSwECFAAUAAAACACHTuJAi6VwgNEBAABnAwAADgAAAAAAAAAB&#10;ACAAAAApAQAAZHJzL2Uyb0RvYy54bWxQSwUGAAAAAAYABgBZAQAAbAUAAAAA&#10;">
                <v:fill on="t" focussize="0,0"/>
                <v:stroke on="f"/>
                <v:imagedata o:title=""/>
                <o:lock v:ext="edit" aspectratio="f"/>
                <v:textbox>
                  <w:txbxContent>
                    <w:p>
                      <w:pPr>
                        <w:rPr>
                          <w:rFonts w:hint="eastAsia" w:ascii="微软雅黑" w:hAnsi="微软雅黑" w:eastAsia="微软雅黑" w:cs="微软雅黑"/>
                          <w:sz w:val="22"/>
                          <w:szCs w:val="22"/>
                          <w:lang w:val="en-US" w:eastAsia="zh-CN"/>
                        </w:rPr>
                      </w:pPr>
                      <w:r>
                        <w:rPr>
                          <w:rFonts w:hint="eastAsia" w:ascii="微软雅黑" w:hAnsi="微软雅黑" w:eastAsia="微软雅黑" w:cs="微软雅黑"/>
                          <w:sz w:val="22"/>
                          <w:szCs w:val="22"/>
                          <w:lang w:val="en-US" w:eastAsia="zh-CN"/>
                        </w:rPr>
                        <w:t>样品盘</w:t>
                      </w:r>
                    </w:p>
                  </w:txbxContent>
                </v:textbox>
              </v:shape>
            </w:pict>
          </mc:Fallback>
        </mc:AlternateContent>
      </w:r>
      <w:r>
        <w:drawing>
          <wp:anchor distT="0" distB="0" distL="114300" distR="114300" simplePos="0" relativeHeight="251677696" behindDoc="0" locked="0" layoutInCell="1" allowOverlap="1">
            <wp:simplePos x="0" y="0"/>
            <wp:positionH relativeFrom="column">
              <wp:posOffset>-1520190</wp:posOffset>
            </wp:positionH>
            <wp:positionV relativeFrom="paragraph">
              <wp:posOffset>114935</wp:posOffset>
            </wp:positionV>
            <wp:extent cx="6724015" cy="4203065"/>
            <wp:effectExtent l="0" t="0" r="635" b="6985"/>
            <wp:wrapTopAndBottom/>
            <wp:docPr id="2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9"/>
                    <pic:cNvPicPr>
                      <a:picLocks noChangeAspect="1"/>
                    </pic:cNvPicPr>
                  </pic:nvPicPr>
                  <pic:blipFill>
                    <a:blip r:embed="rId11"/>
                    <a:stretch>
                      <a:fillRect/>
                    </a:stretch>
                  </pic:blipFill>
                  <pic:spPr>
                    <a:xfrm>
                      <a:off x="0" y="0"/>
                      <a:ext cx="6724015" cy="4203065"/>
                    </a:xfrm>
                    <a:prstGeom prst="rect">
                      <a:avLst/>
                    </a:prstGeom>
                    <a:noFill/>
                    <a:ln w="9525">
                      <a:noFill/>
                    </a:ln>
                  </pic:spPr>
                </pic:pic>
              </a:graphicData>
            </a:graphic>
          </wp:anchor>
        </w:drawing>
      </w:r>
    </w:p>
    <w:p>
      <w:pPr>
        <w:spacing w:line="200" w:lineRule="exact"/>
        <w:rPr>
          <w:rFonts w:ascii="Times New Roman" w:hAnsi="Times New Roman" w:eastAsia="Times New Roman"/>
        </w:rPr>
      </w:pPr>
      <w:r>
        <w:rPr>
          <w:sz w:val="24"/>
        </w:rPr>
        <mc:AlternateContent>
          <mc:Choice Requires="wps">
            <w:drawing>
              <wp:anchor distT="0" distB="0" distL="114300" distR="114300" simplePos="0" relativeHeight="251675648" behindDoc="0" locked="0" layoutInCell="1" allowOverlap="1">
                <wp:simplePos x="0" y="0"/>
                <wp:positionH relativeFrom="column">
                  <wp:posOffset>-1513205</wp:posOffset>
                </wp:positionH>
                <wp:positionV relativeFrom="paragraph">
                  <wp:posOffset>12700</wp:posOffset>
                </wp:positionV>
                <wp:extent cx="3075940" cy="2843530"/>
                <wp:effectExtent l="0" t="0" r="10160" b="13970"/>
                <wp:wrapNone/>
                <wp:docPr id="19" name="文本框 47"/>
                <wp:cNvGraphicFramePr/>
                <a:graphic xmlns:a="http://schemas.openxmlformats.org/drawingml/2006/main">
                  <a:graphicData uri="http://schemas.microsoft.com/office/word/2010/wordprocessingShape">
                    <wps:wsp>
                      <wps:cNvSpPr txBox="1"/>
                      <wps:spPr>
                        <a:xfrm>
                          <a:off x="0" y="0"/>
                          <a:ext cx="3075940" cy="2843530"/>
                        </a:xfrm>
                        <a:prstGeom prst="rect">
                          <a:avLst/>
                        </a:prstGeom>
                        <a:solidFill>
                          <a:srgbClr val="FFFFFF"/>
                        </a:solidFill>
                        <a:ln w="9525">
                          <a:noFill/>
                        </a:ln>
                      </wps:spPr>
                      <wps:txbx>
                        <w:txbxContent>
                          <w:p>
                            <w:pPr>
                              <w:spacing w:line="0" w:lineRule="atLeast"/>
                              <w:ind w:left="3"/>
                              <w:rPr>
                                <w:rFonts w:hint="eastAsia" w:ascii="微软雅黑" w:hAnsi="微软雅黑" w:eastAsia="微软雅黑" w:cs="微软雅黑"/>
                                <w:b/>
                                <w:bCs/>
                                <w:color w:val="auto"/>
                                <w:sz w:val="28"/>
                                <w:lang w:val="en-US" w:eastAsia="zh-CN"/>
                              </w:rPr>
                            </w:pPr>
                            <w:r>
                              <w:rPr>
                                <w:rFonts w:hint="eastAsia" w:ascii="微软雅黑" w:hAnsi="微软雅黑" w:eastAsia="微软雅黑" w:cs="微软雅黑"/>
                                <w:b/>
                                <w:bCs/>
                                <w:color w:val="auto"/>
                                <w:sz w:val="28"/>
                                <w:lang w:val="en-US" w:eastAsia="zh-CN"/>
                              </w:rPr>
                              <w:t>供货范围</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eastAsia="zh-CN"/>
                              </w:rPr>
                              <w:t>销</w:t>
                            </w:r>
                            <w:r>
                              <w:rPr>
                                <w:rFonts w:hint="eastAsia" w:ascii="微软雅黑" w:hAnsi="微软雅黑" w:eastAsia="微软雅黑" w:cs="微软雅黑"/>
                                <w:sz w:val="22"/>
                                <w:szCs w:val="22"/>
                              </w:rPr>
                              <w:t>盘</w:t>
                            </w:r>
                            <w:r>
                              <w:rPr>
                                <w:rFonts w:hint="eastAsia" w:ascii="微软雅黑" w:hAnsi="微软雅黑" w:eastAsia="微软雅黑" w:cs="微软雅黑"/>
                                <w:sz w:val="22"/>
                                <w:szCs w:val="22"/>
                                <w:lang w:val="en-US" w:eastAsia="zh-CN"/>
                              </w:rPr>
                              <w:t>试验机包装完整，适应长途运输。</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样品销</w:t>
                            </w:r>
                            <w:r>
                              <w:rPr>
                                <w:rFonts w:hint="eastAsia" w:ascii="微软雅黑" w:hAnsi="微软雅黑" w:eastAsia="微软雅黑" w:cs="微软雅黑"/>
                                <w:sz w:val="22"/>
                                <w:szCs w:val="22"/>
                                <w:lang w:val="en-US" w:eastAsia="zh-CN"/>
                              </w:rPr>
                              <w:t xml:space="preserve"> - 直径</w:t>
                            </w:r>
                            <w:r>
                              <w:rPr>
                                <w:rFonts w:hint="eastAsia" w:ascii="微软雅黑" w:hAnsi="微软雅黑" w:eastAsia="微软雅黑" w:cs="微软雅黑"/>
                                <w:sz w:val="22"/>
                                <w:szCs w:val="22"/>
                              </w:rPr>
                              <w:t xml:space="preserve"> 3</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6</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 xml:space="preserve"> 8</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lang w:val="en-US" w:eastAsia="zh-CN"/>
                              </w:rPr>
                              <w:t>mm各3个用于演示测试，</w:t>
                            </w:r>
                            <w:r>
                              <w:rPr>
                                <w:rFonts w:hint="eastAsia" w:ascii="微软雅黑" w:hAnsi="微软雅黑" w:eastAsia="微软雅黑" w:cs="微软雅黑"/>
                                <w:sz w:val="22"/>
                                <w:szCs w:val="22"/>
                              </w:rPr>
                              <w:t>铜</w:t>
                            </w:r>
                            <w:r>
                              <w:rPr>
                                <w:rFonts w:hint="eastAsia" w:ascii="微软雅黑" w:hAnsi="微软雅黑" w:eastAsia="微软雅黑" w:cs="微软雅黑"/>
                                <w:sz w:val="22"/>
                                <w:szCs w:val="22"/>
                                <w:lang w:val="en-US" w:eastAsia="zh-CN"/>
                              </w:rPr>
                              <w:t>和</w:t>
                            </w:r>
                            <w:r>
                              <w:rPr>
                                <w:rFonts w:hint="eastAsia" w:ascii="微软雅黑" w:hAnsi="微软雅黑" w:eastAsia="微软雅黑" w:cs="微软雅黑"/>
                                <w:sz w:val="22"/>
                                <w:szCs w:val="22"/>
                              </w:rPr>
                              <w:t>钢</w:t>
                            </w:r>
                            <w:r>
                              <w:rPr>
                                <w:rFonts w:hint="eastAsia" w:ascii="微软雅黑" w:hAnsi="微软雅黑" w:eastAsia="微软雅黑" w:cs="微软雅黑"/>
                                <w:sz w:val="22"/>
                                <w:szCs w:val="22"/>
                                <w:lang w:val="en-US" w:eastAsia="zh-CN"/>
                              </w:rPr>
                              <w:t>材质。</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样品球 - </w:t>
                            </w:r>
                            <w:r>
                              <w:rPr>
                                <w:rFonts w:hint="eastAsia" w:ascii="微软雅黑" w:hAnsi="微软雅黑" w:eastAsia="微软雅黑" w:cs="微软雅黑"/>
                                <w:sz w:val="22"/>
                                <w:szCs w:val="22"/>
                                <w:lang w:val="en-US" w:eastAsia="zh-CN"/>
                              </w:rPr>
                              <w:t>直径</w:t>
                            </w:r>
                            <w:r>
                              <w:rPr>
                                <w:rFonts w:hint="eastAsia" w:ascii="微软雅黑" w:hAnsi="微软雅黑" w:eastAsia="微软雅黑" w:cs="微软雅黑"/>
                                <w:sz w:val="22"/>
                                <w:szCs w:val="22"/>
                              </w:rPr>
                              <w:t xml:space="preserve"> 3</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6</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 xml:space="preserve"> 8</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lang w:val="en-US" w:eastAsia="zh-CN"/>
                              </w:rPr>
                              <w:t>mm各10个用于演示测试，</w:t>
                            </w:r>
                            <w:r>
                              <w:rPr>
                                <w:rFonts w:hint="eastAsia" w:ascii="微软雅黑" w:hAnsi="微软雅黑" w:eastAsia="微软雅黑" w:cs="微软雅黑"/>
                                <w:sz w:val="22"/>
                                <w:szCs w:val="22"/>
                              </w:rPr>
                              <w:t>钢</w:t>
                            </w:r>
                            <w:r>
                              <w:rPr>
                                <w:rFonts w:hint="eastAsia" w:ascii="微软雅黑" w:hAnsi="微软雅黑" w:eastAsia="微软雅黑" w:cs="微软雅黑"/>
                                <w:sz w:val="22"/>
                                <w:szCs w:val="22"/>
                                <w:lang w:val="en-US" w:eastAsia="zh-CN"/>
                              </w:rPr>
                              <w:t>制</w:t>
                            </w:r>
                            <w:r>
                              <w:rPr>
                                <w:rFonts w:hint="eastAsia" w:ascii="微软雅黑" w:hAnsi="微软雅黑" w:eastAsia="微软雅黑" w:cs="微软雅黑"/>
                                <w:sz w:val="22"/>
                                <w:szCs w:val="22"/>
                              </w:rPr>
                              <w:t>SAE 52100</w:t>
                            </w:r>
                            <w:r>
                              <w:rPr>
                                <w:rFonts w:hint="eastAsia" w:ascii="微软雅黑" w:hAnsi="微软雅黑" w:eastAsia="微软雅黑" w:cs="微软雅黑"/>
                                <w:sz w:val="22"/>
                                <w:szCs w:val="22"/>
                                <w:lang w:val="en-US" w:eastAsia="zh-CN"/>
                              </w:rPr>
                              <w:t>标准球。</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样品盘 - </w:t>
                            </w:r>
                            <w:r>
                              <w:rPr>
                                <w:rFonts w:hint="eastAsia" w:ascii="微软雅黑" w:hAnsi="微软雅黑" w:eastAsia="微软雅黑" w:cs="微软雅黑"/>
                                <w:sz w:val="22"/>
                                <w:szCs w:val="22"/>
                                <w:lang w:val="en-US" w:eastAsia="zh-CN"/>
                              </w:rPr>
                              <w:t>直径</w:t>
                            </w:r>
                            <w:r>
                              <w:rPr>
                                <w:rFonts w:hint="eastAsia" w:ascii="微软雅黑" w:hAnsi="微软雅黑" w:eastAsia="微软雅黑" w:cs="微软雅黑"/>
                                <w:sz w:val="22"/>
                                <w:szCs w:val="22"/>
                              </w:rPr>
                              <w:t>100mm</w: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EN31和Inconel 600</w:t>
                            </w:r>
                            <w:r>
                              <w:rPr>
                                <w:rFonts w:hint="eastAsia" w:ascii="微软雅黑" w:hAnsi="微软雅黑" w:eastAsia="微软雅黑" w:cs="微软雅黑"/>
                                <w:sz w:val="22"/>
                                <w:szCs w:val="22"/>
                                <w:lang w:val="en-US" w:eastAsia="zh-CN"/>
                              </w:rPr>
                              <w:t>标准盘各1个用于演示测试。</w:t>
                            </w:r>
                          </w:p>
                        </w:txbxContent>
                      </wps:txbx>
                      <wps:bodyPr vert="horz" wrap="square" anchor="t" upright="1"/>
                    </wps:wsp>
                  </a:graphicData>
                </a:graphic>
              </wp:anchor>
            </w:drawing>
          </mc:Choice>
          <mc:Fallback>
            <w:pict>
              <v:shape id="文本框 47" o:spid="_x0000_s1026" o:spt="202" type="#_x0000_t202" style="position:absolute;left:0pt;margin-left:-119.15pt;margin-top:1pt;height:223.9pt;width:242.2pt;z-index:251675648;mso-width-relative:page;mso-height-relative:page;" fillcolor="#FFFFFF" filled="t" stroked="f" coordsize="21600,21600" o:gfxdata="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08N37ZAAAACgEAAA8AAAAAAAAAAQAgAAAAIgAAAGRy&#10;cy9kb3ducmV2LnhtbFBLAQIUABQAAAAIAIdO4kBAGugBywEAAFoDAAAOAAAAAAAAAAEAIAAAACgB&#10;AABkcnMvZTJvRG9jLnhtbFBLBQYAAAAABgAGAFkBAABlBQAAAAA=&#10;">
                <v:fill on="t" focussize="0,0"/>
                <v:stroke on="f"/>
                <v:imagedata o:title=""/>
                <o:lock v:ext="edit" aspectratio="f"/>
                <v:textbox>
                  <w:txbxContent>
                    <w:p>
                      <w:pPr>
                        <w:spacing w:line="0" w:lineRule="atLeast"/>
                        <w:ind w:left="3"/>
                        <w:rPr>
                          <w:rFonts w:hint="eastAsia" w:ascii="微软雅黑" w:hAnsi="微软雅黑" w:eastAsia="微软雅黑" w:cs="微软雅黑"/>
                          <w:b/>
                          <w:bCs/>
                          <w:color w:val="auto"/>
                          <w:sz w:val="28"/>
                          <w:lang w:val="en-US" w:eastAsia="zh-CN"/>
                        </w:rPr>
                      </w:pPr>
                      <w:r>
                        <w:rPr>
                          <w:rFonts w:hint="eastAsia" w:ascii="微软雅黑" w:hAnsi="微软雅黑" w:eastAsia="微软雅黑" w:cs="微软雅黑"/>
                          <w:b/>
                          <w:bCs/>
                          <w:color w:val="auto"/>
                          <w:sz w:val="28"/>
                          <w:lang w:val="en-US" w:eastAsia="zh-CN"/>
                        </w:rPr>
                        <w:t>供货范围</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eastAsia="zh-CN"/>
                        </w:rPr>
                        <w:t>销</w:t>
                      </w:r>
                      <w:r>
                        <w:rPr>
                          <w:rFonts w:hint="eastAsia" w:ascii="微软雅黑" w:hAnsi="微软雅黑" w:eastAsia="微软雅黑" w:cs="微软雅黑"/>
                          <w:sz w:val="22"/>
                          <w:szCs w:val="22"/>
                        </w:rPr>
                        <w:t>盘</w:t>
                      </w:r>
                      <w:r>
                        <w:rPr>
                          <w:rFonts w:hint="eastAsia" w:ascii="微软雅黑" w:hAnsi="微软雅黑" w:eastAsia="微软雅黑" w:cs="微软雅黑"/>
                          <w:sz w:val="22"/>
                          <w:szCs w:val="22"/>
                          <w:lang w:val="en-US" w:eastAsia="zh-CN"/>
                        </w:rPr>
                        <w:t>试验机包装完整，适应长途运输。</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样品销</w:t>
                      </w:r>
                      <w:r>
                        <w:rPr>
                          <w:rFonts w:hint="eastAsia" w:ascii="微软雅黑" w:hAnsi="微软雅黑" w:eastAsia="微软雅黑" w:cs="微软雅黑"/>
                          <w:sz w:val="22"/>
                          <w:szCs w:val="22"/>
                          <w:lang w:val="en-US" w:eastAsia="zh-CN"/>
                        </w:rPr>
                        <w:t xml:space="preserve"> - 直径</w:t>
                      </w:r>
                      <w:r>
                        <w:rPr>
                          <w:rFonts w:hint="eastAsia" w:ascii="微软雅黑" w:hAnsi="微软雅黑" w:eastAsia="微软雅黑" w:cs="微软雅黑"/>
                          <w:sz w:val="22"/>
                          <w:szCs w:val="22"/>
                        </w:rPr>
                        <w:t xml:space="preserve"> 3</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6</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 xml:space="preserve"> 8</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lang w:val="en-US" w:eastAsia="zh-CN"/>
                        </w:rPr>
                        <w:t>mm各3个用于演示测试，</w:t>
                      </w:r>
                      <w:r>
                        <w:rPr>
                          <w:rFonts w:hint="eastAsia" w:ascii="微软雅黑" w:hAnsi="微软雅黑" w:eastAsia="微软雅黑" w:cs="微软雅黑"/>
                          <w:sz w:val="22"/>
                          <w:szCs w:val="22"/>
                        </w:rPr>
                        <w:t>铜</w:t>
                      </w:r>
                      <w:r>
                        <w:rPr>
                          <w:rFonts w:hint="eastAsia" w:ascii="微软雅黑" w:hAnsi="微软雅黑" w:eastAsia="微软雅黑" w:cs="微软雅黑"/>
                          <w:sz w:val="22"/>
                          <w:szCs w:val="22"/>
                          <w:lang w:val="en-US" w:eastAsia="zh-CN"/>
                        </w:rPr>
                        <w:t>和</w:t>
                      </w:r>
                      <w:r>
                        <w:rPr>
                          <w:rFonts w:hint="eastAsia" w:ascii="微软雅黑" w:hAnsi="微软雅黑" w:eastAsia="微软雅黑" w:cs="微软雅黑"/>
                          <w:sz w:val="22"/>
                          <w:szCs w:val="22"/>
                        </w:rPr>
                        <w:t>钢</w:t>
                      </w:r>
                      <w:r>
                        <w:rPr>
                          <w:rFonts w:hint="eastAsia" w:ascii="微软雅黑" w:hAnsi="微软雅黑" w:eastAsia="微软雅黑" w:cs="微软雅黑"/>
                          <w:sz w:val="22"/>
                          <w:szCs w:val="22"/>
                          <w:lang w:val="en-US" w:eastAsia="zh-CN"/>
                        </w:rPr>
                        <w:t>材质。</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样品球 - </w:t>
                      </w:r>
                      <w:r>
                        <w:rPr>
                          <w:rFonts w:hint="eastAsia" w:ascii="微软雅黑" w:hAnsi="微软雅黑" w:eastAsia="微软雅黑" w:cs="微软雅黑"/>
                          <w:sz w:val="22"/>
                          <w:szCs w:val="22"/>
                          <w:lang w:val="en-US" w:eastAsia="zh-CN"/>
                        </w:rPr>
                        <w:t>直径</w:t>
                      </w:r>
                      <w:r>
                        <w:rPr>
                          <w:rFonts w:hint="eastAsia" w:ascii="微软雅黑" w:hAnsi="微软雅黑" w:eastAsia="微软雅黑" w:cs="微软雅黑"/>
                          <w:sz w:val="22"/>
                          <w:szCs w:val="22"/>
                        </w:rPr>
                        <w:t xml:space="preserve"> 3</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6</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 xml:space="preserve"> 8</w:t>
                      </w:r>
                      <w:r>
                        <w:rPr>
                          <w:rFonts w:hint="eastAsia" w:ascii="微软雅黑" w:hAnsi="微软雅黑" w:eastAsia="微软雅黑" w:cs="微软雅黑"/>
                          <w:sz w:val="22"/>
                          <w:szCs w:val="22"/>
                          <w:lang w:val="en-US" w:eastAsia="zh-CN"/>
                        </w:rPr>
                        <w:t xml:space="preserve">mm </w:t>
                      </w:r>
                      <w:r>
                        <w:rPr>
                          <w:rFonts w:hint="eastAsia" w:ascii="微软雅黑" w:hAnsi="微软雅黑" w:eastAsia="微软雅黑" w:cs="微软雅黑"/>
                          <w:sz w:val="22"/>
                          <w:szCs w:val="22"/>
                        </w:rPr>
                        <w:t>＆10</w:t>
                      </w:r>
                      <w:r>
                        <w:rPr>
                          <w:rFonts w:hint="eastAsia" w:ascii="微软雅黑" w:hAnsi="微软雅黑" w:eastAsia="微软雅黑" w:cs="微软雅黑"/>
                          <w:sz w:val="22"/>
                          <w:szCs w:val="22"/>
                          <w:lang w:val="en-US" w:eastAsia="zh-CN"/>
                        </w:rPr>
                        <w:t>mm各10个用于演示测试，</w:t>
                      </w:r>
                      <w:r>
                        <w:rPr>
                          <w:rFonts w:hint="eastAsia" w:ascii="微软雅黑" w:hAnsi="微软雅黑" w:eastAsia="微软雅黑" w:cs="微软雅黑"/>
                          <w:sz w:val="22"/>
                          <w:szCs w:val="22"/>
                        </w:rPr>
                        <w:t>钢</w:t>
                      </w:r>
                      <w:r>
                        <w:rPr>
                          <w:rFonts w:hint="eastAsia" w:ascii="微软雅黑" w:hAnsi="微软雅黑" w:eastAsia="微软雅黑" w:cs="微软雅黑"/>
                          <w:sz w:val="22"/>
                          <w:szCs w:val="22"/>
                          <w:lang w:val="en-US" w:eastAsia="zh-CN"/>
                        </w:rPr>
                        <w:t>制</w:t>
                      </w:r>
                      <w:r>
                        <w:rPr>
                          <w:rFonts w:hint="eastAsia" w:ascii="微软雅黑" w:hAnsi="微软雅黑" w:eastAsia="微软雅黑" w:cs="微软雅黑"/>
                          <w:sz w:val="22"/>
                          <w:szCs w:val="22"/>
                        </w:rPr>
                        <w:t>SAE 52100</w:t>
                      </w:r>
                      <w:r>
                        <w:rPr>
                          <w:rFonts w:hint="eastAsia" w:ascii="微软雅黑" w:hAnsi="微软雅黑" w:eastAsia="微软雅黑" w:cs="微软雅黑"/>
                          <w:sz w:val="22"/>
                          <w:szCs w:val="22"/>
                          <w:lang w:val="en-US" w:eastAsia="zh-CN"/>
                        </w:rPr>
                        <w:t>标准球。</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 xml:space="preserve">样品盘 - </w:t>
                      </w:r>
                      <w:r>
                        <w:rPr>
                          <w:rFonts w:hint="eastAsia" w:ascii="微软雅黑" w:hAnsi="微软雅黑" w:eastAsia="微软雅黑" w:cs="微软雅黑"/>
                          <w:sz w:val="22"/>
                          <w:szCs w:val="22"/>
                          <w:lang w:val="en-US" w:eastAsia="zh-CN"/>
                        </w:rPr>
                        <w:t>直径</w:t>
                      </w:r>
                      <w:r>
                        <w:rPr>
                          <w:rFonts w:hint="eastAsia" w:ascii="微软雅黑" w:hAnsi="微软雅黑" w:eastAsia="微软雅黑" w:cs="微软雅黑"/>
                          <w:sz w:val="22"/>
                          <w:szCs w:val="22"/>
                        </w:rPr>
                        <w:t>100mm</w: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2"/>
                          <w:szCs w:val="22"/>
                        </w:rPr>
                        <w:t>EN31和Inconel 600</w:t>
                      </w:r>
                      <w:r>
                        <w:rPr>
                          <w:rFonts w:hint="eastAsia" w:ascii="微软雅黑" w:hAnsi="微软雅黑" w:eastAsia="微软雅黑" w:cs="微软雅黑"/>
                          <w:sz w:val="22"/>
                          <w:szCs w:val="22"/>
                          <w:lang w:val="en-US" w:eastAsia="zh-CN"/>
                        </w:rPr>
                        <w:t>标准盘各1个用于演示测试。</w:t>
                      </w:r>
                    </w:p>
                  </w:txbxContent>
                </v:textbox>
              </v:shape>
            </w:pict>
          </mc:Fallback>
        </mc:AlternateContent>
      </w:r>
    </w:p>
    <w:p>
      <w:pPr>
        <w:spacing w:line="200" w:lineRule="exact"/>
        <w:rPr>
          <w:rFonts w:ascii="Times New Roman" w:hAnsi="Times New Roman" w:eastAsia="Times New Roman"/>
        </w:rPr>
      </w:pPr>
      <w:r>
        <w:rPr>
          <w:sz w:val="24"/>
        </w:rPr>
        <mc:AlternateContent>
          <mc:Choice Requires="wps">
            <w:drawing>
              <wp:anchor distT="0" distB="0" distL="114300" distR="114300" simplePos="0" relativeHeight="251676672" behindDoc="0" locked="0" layoutInCell="1" allowOverlap="1">
                <wp:simplePos x="0" y="0"/>
                <wp:positionH relativeFrom="column">
                  <wp:posOffset>2220595</wp:posOffset>
                </wp:positionH>
                <wp:positionV relativeFrom="paragraph">
                  <wp:posOffset>39370</wp:posOffset>
                </wp:positionV>
                <wp:extent cx="3005455" cy="2738755"/>
                <wp:effectExtent l="0" t="0" r="4445" b="4445"/>
                <wp:wrapNone/>
                <wp:docPr id="20" name="文本框 48"/>
                <wp:cNvGraphicFramePr/>
                <a:graphic xmlns:a="http://schemas.openxmlformats.org/drawingml/2006/main">
                  <a:graphicData uri="http://schemas.microsoft.com/office/word/2010/wordprocessingShape">
                    <wps:wsp>
                      <wps:cNvSpPr txBox="1"/>
                      <wps:spPr>
                        <a:xfrm>
                          <a:off x="0" y="0"/>
                          <a:ext cx="3005455" cy="2738755"/>
                        </a:xfrm>
                        <a:prstGeom prst="rect">
                          <a:avLst/>
                        </a:prstGeom>
                        <a:solidFill>
                          <a:srgbClr val="FFFFFF"/>
                        </a:solidFill>
                        <a:ln w="9525">
                          <a:noFill/>
                        </a:ln>
                      </wps:spPr>
                      <wps:txbx>
                        <w:txbxContent>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操作和维护手册英文 - 2</w:t>
                            </w:r>
                            <w:r>
                              <w:rPr>
                                <w:rFonts w:hint="eastAsia" w:ascii="微软雅黑" w:hAnsi="微软雅黑" w:eastAsia="微软雅黑" w:cs="微软雅黑"/>
                                <w:sz w:val="22"/>
                                <w:szCs w:val="22"/>
                                <w:lang w:val="en-US" w:eastAsia="zh-CN"/>
                              </w:rPr>
                              <w:t>份</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标定</w:t>
                            </w:r>
                            <w:r>
                              <w:rPr>
                                <w:rFonts w:hint="eastAsia" w:ascii="微软雅黑" w:hAnsi="微软雅黑" w:eastAsia="微软雅黑" w:cs="微软雅黑"/>
                                <w:sz w:val="22"/>
                                <w:szCs w:val="22"/>
                                <w:lang w:eastAsia="zh-CN"/>
                              </w:rPr>
                              <w:t>报告英文 - 2份</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WinDucom 软件 (备份</w:t>
                            </w:r>
                            <w:r>
                              <w:rPr>
                                <w:rFonts w:hint="eastAsia" w:ascii="微软雅黑" w:hAnsi="微软雅黑" w:eastAsia="微软雅黑" w:cs="微软雅黑"/>
                                <w:sz w:val="22"/>
                                <w:szCs w:val="22"/>
                                <w:lang w:val="en-US" w:eastAsia="zh-CN"/>
                              </w:rPr>
                              <w:t>光盘</w:t>
                            </w:r>
                            <w:r>
                              <w:rPr>
                                <w:rFonts w:hint="eastAsia" w:ascii="微软雅黑" w:hAnsi="微软雅黑" w:eastAsia="微软雅黑" w:cs="微软雅黑"/>
                                <w:sz w:val="22"/>
                                <w:szCs w:val="22"/>
                                <w:lang w:eastAsia="zh-CN"/>
                              </w:rPr>
                              <w:t>) – 1 份</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p>
                          <w:p>
                            <w:pPr>
                              <w:spacing w:line="0" w:lineRule="atLeast"/>
                              <w:ind w:left="3"/>
                              <w:rPr>
                                <w:rFonts w:hint="eastAsia" w:ascii="微软雅黑" w:hAnsi="微软雅黑" w:eastAsia="微软雅黑" w:cs="微软雅黑"/>
                                <w:sz w:val="22"/>
                                <w:szCs w:val="22"/>
                              </w:rPr>
                            </w:pPr>
                            <w:r>
                              <w:rPr>
                                <w:rFonts w:hint="eastAsia" w:ascii="微软雅黑" w:hAnsi="微软雅黑" w:eastAsia="微软雅黑" w:cs="微软雅黑"/>
                                <w:b/>
                                <w:bCs/>
                                <w:color w:val="auto"/>
                                <w:sz w:val="28"/>
                                <w:lang w:val="en-US" w:eastAsia="zh-CN"/>
                              </w:rPr>
                              <w:t>服务范围</w:t>
                            </w:r>
                          </w:p>
                          <w:p>
                            <w:pPr>
                              <w:keepNext w:val="0"/>
                              <w:keepLines w:val="0"/>
                              <w:pageBreakBefore w:val="0"/>
                              <w:widowControl/>
                              <w:numPr>
                                <w:ilvl w:val="0"/>
                                <w:numId w:val="3"/>
                              </w:numPr>
                              <w:tabs>
                                <w:tab w:val="left" w:pos="37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工作预调查和试验</w:t>
                            </w:r>
                          </w:p>
                          <w:p>
                            <w:pPr>
                              <w:keepNext w:val="0"/>
                              <w:keepLines w:val="0"/>
                              <w:pageBreakBefore w:val="0"/>
                              <w:widowControl/>
                              <w:numPr>
                                <w:ilvl w:val="0"/>
                                <w:numId w:val="3"/>
                              </w:numPr>
                              <w:tabs>
                                <w:tab w:val="left" w:pos="37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用户所在地</w:t>
                            </w:r>
                            <w:r>
                              <w:rPr>
                                <w:rFonts w:hint="eastAsia" w:ascii="微软雅黑" w:hAnsi="微软雅黑" w:eastAsia="微软雅黑" w:cs="微软雅黑"/>
                                <w:sz w:val="22"/>
                                <w:szCs w:val="22"/>
                                <w:lang w:eastAsia="zh-CN"/>
                              </w:rPr>
                              <w:t>安装与调试</w:t>
                            </w:r>
                          </w:p>
                          <w:p>
                            <w:pPr>
                              <w:keepNext w:val="0"/>
                              <w:keepLines w:val="0"/>
                              <w:pageBreakBefore w:val="0"/>
                              <w:widowControl/>
                              <w:numPr>
                                <w:ilvl w:val="0"/>
                                <w:numId w:val="3"/>
                              </w:numPr>
                              <w:tabs>
                                <w:tab w:val="left" w:pos="37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对操作员进行操作</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校准和维护培训</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4.   </w:t>
                            </w:r>
                            <w:r>
                              <w:rPr>
                                <w:rFonts w:hint="eastAsia" w:ascii="微软雅黑" w:hAnsi="微软雅黑" w:eastAsia="微软雅黑" w:cs="微软雅黑"/>
                                <w:sz w:val="22"/>
                                <w:szCs w:val="22"/>
                                <w:lang w:eastAsia="zh-CN"/>
                              </w:rPr>
                              <w:t>质保</w:t>
                            </w:r>
                            <w:r>
                              <w:rPr>
                                <w:rFonts w:hint="eastAsia" w:ascii="微软雅黑" w:hAnsi="微软雅黑" w:eastAsia="微软雅黑" w:cs="微软雅黑"/>
                                <w:sz w:val="22"/>
                                <w:szCs w:val="22"/>
                                <w:lang w:val="en-US" w:eastAsia="zh-CN"/>
                              </w:rPr>
                              <w:t>期</w:t>
                            </w:r>
                            <w:r>
                              <w:rPr>
                                <w:rFonts w:hint="eastAsia" w:ascii="微软雅黑" w:hAnsi="微软雅黑" w:eastAsia="微软雅黑" w:cs="微软雅黑"/>
                                <w:sz w:val="22"/>
                                <w:szCs w:val="22"/>
                              </w:rPr>
                              <w:t xml:space="preserve">1 </w:t>
                            </w:r>
                            <w:r>
                              <w:rPr>
                                <w:rFonts w:hint="eastAsia" w:ascii="微软雅黑" w:hAnsi="微软雅黑" w:eastAsia="微软雅黑" w:cs="微软雅黑"/>
                                <w:sz w:val="22"/>
                                <w:szCs w:val="22"/>
                                <w:lang w:eastAsia="zh-CN"/>
                              </w:rPr>
                              <w:t>年，可选</w:t>
                            </w:r>
                            <w:r>
                              <w:rPr>
                                <w:rFonts w:hint="eastAsia" w:ascii="微软雅黑" w:hAnsi="微软雅黑" w:eastAsia="微软雅黑" w:cs="微软雅黑"/>
                                <w:sz w:val="22"/>
                                <w:szCs w:val="22"/>
                                <w:lang w:val="en-US" w:eastAsia="zh-CN"/>
                              </w:rPr>
                              <w:t>付费</w:t>
                            </w:r>
                            <w:r>
                              <w:rPr>
                                <w:rFonts w:hint="eastAsia" w:ascii="微软雅黑" w:hAnsi="微软雅黑" w:eastAsia="微软雅黑" w:cs="微软雅黑"/>
                                <w:sz w:val="22"/>
                                <w:szCs w:val="22"/>
                                <w:lang w:eastAsia="zh-CN"/>
                              </w:rPr>
                              <w:t>延保</w:t>
                            </w:r>
                            <w:r>
                              <w:rPr>
                                <w:rFonts w:hint="eastAsia" w:ascii="微软雅黑" w:hAnsi="微软雅黑" w:eastAsia="微软雅黑" w:cs="微软雅黑"/>
                                <w:sz w:val="22"/>
                                <w:szCs w:val="22"/>
                              </w:rPr>
                              <w:t xml:space="preserve"> 2</w:t>
                            </w:r>
                            <w:r>
                              <w:rPr>
                                <w:rFonts w:hint="eastAsia" w:ascii="微软雅黑" w:hAnsi="微软雅黑" w:eastAsia="微软雅黑" w:cs="微软雅黑"/>
                                <w:sz w:val="22"/>
                                <w:szCs w:val="22"/>
                                <w:lang w:eastAsia="zh-CN"/>
                              </w:rPr>
                              <w:t>年</w:t>
                            </w:r>
                          </w:p>
                        </w:txbxContent>
                      </wps:txbx>
                      <wps:bodyPr vert="horz" wrap="square" anchor="t" upright="1"/>
                    </wps:wsp>
                  </a:graphicData>
                </a:graphic>
              </wp:anchor>
            </w:drawing>
          </mc:Choice>
          <mc:Fallback>
            <w:pict>
              <v:shape id="文本框 48" o:spid="_x0000_s1026" o:spt="202" type="#_x0000_t202" style="position:absolute;left:0pt;margin-left:174.85pt;margin-top:3.1pt;height:215.65pt;width:236.65pt;z-index:251676672;mso-width-relative:page;mso-height-relative:page;" fillcolor="#FFFFFF" filled="t" stroked="f" coordsize="21600,21600" o:gfxdata="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tqh/hdgAAAAJAQAADwAAAAAAAAABACAAAAAiAAAAZHJzL2Rv&#10;d25yZXYueG1sUEsBAhQAFAAAAAgAh07iQCb8vjDIAQAAWgMAAA4AAAAAAAAAAQAgAAAAJwEAAGRy&#10;cy9lMm9Eb2MueG1sUEsFBgAAAAAGAAYAWQEAAGEFAAAAAA==&#10;">
                <v:fill on="t" focussize="0,0"/>
                <v:stroke on="f"/>
                <v:imagedata o:title=""/>
                <o:lock v:ext="edit" aspectratio="f"/>
                <v:textbox>
                  <w:txbxContent>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操作和维护手册英文 - 2</w:t>
                      </w:r>
                      <w:r>
                        <w:rPr>
                          <w:rFonts w:hint="eastAsia" w:ascii="微软雅黑" w:hAnsi="微软雅黑" w:eastAsia="微软雅黑" w:cs="微软雅黑"/>
                          <w:sz w:val="22"/>
                          <w:szCs w:val="22"/>
                          <w:lang w:val="en-US" w:eastAsia="zh-CN"/>
                        </w:rPr>
                        <w:t>份</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val="en-US" w:eastAsia="zh-CN"/>
                        </w:rPr>
                        <w:t>标定</w:t>
                      </w:r>
                      <w:r>
                        <w:rPr>
                          <w:rFonts w:hint="eastAsia" w:ascii="微软雅黑" w:hAnsi="微软雅黑" w:eastAsia="微软雅黑" w:cs="微软雅黑"/>
                          <w:sz w:val="22"/>
                          <w:szCs w:val="22"/>
                          <w:lang w:eastAsia="zh-CN"/>
                        </w:rPr>
                        <w:t>报告英文 - 2份</w:t>
                      </w:r>
                    </w:p>
                    <w:p>
                      <w:pPr>
                        <w:keepNext w:val="0"/>
                        <w:keepLines w:val="0"/>
                        <w:pageBreakBefore w:val="0"/>
                        <w:widowControl/>
                        <w:numPr>
                          <w:ilvl w:val="0"/>
                          <w:numId w:val="2"/>
                        </w:numPr>
                        <w:tabs>
                          <w:tab w:val="left" w:pos="364"/>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lang w:eastAsia="zh-CN"/>
                        </w:rPr>
                      </w:pPr>
                      <w:r>
                        <w:rPr>
                          <w:rFonts w:hint="eastAsia" w:ascii="微软雅黑" w:hAnsi="微软雅黑" w:eastAsia="微软雅黑" w:cs="微软雅黑"/>
                          <w:sz w:val="22"/>
                          <w:szCs w:val="22"/>
                          <w:lang w:eastAsia="zh-CN"/>
                        </w:rPr>
                        <w:t>WinDucom 软件 (备份</w:t>
                      </w:r>
                      <w:r>
                        <w:rPr>
                          <w:rFonts w:hint="eastAsia" w:ascii="微软雅黑" w:hAnsi="微软雅黑" w:eastAsia="微软雅黑" w:cs="微软雅黑"/>
                          <w:sz w:val="22"/>
                          <w:szCs w:val="22"/>
                          <w:lang w:val="en-US" w:eastAsia="zh-CN"/>
                        </w:rPr>
                        <w:t>光盘</w:t>
                      </w:r>
                      <w:r>
                        <w:rPr>
                          <w:rFonts w:hint="eastAsia" w:ascii="微软雅黑" w:hAnsi="微软雅黑" w:eastAsia="微软雅黑" w:cs="微软雅黑"/>
                          <w:sz w:val="22"/>
                          <w:szCs w:val="22"/>
                          <w:lang w:eastAsia="zh-CN"/>
                        </w:rPr>
                        <w:t>) – 1 份</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p>
                    <w:p>
                      <w:pPr>
                        <w:spacing w:line="0" w:lineRule="atLeast"/>
                        <w:ind w:left="3"/>
                        <w:rPr>
                          <w:rFonts w:hint="eastAsia" w:ascii="微软雅黑" w:hAnsi="微软雅黑" w:eastAsia="微软雅黑" w:cs="微软雅黑"/>
                          <w:sz w:val="22"/>
                          <w:szCs w:val="22"/>
                        </w:rPr>
                      </w:pPr>
                      <w:r>
                        <w:rPr>
                          <w:rFonts w:hint="eastAsia" w:ascii="微软雅黑" w:hAnsi="微软雅黑" w:eastAsia="微软雅黑" w:cs="微软雅黑"/>
                          <w:b/>
                          <w:bCs/>
                          <w:color w:val="auto"/>
                          <w:sz w:val="28"/>
                          <w:lang w:val="en-US" w:eastAsia="zh-CN"/>
                        </w:rPr>
                        <w:t>服务范围</w:t>
                      </w:r>
                    </w:p>
                    <w:p>
                      <w:pPr>
                        <w:keepNext w:val="0"/>
                        <w:keepLines w:val="0"/>
                        <w:pageBreakBefore w:val="0"/>
                        <w:widowControl/>
                        <w:numPr>
                          <w:ilvl w:val="0"/>
                          <w:numId w:val="3"/>
                        </w:numPr>
                        <w:tabs>
                          <w:tab w:val="left" w:pos="37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工作预调查和试验</w:t>
                      </w:r>
                    </w:p>
                    <w:p>
                      <w:pPr>
                        <w:keepNext w:val="0"/>
                        <w:keepLines w:val="0"/>
                        <w:pageBreakBefore w:val="0"/>
                        <w:widowControl/>
                        <w:numPr>
                          <w:ilvl w:val="0"/>
                          <w:numId w:val="3"/>
                        </w:numPr>
                        <w:tabs>
                          <w:tab w:val="left" w:pos="37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用户所在地</w:t>
                      </w:r>
                      <w:r>
                        <w:rPr>
                          <w:rFonts w:hint="eastAsia" w:ascii="微软雅黑" w:hAnsi="微软雅黑" w:eastAsia="微软雅黑" w:cs="微软雅黑"/>
                          <w:sz w:val="22"/>
                          <w:szCs w:val="22"/>
                          <w:lang w:eastAsia="zh-CN"/>
                        </w:rPr>
                        <w:t>安装与调试</w:t>
                      </w:r>
                    </w:p>
                    <w:p>
                      <w:pPr>
                        <w:keepNext w:val="0"/>
                        <w:keepLines w:val="0"/>
                        <w:pageBreakBefore w:val="0"/>
                        <w:widowControl/>
                        <w:numPr>
                          <w:ilvl w:val="0"/>
                          <w:numId w:val="3"/>
                        </w:numPr>
                        <w:tabs>
                          <w:tab w:val="left" w:pos="370"/>
                        </w:tabs>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rPr>
                        <w:t>对操作员进行操作</w:t>
                      </w:r>
                      <w:r>
                        <w:rPr>
                          <w:rFonts w:hint="eastAsia" w:ascii="微软雅黑" w:hAnsi="微软雅黑" w:eastAsia="微软雅黑" w:cs="微软雅黑"/>
                          <w:sz w:val="22"/>
                          <w:szCs w:val="22"/>
                          <w:lang w:eastAsia="zh-CN"/>
                        </w:rPr>
                        <w:t>、</w:t>
                      </w:r>
                      <w:r>
                        <w:rPr>
                          <w:rFonts w:hint="eastAsia" w:ascii="微软雅黑" w:hAnsi="微软雅黑" w:eastAsia="微软雅黑" w:cs="微软雅黑"/>
                          <w:sz w:val="22"/>
                          <w:szCs w:val="22"/>
                        </w:rPr>
                        <w:t>校准和维护培训</w:t>
                      </w:r>
                    </w:p>
                    <w:p>
                      <w:pPr>
                        <w:keepNext w:val="0"/>
                        <w:keepLines w:val="0"/>
                        <w:pageBreakBefore w:val="0"/>
                        <w:widowControl/>
                        <w:kinsoku/>
                        <w:wordWrap/>
                        <w:overflowPunct/>
                        <w:topLinePunct w:val="0"/>
                        <w:autoSpaceDE/>
                        <w:autoSpaceDN/>
                        <w:bidi w:val="0"/>
                        <w:adjustRightInd/>
                        <w:snapToGrid/>
                        <w:spacing w:line="460" w:lineRule="exact"/>
                        <w:ind w:left="0" w:leftChars="0" w:right="0" w:rightChars="0" w:firstLine="0" w:firstLineChars="0"/>
                        <w:jc w:val="left"/>
                        <w:textAlignment w:val="auto"/>
                        <w:outlineLvl w:val="9"/>
                        <w:rPr>
                          <w:rFonts w:hint="eastAsia" w:ascii="微软雅黑" w:hAnsi="微软雅黑" w:eastAsia="微软雅黑" w:cs="微软雅黑"/>
                          <w:sz w:val="22"/>
                          <w:szCs w:val="22"/>
                        </w:rPr>
                      </w:pPr>
                      <w:r>
                        <w:rPr>
                          <w:rFonts w:hint="eastAsia" w:ascii="微软雅黑" w:hAnsi="微软雅黑" w:eastAsia="微软雅黑" w:cs="微软雅黑"/>
                          <w:sz w:val="22"/>
                          <w:szCs w:val="22"/>
                          <w:lang w:val="en-US" w:eastAsia="zh-CN"/>
                        </w:rPr>
                        <w:t xml:space="preserve">4.   </w:t>
                      </w:r>
                      <w:r>
                        <w:rPr>
                          <w:rFonts w:hint="eastAsia" w:ascii="微软雅黑" w:hAnsi="微软雅黑" w:eastAsia="微软雅黑" w:cs="微软雅黑"/>
                          <w:sz w:val="22"/>
                          <w:szCs w:val="22"/>
                          <w:lang w:eastAsia="zh-CN"/>
                        </w:rPr>
                        <w:t>质保</w:t>
                      </w:r>
                      <w:r>
                        <w:rPr>
                          <w:rFonts w:hint="eastAsia" w:ascii="微软雅黑" w:hAnsi="微软雅黑" w:eastAsia="微软雅黑" w:cs="微软雅黑"/>
                          <w:sz w:val="22"/>
                          <w:szCs w:val="22"/>
                          <w:lang w:val="en-US" w:eastAsia="zh-CN"/>
                        </w:rPr>
                        <w:t>期</w:t>
                      </w:r>
                      <w:r>
                        <w:rPr>
                          <w:rFonts w:hint="eastAsia" w:ascii="微软雅黑" w:hAnsi="微软雅黑" w:eastAsia="微软雅黑" w:cs="微软雅黑"/>
                          <w:sz w:val="22"/>
                          <w:szCs w:val="22"/>
                        </w:rPr>
                        <w:t xml:space="preserve">1 </w:t>
                      </w:r>
                      <w:r>
                        <w:rPr>
                          <w:rFonts w:hint="eastAsia" w:ascii="微软雅黑" w:hAnsi="微软雅黑" w:eastAsia="微软雅黑" w:cs="微软雅黑"/>
                          <w:sz w:val="22"/>
                          <w:szCs w:val="22"/>
                          <w:lang w:eastAsia="zh-CN"/>
                        </w:rPr>
                        <w:t>年，可选</w:t>
                      </w:r>
                      <w:r>
                        <w:rPr>
                          <w:rFonts w:hint="eastAsia" w:ascii="微软雅黑" w:hAnsi="微软雅黑" w:eastAsia="微软雅黑" w:cs="微软雅黑"/>
                          <w:sz w:val="22"/>
                          <w:szCs w:val="22"/>
                          <w:lang w:val="en-US" w:eastAsia="zh-CN"/>
                        </w:rPr>
                        <w:t>付费</w:t>
                      </w:r>
                      <w:r>
                        <w:rPr>
                          <w:rFonts w:hint="eastAsia" w:ascii="微软雅黑" w:hAnsi="微软雅黑" w:eastAsia="微软雅黑" w:cs="微软雅黑"/>
                          <w:sz w:val="22"/>
                          <w:szCs w:val="22"/>
                          <w:lang w:eastAsia="zh-CN"/>
                        </w:rPr>
                        <w:t>延保</w:t>
                      </w:r>
                      <w:r>
                        <w:rPr>
                          <w:rFonts w:hint="eastAsia" w:ascii="微软雅黑" w:hAnsi="微软雅黑" w:eastAsia="微软雅黑" w:cs="微软雅黑"/>
                          <w:sz w:val="22"/>
                          <w:szCs w:val="22"/>
                        </w:rPr>
                        <w:t xml:space="preserve"> 2</w:t>
                      </w:r>
                      <w:r>
                        <w:rPr>
                          <w:rFonts w:hint="eastAsia" w:ascii="微软雅黑" w:hAnsi="微软雅黑" w:eastAsia="微软雅黑" w:cs="微软雅黑"/>
                          <w:sz w:val="22"/>
                          <w:szCs w:val="22"/>
                          <w:lang w:eastAsia="zh-CN"/>
                        </w:rPr>
                        <w:t>年</w:t>
                      </w:r>
                    </w:p>
                  </w:txbxContent>
                </v:textbox>
              </v:shape>
            </w:pict>
          </mc:Fallback>
        </mc:AlternateContent>
      </w: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00" w:lineRule="exact"/>
        <w:rPr>
          <w:rFonts w:ascii="Times New Roman" w:hAnsi="Times New Roman" w:eastAsia="Times New Roman"/>
        </w:rPr>
      </w:pPr>
    </w:p>
    <w:p>
      <w:pPr>
        <w:spacing w:line="292" w:lineRule="exact"/>
        <w:rPr>
          <w:rFonts w:ascii="Times New Roman" w:hAnsi="Times New Roman" w:eastAsia="Times New Roman"/>
        </w:rPr>
      </w:pPr>
    </w:p>
    <w:p>
      <w:pPr>
        <w:spacing w:line="200" w:lineRule="exact"/>
        <w:rPr>
          <w:rFonts w:ascii="Times New Roman" w:hAnsi="Times New Roman" w:eastAsia="Times New Roman"/>
        </w:rPr>
      </w:pPr>
    </w:p>
    <w:sectPr>
      <w:type w:val="continuous"/>
      <w:pgSz w:w="12240" w:h="15840"/>
      <w:pgMar w:top="1440" w:right="200" w:bottom="0" w:left="3240" w:header="0" w:footer="0" w:gutter="0"/>
      <w:pgBorders>
        <w:top w:val="none" w:sz="0" w:space="0"/>
        <w:left w:val="none" w:sz="0" w:space="0"/>
        <w:bottom w:val="none" w:sz="0" w:space="0"/>
        <w:right w:val="none" w:sz="0" w:space="0"/>
      </w:pgBorders>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CF3C52" w:usb2="00000016" w:usb3="00000000" w:csb0="0004001F" w:csb1="00000000"/>
  </w:font>
  <w:font w:name="Arial Black">
    <w:panose1 w:val="020B0A04020102020204"/>
    <w:charset w:val="00"/>
    <w:family w:val="auto"/>
    <w:pitch w:val="default"/>
    <w:sig w:usb0="A00002AF" w:usb1="400078FB" w:usb2="00000000" w:usb3="00000000" w:csb0="6000009F" w:csb1="DFD70000"/>
  </w:font>
  <w:font w:name="Arial">
    <w:panose1 w:val="020B0604020202020204"/>
    <w:charset w:val="00"/>
    <w:family w:val="swiss"/>
    <w:pitch w:val="default"/>
    <w:sig w:usb0="E0002EFF" w:usb1="C0007843" w:usb2="00000009" w:usb3="00000000" w:csb0="400001FF" w:csb1="FFFF0000"/>
  </w:font>
  <w:font w:name="新宋体">
    <w:panose1 w:val="02010609030101010101"/>
    <w:charset w:val="86"/>
    <w:family w:val="auto"/>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60288" behindDoc="1" locked="0" layoutInCell="1" allowOverlap="1">
              <wp:simplePos x="0" y="0"/>
              <wp:positionH relativeFrom="column">
                <wp:posOffset>379730</wp:posOffset>
              </wp:positionH>
              <wp:positionV relativeFrom="paragraph">
                <wp:posOffset>-850900</wp:posOffset>
              </wp:positionV>
              <wp:extent cx="3036570" cy="937260"/>
              <wp:effectExtent l="0" t="0" r="0" b="0"/>
              <wp:wrapNone/>
              <wp:docPr id="38" name="Quad Arrow 11"/>
              <wp:cNvGraphicFramePr/>
              <a:graphic xmlns:a="http://schemas.openxmlformats.org/drawingml/2006/main">
                <a:graphicData uri="http://schemas.microsoft.com/office/word/2010/wordprocessingShape">
                  <wps:wsp>
                    <wps:cNvSpPr txBox="1"/>
                    <wps:spPr>
                      <a:xfrm>
                        <a:off x="0" y="0"/>
                        <a:ext cx="3036570" cy="937260"/>
                      </a:xfrm>
                      <a:prstGeom prst="rect">
                        <a:avLst/>
                      </a:prstGeom>
                      <a:noFill/>
                      <a:ln w="9525">
                        <a:noFill/>
                      </a:ln>
                    </wps:spPr>
                    <wps:txbx>
                      <w:txbxContent>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北方：北京 海淀区 清河区同源大厦</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电话：010-68187909  13801277868</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传真：010-68187909</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www.famouset.com</w:t>
                          </w:r>
                        </w:p>
                        <w:p>
                          <w:pPr>
                            <w:widowControl w:val="0"/>
                            <w:rPr>
                              <w:rFonts w:ascii="宋体" w:hAnsi="宋体"/>
                              <w:lang w:eastAsia="zh-CN"/>
                            </w:rPr>
                          </w:pPr>
                          <w:r>
                            <w:rPr>
                              <w:rFonts w:hint="eastAsia" w:ascii="宋体" w:hAnsi="宋体"/>
                              <w:lang w:eastAsia="zh-CN"/>
                            </w:rPr>
                            <w:t> </w:t>
                          </w:r>
                        </w:p>
                        <w:p>
                          <w:pPr>
                            <w:widowControl w:val="0"/>
                            <w:spacing w:line="220" w:lineRule="exact"/>
                            <w:rPr>
                              <w:rFonts w:ascii="Arial" w:hAnsi="Arial" w:cs="Arial"/>
                              <w:b/>
                              <w:bCs/>
                              <w:color w:val="FFFFFE"/>
                              <w:w w:val="90"/>
                              <w:sz w:val="14"/>
                              <w:szCs w:val="14"/>
                              <w:lang w:eastAsia="zh-CN"/>
                            </w:rPr>
                          </w:pPr>
                        </w:p>
                      </w:txbxContent>
                    </wps:txbx>
                    <wps:bodyPr vert="horz" wrap="square" lIns="36576" tIns="36576" rIns="36576" bIns="36576" anchor="t" upright="1"/>
                  </wps:wsp>
                </a:graphicData>
              </a:graphic>
            </wp:anchor>
          </w:drawing>
        </mc:Choice>
        <mc:Fallback>
          <w:pict>
            <v:shape id="Quad Arrow 11" o:spid="_x0000_s1026" o:spt="202" type="#_x0000_t202" style="position:absolute;left:0pt;margin-left:29.9pt;margin-top:-67pt;height:73.8pt;width:239.1pt;z-index:-251656192;mso-width-relative:page;mso-height-relative:page;" filled="f" stroked="f" coordsize="21600,21600" o:gfxdata="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IN7Jw2gAAAAoBAAAPAAAAAAAAAAEAIAAAACIAAABkcnMvZG93bnJldi54bWxQSwEC&#10;FAAUAAAACACHTuJANITmnbkBAABlAwAADgAAAAAAAAABACAAAAApAQAAZHJzL2Uyb0RvYy54bWxQ&#10;SwUGAAAAAAYABgBZAQAAVAUAAAAA&#10;">
              <v:fill on="f" focussize="0,0"/>
              <v:stroke on="f"/>
              <v:imagedata o:title=""/>
              <o:lock v:ext="edit" aspectratio="f"/>
              <v:textbox inset="1.016mm,1.016mm,1.016mm,1.016mm">
                <w:txbxContent>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北方：北京 海淀区 清河区同源大厦</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电话：010-68187909  13801277868</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传真：010-68187909</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www.famouset.com</w:t>
                    </w:r>
                  </w:p>
                  <w:p>
                    <w:pPr>
                      <w:widowControl w:val="0"/>
                      <w:rPr>
                        <w:rFonts w:ascii="宋体" w:hAnsi="宋体"/>
                        <w:lang w:eastAsia="zh-CN"/>
                      </w:rPr>
                    </w:pPr>
                    <w:r>
                      <w:rPr>
                        <w:rFonts w:hint="eastAsia" w:ascii="宋体" w:hAnsi="宋体"/>
                        <w:lang w:eastAsia="zh-CN"/>
                      </w:rPr>
                      <w:t> </w:t>
                    </w:r>
                  </w:p>
                  <w:p>
                    <w:pPr>
                      <w:widowControl w:val="0"/>
                      <w:spacing w:line="220" w:lineRule="exact"/>
                      <w:rPr>
                        <w:rFonts w:ascii="Arial" w:hAnsi="Arial" w:cs="Arial"/>
                        <w:b/>
                        <w:bCs/>
                        <w:color w:val="FFFFFE"/>
                        <w:w w:val="90"/>
                        <w:sz w:val="14"/>
                        <w:szCs w:val="14"/>
                        <w:lang w:eastAsia="zh-CN"/>
                      </w:rPr>
                    </w:pPr>
                  </w:p>
                </w:txbxContent>
              </v:textbox>
            </v:shape>
          </w:pict>
        </mc:Fallback>
      </mc:AlternateContent>
    </w:r>
    <w:r>
      <w:rPr>
        <w:sz w:val="22"/>
      </w:rPr>
      <mc:AlternateContent>
        <mc:Choice Requires="wps">
          <w:drawing>
            <wp:anchor distT="0" distB="0" distL="114300" distR="114300" simplePos="0" relativeHeight="251663360" behindDoc="0" locked="0" layoutInCell="1" allowOverlap="1">
              <wp:simplePos x="0" y="0"/>
              <wp:positionH relativeFrom="column">
                <wp:posOffset>3544570</wp:posOffset>
              </wp:positionH>
              <wp:positionV relativeFrom="paragraph">
                <wp:posOffset>-876935</wp:posOffset>
              </wp:positionV>
              <wp:extent cx="2871470" cy="851535"/>
              <wp:effectExtent l="0" t="0" r="0" b="0"/>
              <wp:wrapNone/>
              <wp:docPr id="41" name="文本框 1037"/>
              <wp:cNvGraphicFramePr/>
              <a:graphic xmlns:a="http://schemas.openxmlformats.org/drawingml/2006/main">
                <a:graphicData uri="http://schemas.microsoft.com/office/word/2010/wordprocessingShape">
                  <wps:wsp>
                    <wps:cNvSpPr txBox="1"/>
                    <wps:spPr>
                      <a:xfrm>
                        <a:off x="0" y="0"/>
                        <a:ext cx="2871470" cy="851535"/>
                      </a:xfrm>
                      <a:prstGeom prst="rect">
                        <a:avLst/>
                      </a:prstGeom>
                      <a:noFill/>
                      <a:ln w="9525">
                        <a:noFill/>
                      </a:ln>
                    </wps:spPr>
                    <wps:txbx>
                      <w:txbxContent>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南方：江苏·无锡·兴源北路401号北创科技创业园</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电话：0510-82325663</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传真：0510-82325663</w:t>
                          </w:r>
                        </w:p>
                        <w:p>
                          <w:pPr>
                            <w:rPr>
                              <w:rFonts w:hint="eastAsia" w:ascii="微软雅黑" w:hAnsi="微软雅黑" w:eastAsia="微软雅黑" w:cs="微软雅黑"/>
                            </w:rPr>
                          </w:pPr>
                          <w:r>
                            <w:rPr>
                              <w:rFonts w:hint="eastAsia" w:ascii="微软雅黑" w:hAnsi="微软雅黑" w:eastAsia="微软雅黑" w:cs="微软雅黑"/>
                              <w:b/>
                              <w:bCs/>
                              <w:snapToGrid w:val="0"/>
                              <w:color w:val="FFFFFF"/>
                              <w:kern w:val="2"/>
                              <w:sz w:val="18"/>
                              <w:szCs w:val="18"/>
                              <w:lang w:val="en-US" w:eastAsia="zh-CN"/>
                            </w:rPr>
                            <w:t xml:space="preserve">      </w:t>
                          </w:r>
                          <w:r>
                            <w:rPr>
                              <w:rFonts w:hint="eastAsia" w:ascii="微软雅黑" w:hAnsi="微软雅黑" w:eastAsia="微软雅黑" w:cs="微软雅黑"/>
                              <w:b/>
                              <w:bCs/>
                              <w:snapToGrid w:val="0"/>
                              <w:color w:val="FFFFFF"/>
                              <w:kern w:val="2"/>
                              <w:sz w:val="18"/>
                              <w:szCs w:val="18"/>
                              <w:lang w:val="en-US" w:eastAsia="zh-CN"/>
                            </w:rPr>
                            <w:fldChar w:fldCharType="begin"/>
                          </w:r>
                          <w:r>
                            <w:rPr>
                              <w:rFonts w:hint="eastAsia" w:ascii="微软雅黑" w:hAnsi="微软雅黑" w:eastAsia="微软雅黑" w:cs="微软雅黑"/>
                              <w:b/>
                              <w:bCs/>
                              <w:snapToGrid w:val="0"/>
                              <w:color w:val="FFFFFF"/>
                              <w:kern w:val="2"/>
                              <w:sz w:val="18"/>
                              <w:szCs w:val="18"/>
                              <w:lang w:val="en-US" w:eastAsia="zh-CN"/>
                            </w:rPr>
                            <w:instrText xml:space="preserve"> HYPERLINK "mailto:Kyle@famous.com" </w:instrText>
                          </w:r>
                          <w:r>
                            <w:rPr>
                              <w:rFonts w:hint="eastAsia" w:ascii="微软雅黑" w:hAnsi="微软雅黑" w:eastAsia="微软雅黑" w:cs="微软雅黑"/>
                              <w:b/>
                              <w:bCs/>
                              <w:snapToGrid w:val="0"/>
                              <w:color w:val="FFFFFF"/>
                              <w:kern w:val="2"/>
                              <w:sz w:val="18"/>
                              <w:szCs w:val="18"/>
                              <w:lang w:val="en-US" w:eastAsia="zh-CN"/>
                            </w:rPr>
                            <w:fldChar w:fldCharType="separate"/>
                          </w:r>
                          <w:r>
                            <w:rPr>
                              <w:rFonts w:hint="eastAsia" w:ascii="微软雅黑" w:hAnsi="微软雅黑" w:eastAsia="微软雅黑" w:cs="微软雅黑"/>
                              <w:b/>
                              <w:bCs/>
                              <w:snapToGrid w:val="0"/>
                              <w:color w:val="FFFFFF"/>
                              <w:kern w:val="2"/>
                              <w:sz w:val="18"/>
                              <w:szCs w:val="18"/>
                              <w:lang w:val="en-US" w:eastAsia="zh-CN"/>
                            </w:rPr>
                            <w:t xml:space="preserve">info@famouset.com </w:t>
                          </w:r>
                          <w:r>
                            <w:rPr>
                              <w:rFonts w:hint="eastAsia" w:ascii="微软雅黑" w:hAnsi="微软雅黑" w:eastAsia="微软雅黑" w:cs="微软雅黑"/>
                              <w:b/>
                              <w:bCs/>
                              <w:snapToGrid w:val="0"/>
                              <w:color w:val="FFFFFF"/>
                              <w:kern w:val="2"/>
                              <w:sz w:val="18"/>
                              <w:szCs w:val="18"/>
                              <w:lang w:val="en-US" w:eastAsia="zh-CN"/>
                            </w:rPr>
                            <w:fldChar w:fldCharType="end"/>
                          </w:r>
                        </w:p>
                      </w:txbxContent>
                    </wps:txbx>
                    <wps:bodyPr wrap="square" upright="1"/>
                  </wps:wsp>
                </a:graphicData>
              </a:graphic>
            </wp:anchor>
          </w:drawing>
        </mc:Choice>
        <mc:Fallback>
          <w:pict>
            <v:shape id="文本框 1037" o:spid="_x0000_s1026" o:spt="202" type="#_x0000_t202" style="position:absolute;left:0pt;margin-left:279.1pt;margin-top:-69.05pt;height:67.05pt;width:226.1pt;z-index:251663360;mso-width-relative:page;mso-height-relative:page;" filled="f" stroked="f" coordsize="21600,21600" o:gfxdata="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DrOstgAAAAMAQAA&#10;DwAAAAAAAAABACAAAAAiAAAAZHJzL2Rvd25yZXYueG1sUEsBAhQAFAAAAAgAh07iQIF/tzSnAQAA&#10;GwMAAA4AAAAAAAAAAQAgAAAAJwEAAGRycy9lMm9Eb2MueG1sUEsFBgAAAAAGAAYAWQEAAEAFAAAA&#10;AA==&#10;">
              <v:fill on="f" focussize="0,0"/>
              <v:stroke on="f"/>
              <v:imagedata o:title=""/>
              <o:lock v:ext="edit" aspectratio="f"/>
              <v:textbox>
                <w:txbxContent>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南方：江苏·无锡·兴源北路401号北创科技创业园</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电话：0510-82325663</w:t>
                    </w:r>
                  </w:p>
                  <w:p>
                    <w:pPr>
                      <w:rPr>
                        <w:rFonts w:hint="eastAsia" w:ascii="微软雅黑" w:hAnsi="微软雅黑" w:eastAsia="微软雅黑" w:cs="微软雅黑"/>
                        <w:b/>
                        <w:bCs/>
                        <w:snapToGrid w:val="0"/>
                        <w:color w:val="FFFFFF"/>
                        <w:kern w:val="2"/>
                        <w:sz w:val="18"/>
                        <w:szCs w:val="18"/>
                        <w:lang w:val="en-US" w:eastAsia="zh-CN"/>
                      </w:rPr>
                    </w:pPr>
                    <w:r>
                      <w:rPr>
                        <w:rFonts w:hint="eastAsia" w:ascii="微软雅黑" w:hAnsi="微软雅黑" w:eastAsia="微软雅黑" w:cs="微软雅黑"/>
                        <w:b/>
                        <w:bCs/>
                        <w:snapToGrid w:val="0"/>
                        <w:color w:val="FFFFFF"/>
                        <w:kern w:val="2"/>
                        <w:sz w:val="18"/>
                        <w:szCs w:val="18"/>
                        <w:lang w:val="en-US" w:eastAsia="zh-CN"/>
                      </w:rPr>
                      <w:t xml:space="preserve">      传真：0510-82325663</w:t>
                    </w:r>
                  </w:p>
                  <w:p>
                    <w:pPr>
                      <w:rPr>
                        <w:rFonts w:hint="eastAsia" w:ascii="微软雅黑" w:hAnsi="微软雅黑" w:eastAsia="微软雅黑" w:cs="微软雅黑"/>
                      </w:rPr>
                    </w:pPr>
                    <w:r>
                      <w:rPr>
                        <w:rFonts w:hint="eastAsia" w:ascii="微软雅黑" w:hAnsi="微软雅黑" w:eastAsia="微软雅黑" w:cs="微软雅黑"/>
                        <w:b/>
                        <w:bCs/>
                        <w:snapToGrid w:val="0"/>
                        <w:color w:val="FFFFFF"/>
                        <w:kern w:val="2"/>
                        <w:sz w:val="18"/>
                        <w:szCs w:val="18"/>
                        <w:lang w:val="en-US" w:eastAsia="zh-CN"/>
                      </w:rPr>
                      <w:t xml:space="preserve">      </w:t>
                    </w:r>
                    <w:r>
                      <w:rPr>
                        <w:rFonts w:hint="eastAsia" w:ascii="微软雅黑" w:hAnsi="微软雅黑" w:eastAsia="微软雅黑" w:cs="微软雅黑"/>
                        <w:b/>
                        <w:bCs/>
                        <w:snapToGrid w:val="0"/>
                        <w:color w:val="FFFFFF"/>
                        <w:kern w:val="2"/>
                        <w:sz w:val="18"/>
                        <w:szCs w:val="18"/>
                        <w:lang w:val="en-US" w:eastAsia="zh-CN"/>
                      </w:rPr>
                      <w:fldChar w:fldCharType="begin"/>
                    </w:r>
                    <w:r>
                      <w:rPr>
                        <w:rFonts w:hint="eastAsia" w:ascii="微软雅黑" w:hAnsi="微软雅黑" w:eastAsia="微软雅黑" w:cs="微软雅黑"/>
                        <w:b/>
                        <w:bCs/>
                        <w:snapToGrid w:val="0"/>
                        <w:color w:val="FFFFFF"/>
                        <w:kern w:val="2"/>
                        <w:sz w:val="18"/>
                        <w:szCs w:val="18"/>
                        <w:lang w:val="en-US" w:eastAsia="zh-CN"/>
                      </w:rPr>
                      <w:instrText xml:space="preserve"> HYPERLINK "mailto:Kyle@famous.com" </w:instrText>
                    </w:r>
                    <w:r>
                      <w:rPr>
                        <w:rFonts w:hint="eastAsia" w:ascii="微软雅黑" w:hAnsi="微软雅黑" w:eastAsia="微软雅黑" w:cs="微软雅黑"/>
                        <w:b/>
                        <w:bCs/>
                        <w:snapToGrid w:val="0"/>
                        <w:color w:val="FFFFFF"/>
                        <w:kern w:val="2"/>
                        <w:sz w:val="18"/>
                        <w:szCs w:val="18"/>
                        <w:lang w:val="en-US" w:eastAsia="zh-CN"/>
                      </w:rPr>
                      <w:fldChar w:fldCharType="separate"/>
                    </w:r>
                    <w:r>
                      <w:rPr>
                        <w:rFonts w:hint="eastAsia" w:ascii="微软雅黑" w:hAnsi="微软雅黑" w:eastAsia="微软雅黑" w:cs="微软雅黑"/>
                        <w:b/>
                        <w:bCs/>
                        <w:snapToGrid w:val="0"/>
                        <w:color w:val="FFFFFF"/>
                        <w:kern w:val="2"/>
                        <w:sz w:val="18"/>
                        <w:szCs w:val="18"/>
                        <w:lang w:val="en-US" w:eastAsia="zh-CN"/>
                      </w:rPr>
                      <w:t xml:space="preserve">info@famouset.com </w:t>
                    </w:r>
                    <w:r>
                      <w:rPr>
                        <w:rFonts w:hint="eastAsia" w:ascii="微软雅黑" w:hAnsi="微软雅黑" w:eastAsia="微软雅黑" w:cs="微软雅黑"/>
                        <w:b/>
                        <w:bCs/>
                        <w:snapToGrid w:val="0"/>
                        <w:color w:val="FFFFFF"/>
                        <w:kern w:val="2"/>
                        <w:sz w:val="18"/>
                        <w:szCs w:val="18"/>
                        <w:lang w:val="en-US" w:eastAsia="zh-CN"/>
                      </w:rPr>
                      <w:fldChar w:fldCharType="end"/>
                    </w:r>
                  </w:p>
                </w:txbxContent>
              </v:textbox>
            </v:shape>
          </w:pict>
        </mc:Fallback>
      </mc:AlternateContent>
    </w:r>
    <w:r>
      <w:rPr>
        <w:sz w:val="18"/>
      </w:rPr>
      <mc:AlternateContent>
        <mc:Choice Requires="wps">
          <w:drawing>
            <wp:anchor distT="0" distB="0" distL="114300" distR="114300" simplePos="0" relativeHeight="251658240" behindDoc="1" locked="0" layoutInCell="1" allowOverlap="1">
              <wp:simplePos x="0" y="0"/>
              <wp:positionH relativeFrom="column">
                <wp:posOffset>-692150</wp:posOffset>
              </wp:positionH>
              <wp:positionV relativeFrom="paragraph">
                <wp:posOffset>-1250315</wp:posOffset>
              </wp:positionV>
              <wp:extent cx="8070215" cy="1360170"/>
              <wp:effectExtent l="4445" t="0" r="21590" b="38735"/>
              <wp:wrapNone/>
              <wp:docPr id="31" name="未知 4"/>
              <wp:cNvGraphicFramePr/>
              <a:graphic xmlns:a="http://schemas.openxmlformats.org/drawingml/2006/main">
                <a:graphicData uri="http://schemas.microsoft.com/office/word/2010/wordprocessingShape">
                  <wps:wsp>
                    <wps:cNvSpPr/>
                    <wps:spPr>
                      <a:xfrm>
                        <a:off x="0" y="0"/>
                        <a:ext cx="8070215" cy="1360170"/>
                      </a:xfrm>
                      <a:custGeom>
                        <a:avLst/>
                        <a:gdLst/>
                        <a:ahLst/>
                        <a:cxnLst/>
                        <a:pathLst>
                          <a:path w="2448" h="487">
                            <a:moveTo>
                              <a:pt x="2448" y="487"/>
                            </a:moveTo>
                            <a:cubicBezTo>
                              <a:pt x="2448" y="147"/>
                              <a:pt x="2448" y="147"/>
                              <a:pt x="2448" y="147"/>
                            </a:cubicBezTo>
                            <a:cubicBezTo>
                              <a:pt x="1240" y="0"/>
                              <a:pt x="422" y="86"/>
                              <a:pt x="0" y="148"/>
                            </a:cubicBezTo>
                            <a:cubicBezTo>
                              <a:pt x="0" y="487"/>
                              <a:pt x="0" y="487"/>
                              <a:pt x="0" y="487"/>
                            </a:cubicBezTo>
                          </a:path>
                        </a:pathLst>
                      </a:custGeom>
                      <a:solidFill>
                        <a:srgbClr val="F79646"/>
                      </a:solidFill>
                      <a:ln w="9525" cap="flat" cmpd="sng">
                        <a:solidFill>
                          <a:srgbClr val="F2F2F2"/>
                        </a:solidFill>
                        <a:prstDash val="solid"/>
                        <a:round/>
                        <a:headEnd type="none" w="med" len="med"/>
                        <a:tailEnd type="none" w="med" len="med"/>
                      </a:ln>
                      <a:effectLst>
                        <a:outerShdw dist="28398" dir="3806096" algn="ctr" rotWithShape="0">
                          <a:srgbClr val="974706">
                            <a:alpha val="50000"/>
                          </a:srgbClr>
                        </a:outerShdw>
                      </a:effectLst>
                    </wps:spPr>
                    <wps:bodyPr vert="horz" wrap="square" anchor="t" upright="1"/>
                  </wps:wsp>
                </a:graphicData>
              </a:graphic>
            </wp:anchor>
          </w:drawing>
        </mc:Choice>
        <mc:Fallback>
          <w:pict>
            <v:shape id="未知 4" o:spid="_x0000_s1026" o:spt="100" style="position:absolute;left:0pt;margin-left:-54.5pt;margin-top:-98.45pt;height:107.1pt;width:635.45pt;z-index:-251658240;mso-width-relative:page;mso-height-relative:page;" fillcolor="#F79646" filled="t" stroked="t" coordsize="2448,487" o:gfxdata="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TBkXtoAAAAN&#10;AQAADwAAAAAAAAABACAAAAAiAAAAZHJzL2Rvd25yZXYueG1sUEsBAhQAFAAAAAgAh07iQJvsiRHF&#10;AgAANgYAAA4AAAAAAAAAAQAgAAAAKQEAAGRycy9lMm9Eb2MueG1sUEsFBgAAAAAGAAYAWQEAAGAG&#10;AAAAAA==&#10;" path="m2448,487c2448,147,2448,147,2448,147c1240,0,422,86,0,148c0,487,0,487,0,487e">
              <v:fill on="t" focussize="0,0"/>
              <v:stroke color="#F2F2F2" joinstyle="round"/>
              <v:imagedata o:title=""/>
              <o:lock v:ext="edit" aspectratio="f"/>
              <v:shadow on="t" color="#974706" opacity="32768f" offset="1pt,2pt" origin="0f,0f" matrix="65536f,0f,0f,65536f"/>
            </v:shape>
          </w:pict>
        </mc:Fallback>
      </mc:AlternateContent>
    </w:r>
    <w:r>
      <w:rPr>
        <w:sz w:val="18"/>
      </w:rPr>
      <mc:AlternateContent>
        <mc:Choice Requires="wps">
          <w:drawing>
            <wp:anchor distT="0" distB="0" distL="114300" distR="114300" simplePos="0" relativeHeight="251661312" behindDoc="1" locked="0" layoutInCell="1" allowOverlap="1">
              <wp:simplePos x="0" y="0"/>
              <wp:positionH relativeFrom="column">
                <wp:posOffset>5033645</wp:posOffset>
              </wp:positionH>
              <wp:positionV relativeFrom="paragraph">
                <wp:posOffset>-246380</wp:posOffset>
              </wp:positionV>
              <wp:extent cx="2047240" cy="281305"/>
              <wp:effectExtent l="0" t="0" r="0" b="0"/>
              <wp:wrapNone/>
              <wp:docPr id="39" name="Quad Arrow 12"/>
              <wp:cNvGraphicFramePr/>
              <a:graphic xmlns:a="http://schemas.openxmlformats.org/drawingml/2006/main">
                <a:graphicData uri="http://schemas.microsoft.com/office/word/2010/wordprocessingShape">
                  <wps:wsp>
                    <wps:cNvSpPr txBox="1"/>
                    <wps:spPr>
                      <a:xfrm>
                        <a:off x="0" y="0"/>
                        <a:ext cx="2047240" cy="281305"/>
                      </a:xfrm>
                      <a:prstGeom prst="rect">
                        <a:avLst/>
                      </a:prstGeom>
                      <a:noFill/>
                      <a:ln w="9525">
                        <a:noFill/>
                      </a:ln>
                    </wps:spPr>
                    <wps:txbx>
                      <w:txbxContent>
                        <w:p>
                          <w:pPr>
                            <w:widowControl w:val="0"/>
                            <w:spacing w:line="220" w:lineRule="exact"/>
                            <w:rPr>
                              <w:rFonts w:ascii="Arial" w:hAnsi="Arial" w:cs="Arial"/>
                              <w:b/>
                              <w:bCs/>
                              <w:color w:val="FFFFFE"/>
                              <w:w w:val="90"/>
                              <w:sz w:val="14"/>
                              <w:szCs w:val="14"/>
                              <w:lang w:eastAsia="zh-CN"/>
                            </w:rPr>
                          </w:pPr>
                          <w:r>
                            <w:rPr>
                              <w:rFonts w:hint="eastAsia" w:ascii="Arial" w:hAnsi="Arial" w:cs="Arial"/>
                              <w:b/>
                              <w:bCs/>
                              <w:color w:val="FFFFFE"/>
                              <w:w w:val="75"/>
                              <w:kern w:val="0"/>
                              <w:sz w:val="15"/>
                              <w:szCs w:val="15"/>
                              <w:fitText w:val="2672" w:id="0"/>
                              <w:lang w:eastAsia="zh-CN"/>
                            </w:rPr>
                            <w:t>Copyright @ Famous Electronics Technology Lt</w:t>
                          </w:r>
                          <w:r>
                            <w:rPr>
                              <w:rFonts w:hint="eastAsia" w:ascii="Arial" w:hAnsi="Arial" w:cs="Arial"/>
                              <w:b/>
                              <w:bCs/>
                              <w:color w:val="FFFFFE"/>
                              <w:spacing w:val="30"/>
                              <w:w w:val="75"/>
                              <w:kern w:val="0"/>
                              <w:sz w:val="15"/>
                              <w:szCs w:val="15"/>
                              <w:fitText w:val="2672" w:id="0"/>
                              <w:lang w:eastAsia="zh-CN"/>
                            </w:rPr>
                            <w:t>d</w:t>
                          </w:r>
                          <w:r>
                            <w:rPr>
                              <w:rFonts w:hint="eastAsia" w:ascii="Arial" w:hAnsi="Arial" w:cs="Arial"/>
                              <w:b/>
                              <w:bCs/>
                              <w:color w:val="FFFFFE"/>
                              <w:w w:val="90"/>
                              <w:sz w:val="14"/>
                              <w:szCs w:val="14"/>
                              <w:lang w:eastAsia="zh-CN"/>
                            </w:rPr>
                            <w:t>.</w:t>
                          </w:r>
                        </w:p>
                        <w:p>
                          <w:pPr>
                            <w:widowControl w:val="0"/>
                            <w:rPr>
                              <w:rFonts w:ascii="宋体" w:hAnsi="宋体"/>
                              <w:lang w:eastAsia="zh-CN"/>
                            </w:rPr>
                          </w:pPr>
                          <w:r>
                            <w:rPr>
                              <w:rFonts w:hint="eastAsia" w:ascii="宋体" w:hAnsi="宋体"/>
                              <w:lang w:eastAsia="zh-CN"/>
                            </w:rPr>
                            <w:t> </w:t>
                          </w:r>
                        </w:p>
                        <w:p>
                          <w:pPr>
                            <w:widowControl w:val="0"/>
                            <w:spacing w:line="220" w:lineRule="exact"/>
                            <w:rPr>
                              <w:rFonts w:ascii="Arial" w:hAnsi="Arial" w:cs="Arial"/>
                              <w:b/>
                              <w:bCs/>
                              <w:color w:val="FFFFFE"/>
                              <w:w w:val="90"/>
                              <w:sz w:val="14"/>
                              <w:szCs w:val="14"/>
                              <w:lang w:eastAsia="zh-CN"/>
                            </w:rPr>
                          </w:pPr>
                        </w:p>
                      </w:txbxContent>
                    </wps:txbx>
                    <wps:bodyPr vert="horz" wrap="square" lIns="36576" tIns="36576" rIns="36576" bIns="36576" anchor="t" upright="1"/>
                  </wps:wsp>
                </a:graphicData>
              </a:graphic>
            </wp:anchor>
          </w:drawing>
        </mc:Choice>
        <mc:Fallback>
          <w:pict>
            <v:shape id="Quad Arrow 12" o:spid="_x0000_s1026" o:spt="202" type="#_x0000_t202" style="position:absolute;left:0pt;margin-left:396.35pt;margin-top:-19.4pt;height:22.15pt;width:161.2pt;z-index:-251655168;mso-width-relative:page;mso-height-relative:page;" filled="f" stroked="f" coordsize="21600,21600" o:gfxdata="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v3F3F2gAAAAoBAAAPAAAAAAAAAAEAIAAAACIAAABkcnMvZG93bnJldi54bWxQ&#10;SwECFAAUAAAACACHTuJAQcqrDrwBAABlAwAADgAAAAAAAAABACAAAAApAQAAZHJzL2Uyb0RvYy54&#10;bWxQSwUGAAAAAAYABgBZAQAAVwUAAAAA&#10;">
              <v:fill on="f" focussize="0,0"/>
              <v:stroke on="f"/>
              <v:imagedata o:title=""/>
              <o:lock v:ext="edit" aspectratio="f"/>
              <v:textbox inset="1.016mm,1.016mm,1.016mm,1.016mm">
                <w:txbxContent>
                  <w:p>
                    <w:pPr>
                      <w:widowControl w:val="0"/>
                      <w:spacing w:line="220" w:lineRule="exact"/>
                      <w:rPr>
                        <w:rFonts w:ascii="Arial" w:hAnsi="Arial" w:cs="Arial"/>
                        <w:b/>
                        <w:bCs/>
                        <w:color w:val="FFFFFE"/>
                        <w:w w:val="90"/>
                        <w:sz w:val="14"/>
                        <w:szCs w:val="14"/>
                        <w:lang w:eastAsia="zh-CN"/>
                      </w:rPr>
                    </w:pPr>
                    <w:r>
                      <w:rPr>
                        <w:rFonts w:hint="eastAsia" w:ascii="Arial" w:hAnsi="Arial" w:cs="Arial"/>
                        <w:b/>
                        <w:bCs/>
                        <w:color w:val="FFFFFE"/>
                        <w:w w:val="75"/>
                        <w:kern w:val="0"/>
                        <w:sz w:val="15"/>
                        <w:szCs w:val="15"/>
                        <w:fitText w:val="2672" w:id="1"/>
                        <w:lang w:eastAsia="zh-CN"/>
                      </w:rPr>
                      <w:t>Copyright @ Famous Electronics Technology Lt</w:t>
                    </w:r>
                    <w:r>
                      <w:rPr>
                        <w:rFonts w:hint="eastAsia" w:ascii="Arial" w:hAnsi="Arial" w:cs="Arial"/>
                        <w:b/>
                        <w:bCs/>
                        <w:color w:val="FFFFFE"/>
                        <w:spacing w:val="30"/>
                        <w:w w:val="75"/>
                        <w:kern w:val="0"/>
                        <w:sz w:val="15"/>
                        <w:szCs w:val="15"/>
                        <w:fitText w:val="2672" w:id="1"/>
                        <w:lang w:eastAsia="zh-CN"/>
                      </w:rPr>
                      <w:t>d</w:t>
                    </w:r>
                    <w:r>
                      <w:rPr>
                        <w:rFonts w:hint="eastAsia" w:ascii="Arial" w:hAnsi="Arial" w:cs="Arial"/>
                        <w:b/>
                        <w:bCs/>
                        <w:color w:val="FFFFFE"/>
                        <w:w w:val="90"/>
                        <w:sz w:val="14"/>
                        <w:szCs w:val="14"/>
                        <w:lang w:eastAsia="zh-CN"/>
                      </w:rPr>
                      <w:t>.</w:t>
                    </w:r>
                  </w:p>
                  <w:p>
                    <w:pPr>
                      <w:widowControl w:val="0"/>
                      <w:rPr>
                        <w:rFonts w:ascii="宋体" w:hAnsi="宋体"/>
                        <w:lang w:eastAsia="zh-CN"/>
                      </w:rPr>
                    </w:pPr>
                    <w:r>
                      <w:rPr>
                        <w:rFonts w:hint="eastAsia" w:ascii="宋体" w:hAnsi="宋体"/>
                        <w:lang w:eastAsia="zh-CN"/>
                      </w:rPr>
                      <w:t> </w:t>
                    </w:r>
                  </w:p>
                  <w:p>
                    <w:pPr>
                      <w:widowControl w:val="0"/>
                      <w:spacing w:line="220" w:lineRule="exact"/>
                      <w:rPr>
                        <w:rFonts w:ascii="Arial" w:hAnsi="Arial" w:cs="Arial"/>
                        <w:b/>
                        <w:bCs/>
                        <w:color w:val="FFFFFE"/>
                        <w:w w:val="90"/>
                        <w:sz w:val="14"/>
                        <w:szCs w:val="14"/>
                        <w:lang w:eastAsia="zh-CN"/>
                      </w:rPr>
                    </w:pPr>
                  </w:p>
                </w:txbxContent>
              </v:textbox>
            </v:shape>
          </w:pict>
        </mc:Fallback>
      </mc:AlternateContent>
    </w:r>
    <w:r>
      <w:rPr>
        <w:sz w:val="18"/>
      </w:rPr>
      <mc:AlternateContent>
        <mc:Choice Requires="wpg">
          <w:drawing>
            <wp:anchor distT="0" distB="0" distL="114300" distR="114300" simplePos="0" relativeHeight="251659264" behindDoc="1" locked="0" layoutInCell="1" allowOverlap="1">
              <wp:simplePos x="0" y="0"/>
              <wp:positionH relativeFrom="column">
                <wp:posOffset>-692150</wp:posOffset>
              </wp:positionH>
              <wp:positionV relativeFrom="paragraph">
                <wp:posOffset>-1275080</wp:posOffset>
              </wp:positionV>
              <wp:extent cx="8070215" cy="901700"/>
              <wp:effectExtent l="1270" t="0" r="5715" b="18415"/>
              <wp:wrapNone/>
              <wp:docPr id="37" name="组合 1029"/>
              <wp:cNvGraphicFramePr/>
              <a:graphic xmlns:a="http://schemas.openxmlformats.org/drawingml/2006/main">
                <a:graphicData uri="http://schemas.microsoft.com/office/word/2010/wordprocessingGroup">
                  <wpg:wgp>
                    <wpg:cNvGrpSpPr/>
                    <wpg:grpSpPr>
                      <a:xfrm>
                        <a:off x="0" y="0"/>
                        <a:ext cx="8070215" cy="901700"/>
                        <a:chOff x="0" y="0"/>
                        <a:chExt cx="11520" cy="1299"/>
                      </a:xfrm>
                    </wpg:grpSpPr>
                    <wps:wsp>
                      <wps:cNvPr id="32" name="未知 6"/>
                      <wps:cNvSpPr/>
                      <wps:spPr>
                        <a:xfrm>
                          <a:off x="0" y="322"/>
                          <a:ext cx="11520" cy="826"/>
                        </a:xfrm>
                        <a:custGeom>
                          <a:avLst/>
                          <a:gdLst/>
                          <a:ahLst/>
                          <a:cxnLst/>
                          <a:pathLst>
                            <a:path w="2448" h="175">
                              <a:moveTo>
                                <a:pt x="0" y="174"/>
                              </a:moveTo>
                              <a:cubicBezTo>
                                <a:pt x="1008" y="0"/>
                                <a:pt x="1924" y="89"/>
                                <a:pt x="2448" y="175"/>
                              </a:cubicBezTo>
                            </a:path>
                          </a:pathLst>
                        </a:custGeom>
                        <a:noFill/>
                        <a:ln w="9525" cap="flat" cmpd="sng">
                          <a:solidFill>
                            <a:srgbClr val="FFFFFE"/>
                          </a:solidFill>
                          <a:prstDash val="solid"/>
                          <a:round/>
                          <a:headEnd type="none" w="med" len="med"/>
                          <a:tailEnd type="none" w="med" len="med"/>
                        </a:ln>
                      </wps:spPr>
                      <wps:bodyPr vert="horz" wrap="square" anchor="t" upright="1"/>
                    </wps:wsp>
                    <wps:wsp>
                      <wps:cNvPr id="33" name="未知 7"/>
                      <wps:cNvSpPr/>
                      <wps:spPr>
                        <a:xfrm>
                          <a:off x="0" y="194"/>
                          <a:ext cx="11520" cy="997"/>
                        </a:xfrm>
                        <a:custGeom>
                          <a:avLst/>
                          <a:gdLst/>
                          <a:ahLst/>
                          <a:cxnLst/>
                          <a:pathLst>
                            <a:path w="2448" h="211">
                              <a:moveTo>
                                <a:pt x="0" y="211"/>
                              </a:moveTo>
                              <a:cubicBezTo>
                                <a:pt x="995" y="0"/>
                                <a:pt x="1912" y="55"/>
                                <a:pt x="2448" y="123"/>
                              </a:cubicBezTo>
                            </a:path>
                          </a:pathLst>
                        </a:custGeom>
                        <a:noFill/>
                        <a:ln w="9525" cap="flat" cmpd="sng">
                          <a:solidFill>
                            <a:srgbClr val="FFFFFE"/>
                          </a:solidFill>
                          <a:prstDash val="solid"/>
                          <a:round/>
                          <a:headEnd type="none" w="med" len="med"/>
                          <a:tailEnd type="none" w="med" len="med"/>
                        </a:ln>
                      </wps:spPr>
                      <wps:bodyPr vert="horz" wrap="square" anchor="t" upright="1"/>
                    </wps:wsp>
                    <wps:wsp>
                      <wps:cNvPr id="34" name="未知 8"/>
                      <wps:cNvSpPr/>
                      <wps:spPr>
                        <a:xfrm>
                          <a:off x="0" y="0"/>
                          <a:ext cx="11520" cy="940"/>
                        </a:xfrm>
                        <a:custGeom>
                          <a:avLst/>
                          <a:gdLst/>
                          <a:ahLst/>
                          <a:cxnLst/>
                          <a:pathLst>
                            <a:path w="2448" h="199">
                              <a:moveTo>
                                <a:pt x="2448" y="140"/>
                              </a:moveTo>
                              <a:cubicBezTo>
                                <a:pt x="1912" y="66"/>
                                <a:pt x="997" y="0"/>
                                <a:pt x="0" y="199"/>
                              </a:cubicBezTo>
                            </a:path>
                          </a:pathLst>
                        </a:custGeom>
                        <a:noFill/>
                        <a:ln w="9525" cap="flat" cmpd="sng">
                          <a:solidFill>
                            <a:srgbClr val="EFB32F"/>
                          </a:solidFill>
                          <a:prstDash val="solid"/>
                          <a:round/>
                          <a:headEnd type="none" w="med" len="med"/>
                          <a:tailEnd type="none" w="med" len="med"/>
                        </a:ln>
                      </wps:spPr>
                      <wps:bodyPr vert="horz" wrap="square" anchor="t" upright="1"/>
                    </wps:wsp>
                    <wps:wsp>
                      <wps:cNvPr id="35" name="未知 9"/>
                      <wps:cNvSpPr/>
                      <wps:spPr>
                        <a:xfrm>
                          <a:off x="0" y="185"/>
                          <a:ext cx="11520" cy="925"/>
                        </a:xfrm>
                        <a:custGeom>
                          <a:avLst/>
                          <a:gdLst/>
                          <a:ahLst/>
                          <a:cxnLst/>
                          <a:pathLst>
                            <a:path w="2448" h="196">
                              <a:moveTo>
                                <a:pt x="0" y="196"/>
                              </a:moveTo>
                              <a:cubicBezTo>
                                <a:pt x="997" y="0"/>
                                <a:pt x="1912" y="67"/>
                                <a:pt x="2448" y="142"/>
                              </a:cubicBezTo>
                            </a:path>
                          </a:pathLst>
                        </a:custGeom>
                        <a:noFill/>
                        <a:ln w="9525" cap="flat" cmpd="sng">
                          <a:solidFill>
                            <a:srgbClr val="FFFFFE"/>
                          </a:solidFill>
                          <a:prstDash val="solid"/>
                          <a:round/>
                          <a:headEnd type="none" w="med" len="med"/>
                          <a:tailEnd type="none" w="med" len="med"/>
                        </a:ln>
                      </wps:spPr>
                      <wps:bodyPr vert="horz" wrap="square" anchor="t" upright="1"/>
                    </wps:wsp>
                    <wps:wsp>
                      <wps:cNvPr id="36" name="未知 10"/>
                      <wps:cNvSpPr/>
                      <wps:spPr>
                        <a:xfrm>
                          <a:off x="0" y="359"/>
                          <a:ext cx="11520" cy="940"/>
                        </a:xfrm>
                        <a:custGeom>
                          <a:avLst/>
                          <a:gdLst/>
                          <a:ahLst/>
                          <a:cxnLst/>
                          <a:pathLst>
                            <a:path w="2448" h="199">
                              <a:moveTo>
                                <a:pt x="0" y="199"/>
                              </a:moveTo>
                              <a:cubicBezTo>
                                <a:pt x="996" y="0"/>
                                <a:pt x="1911" y="65"/>
                                <a:pt x="2448" y="139"/>
                              </a:cubicBezTo>
                            </a:path>
                          </a:pathLst>
                        </a:custGeom>
                        <a:noFill/>
                        <a:ln w="9525" cap="flat" cmpd="sng">
                          <a:solidFill>
                            <a:srgbClr val="EFB32F"/>
                          </a:solidFill>
                          <a:prstDash val="solid"/>
                          <a:round/>
                          <a:headEnd type="none" w="med" len="med"/>
                          <a:tailEnd type="none" w="med" len="med"/>
                        </a:ln>
                      </wps:spPr>
                      <wps:bodyPr vert="horz" wrap="square" anchor="t" upright="1"/>
                    </wps:wsp>
                  </wpg:wgp>
                </a:graphicData>
              </a:graphic>
            </wp:anchor>
          </w:drawing>
        </mc:Choice>
        <mc:Fallback>
          <w:pict>
            <v:group id="组合 1029" o:spid="_x0000_s1026" o:spt="203" style="position:absolute;left:0pt;margin-left:-54.5pt;margin-top:-100.4pt;height:71pt;width:635.45pt;z-index:-251657216;mso-width-relative:page;mso-height-relative:page;" coordsize="11520,1299" o:gfxdata="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">
              <o:lock v:ext="edit" aspectratio="f"/>
              <v:shape id="未知 6" o:spid="_x0000_s1026" o:spt="100" style="position:absolute;left:0;top:322;height:826;width:11520;" filled="f" stroked="t" coordsize="2448,175" o:gfxdata="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9tytvQAA&#10;ANsAAAAPAAAAAAAAAAEAIAAAACIAAABkcnMvZG93bnJldi54bWxQSwECFAAUAAAACACHTuJAMy8F&#10;njsAAAA5AAAAEAAAAAAAAAABACAAAAAMAQAAZHJzL3NoYXBleG1sLnhtbFBLBQYAAAAABgAGAFsB&#10;AAC2AwAAAAA=&#10;" path="m0,174c1008,0,1924,89,2448,175e">
                <v:fill on="f" focussize="0,0"/>
                <v:stroke color="#FFFFFE" joinstyle="round"/>
                <v:imagedata o:title=""/>
                <o:lock v:ext="edit" aspectratio="f"/>
              </v:shape>
              <v:shape id="未知 7" o:spid="_x0000_s1026" o:spt="100" style="position:absolute;left:0;top:194;height:997;width:11520;" filled="f" stroked="t" coordsize="2448,211" o:gfxdata="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X6CAK/&#10;AAAA2wAAAA8AAAAAAAAAAQAgAAAAIgAAAGRycy9kb3ducmV2LnhtbFBLAQIUABQAAAAIAIdO4kAz&#10;LwWeOwAAADkAAAAQAAAAAAAAAAEAIAAAAA4BAABkcnMvc2hhcGV4bWwueG1sUEsFBgAAAAAGAAYA&#10;WwEAALgDAAAAAA==&#10;" path="m0,211c995,0,1912,55,2448,123e">
                <v:fill on="f" focussize="0,0"/>
                <v:stroke color="#FFFFFE" joinstyle="round"/>
                <v:imagedata o:title=""/>
                <o:lock v:ext="edit" aspectratio="f"/>
              </v:shape>
              <v:shape id="未知 8" o:spid="_x0000_s1026" o:spt="100" style="position:absolute;left:0;top:0;height:940;width:11520;" filled="f" stroked="t" coordsize="2448,199" o:gfxdata="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xm3Yy8AAAA&#10;2wAAAA8AAAAAAAAAAQAgAAAAIgAAAGRycy9kb3ducmV2LnhtbFBLAQIUABQAAAAIAIdO4kAzLwWe&#10;OwAAADkAAAAQAAAAAAAAAAEAIAAAAAsBAABkcnMvc2hhcGV4bWwueG1sUEsFBgAAAAAGAAYAWwEA&#10;ALUDAAAAAA==&#10;" path="m2448,140c1912,66,997,0,0,199e">
                <v:fill on="f" focussize="0,0"/>
                <v:stroke color="#EFB32F" joinstyle="round"/>
                <v:imagedata o:title=""/>
                <o:lock v:ext="edit" aspectratio="f"/>
              </v:shape>
              <v:shape id="未知 9" o:spid="_x0000_s1026" o:spt="100" style="position:absolute;left:0;top:185;height:925;width:11520;" filled="f" stroked="t" coordsize="2448,196" o:gfxdata="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TE8XrsAAADb&#10;AAAADwAAAAAAAAABACAAAAAiAAAAZHJzL2Rvd25yZXYueG1sUEsBAhQAFAAAAAgAh07iQDMvBZ47&#10;AAAAOQAAABAAAAAAAAAAAQAgAAAACgEAAGRycy9zaGFwZXhtbC54bWxQSwUGAAAAAAYABgBbAQAA&#10;tAMAAAAA&#10;" path="m0,196c997,0,1912,67,2448,142e">
                <v:fill on="f" focussize="0,0"/>
                <v:stroke color="#FFFFFE" joinstyle="round"/>
                <v:imagedata o:title=""/>
                <o:lock v:ext="edit" aspectratio="f"/>
              </v:shape>
              <v:shape id="未知 10" o:spid="_x0000_s1026" o:spt="100" style="position:absolute;left:0;top:359;height:940;width:11520;" filled="f" stroked="t" coordsize="2448,199" o:gfxdata="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jmYLgAAADbAAAA&#10;DwAAAAAAAAABACAAAAAiAAAAZHJzL2Rvd25yZXYueG1sUEsBAhQAFAAAAAgAh07iQDMvBZ47AAAA&#10;OQAAABAAAAAAAAAAAQAgAAAABwEAAGRycy9zaGFwZXhtbC54bWxQSwUGAAAAAAYABgBbAQAAsQMA&#10;AAAA&#10;" path="m0,199c996,0,1911,65,2448,139e">
                <v:fill on="f" focussize="0,0"/>
                <v:stroke color="#EFB32F" joinstyle="round"/>
                <v:imagedata o:title=""/>
                <o:lock v:ext="edit" aspectratio="f"/>
              </v:shape>
            </v:group>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rFonts w:hint="eastAsia" w:ascii="Calibri" w:hAnsi="Calibri" w:eastAsia="宋体"/>
        <w:kern w:val="2"/>
        <w:sz w:val="18"/>
        <w:lang w:val="en-US" w:eastAsia="zh-CN"/>
      </w:rPr>
      <w:drawing>
        <wp:anchor distT="0" distB="0" distL="114300" distR="114300" simplePos="0" relativeHeight="251662336" behindDoc="0" locked="0" layoutInCell="1" allowOverlap="1">
          <wp:simplePos x="0" y="0"/>
          <wp:positionH relativeFrom="column">
            <wp:posOffset>-78105</wp:posOffset>
          </wp:positionH>
          <wp:positionV relativeFrom="paragraph">
            <wp:posOffset>154940</wp:posOffset>
          </wp:positionV>
          <wp:extent cx="2255520" cy="1022350"/>
          <wp:effectExtent l="0" t="0" r="11430" b="6350"/>
          <wp:wrapNone/>
          <wp:docPr id="40" name="图片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0"/>
                  <pic:cNvPicPr>
                    <a:picLocks noChangeAspect="1"/>
                  </pic:cNvPicPr>
                </pic:nvPicPr>
                <pic:blipFill>
                  <a:blip r:embed="rId1"/>
                  <a:stretch>
                    <a:fillRect/>
                  </a:stretch>
                </pic:blipFill>
                <pic:spPr>
                  <a:xfrm>
                    <a:off x="0" y="0"/>
                    <a:ext cx="2255520" cy="1022350"/>
                  </a:xfrm>
                  <a:prstGeom prst="rect">
                    <a:avLst/>
                  </a:prstGeom>
                  <a:noFill/>
                  <a:ln w="9525">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00000002"/>
    <w:multiLevelType w:val="multilevel"/>
    <w:tmpl w:val="00000002"/>
    <w:lvl w:ilvl="0" w:tentative="0">
      <w:start w:val="1"/>
      <w:numFmt w:val="decimal"/>
      <w:lvlText w:val="%1."/>
      <w:lvlJc w:val="left"/>
    </w:lvl>
    <w:lvl w:ilvl="1" w:tentative="0">
      <w:start w:val="1"/>
      <w:numFmt w:val="bullet"/>
      <w:lvlText w:val="\endash "/>
      <w:lvlJc w:val="left"/>
    </w:lvl>
    <w:lvl w:ilvl="2" w:tentative="0">
      <w:start w:val="1"/>
      <w:numFmt w:val="bullet"/>
      <w:lvlText w:val="\endash "/>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2">
    <w:nsid w:val="00000005"/>
    <w:multiLevelType w:val="multilevel"/>
    <w:tmpl w:val="00000005"/>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0"/>
  <w:bordersDoNotSurroundFooter w:val="0"/>
  <w:documentProtection w:enforcement="0"/>
  <w:defaultTabStop w:val="720"/>
  <w:hyphenationZone w:val="360"/>
  <w:displayHorizontalDrawingGridEvery w:val="1"/>
  <w:displayVerticalDrawingGridEvery w:val="1"/>
  <w:noPunctuationKerning w:val="1"/>
  <w:characterSpacingControl w:val="doNotCompress"/>
  <w:hdrShapeDefaults>
    <o:shapelayout v:ext="edit">
      <o:idmap v:ext="edit" data="2"/>
    </o:shapelayout>
  </w:hdrShapeDefaults>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7D53A6"/>
    <w:rsid w:val="076A636A"/>
    <w:rsid w:val="07F85AB7"/>
    <w:rsid w:val="09440214"/>
    <w:rsid w:val="0984508B"/>
    <w:rsid w:val="0F761681"/>
    <w:rsid w:val="10166AB4"/>
    <w:rsid w:val="1429252E"/>
    <w:rsid w:val="15880A34"/>
    <w:rsid w:val="17BD6633"/>
    <w:rsid w:val="1A14527B"/>
    <w:rsid w:val="1BE53AE2"/>
    <w:rsid w:val="220415FB"/>
    <w:rsid w:val="24C00CC1"/>
    <w:rsid w:val="2ABB7BE3"/>
    <w:rsid w:val="2E467926"/>
    <w:rsid w:val="34E573F3"/>
    <w:rsid w:val="36AF6E54"/>
    <w:rsid w:val="3C6C0E61"/>
    <w:rsid w:val="402827F8"/>
    <w:rsid w:val="48F60D6A"/>
    <w:rsid w:val="4C5570FD"/>
    <w:rsid w:val="5089454B"/>
    <w:rsid w:val="544C528F"/>
    <w:rsid w:val="54A06194"/>
    <w:rsid w:val="602E76BE"/>
    <w:rsid w:val="61F33357"/>
    <w:rsid w:val="62676E3E"/>
    <w:rsid w:val="66DD5E05"/>
    <w:rsid w:val="68733D63"/>
    <w:rsid w:val="68D52E20"/>
    <w:rsid w:val="6D244D47"/>
    <w:rsid w:val="70440540"/>
    <w:rsid w:val="71CD6D61"/>
    <w:rsid w:val="73F30BFB"/>
    <w:rsid w:val="752D454E"/>
    <w:rsid w:val="753D64C8"/>
    <w:rsid w:val="7745184A"/>
    <w:rsid w:val="7CA342CB"/>
    <w:rsid w:val="7CDD4C88"/>
    <w:rsid w:val="7F0165A6"/>
  </w:rsid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宋体" w:cs="Times New Roman"/>
    </w:rPr>
  </w:style>
  <w:style w:type="character" w:default="1" w:styleId="4">
    <w:name w:val="Default Paragraph Font"/>
    <w:unhideWhenUsed/>
    <w:qFormat/>
    <w:uiPriority w:val="1"/>
  </w:style>
  <w:style w:type="table" w:default="1" w:styleId="5">
    <w:name w:val="Normal Table"/>
    <w:unhideWhenUsed/>
    <w:qFormat/>
    <w:uiPriority w:val="99"/>
    <w:tblPr>
      <w:tblLayout w:type="fixed"/>
    </w:tblPr>
    <w:tcPr>
      <w:textDirection w:val="lrTb"/>
    </w:tcPr>
  </w:style>
  <w:style w:type="paragraph" w:styleId="2">
    <w:name w:val="footer"/>
    <w:basedOn w:val="1"/>
    <w:unhideWhenUsed/>
    <w:qFormat/>
    <w:uiPriority w:val="99"/>
    <w:pPr>
      <w:tabs>
        <w:tab w:val="center" w:pos="4153"/>
        <w:tab w:val="right" w:pos="8306"/>
      </w:tabs>
      <w:snapToGrid w:val="0"/>
      <w:jc w:val="left"/>
    </w:pPr>
    <w:rPr>
      <w:sz w:val="18"/>
    </w:rPr>
  </w:style>
  <w:style w:type="paragraph" w:styleId="3">
    <w:name w:val="header"/>
    <w:basedOn w:val="1"/>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6">
    <w:name w:val="Table Grid"/>
    <w:basedOn w:val="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0</Pages>
  <Words>0</Words>
  <Characters>0</Characters>
  <Lines>0</Lines>
  <Paragraphs>0</Paragraphs>
  <ScaleCrop>false</ScaleCrop>
  <LinksUpToDate>false</LinksUpToDate>
  <CharactersWithSpaces>0</CharactersWithSpaces>
  <Application>WPS Office_10.1.0.6065_F1E327BC-269C-435d-A152-05C5408002CA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2016-11-17T05:38:00Z</dcterms:created>
  <dc:creator>FET-Image</dc:creator>
  <cp:lastModifiedBy>junbei</cp:lastModifiedBy>
  <dcterms:modified xsi:type="dcterms:W3CDTF">2016-12-12T08:56:43Z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2052-10.1.0.6065</vt:lpwstr>
  </property>
</Properties>
</file>