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8E3" w:rsidRDefault="00FF58E3">
      <w:pPr>
        <w:rPr>
          <w:rFonts w:ascii="仿宋_GB2312" w:eastAsia="仿宋_GB2312" w:hint="eastAsia"/>
          <w:b/>
          <w:sz w:val="32"/>
          <w:shd w:val="pct10" w:color="auto" w:fill="FFFFFF"/>
        </w:rPr>
      </w:pPr>
    </w:p>
    <w:p w:rsidR="00FF58E3" w:rsidRDefault="00FF58E3">
      <w:pPr>
        <w:rPr>
          <w:rFonts w:ascii="仿宋_GB2312" w:eastAsia="仿宋_GB2312" w:hint="eastAsia"/>
          <w:b/>
          <w:sz w:val="32"/>
          <w:shd w:val="pct10" w:color="auto" w:fill="FFFFFF"/>
        </w:rPr>
      </w:pPr>
    </w:p>
    <w:p w:rsidR="00FF58E3" w:rsidRDefault="00FF58E3">
      <w:pPr>
        <w:rPr>
          <w:rFonts w:ascii="仿宋_GB2312" w:eastAsia="仿宋_GB2312" w:hint="eastAsia"/>
          <w:b/>
          <w:sz w:val="32"/>
          <w:shd w:val="pct10" w:color="auto" w:fill="FFFFFF"/>
        </w:rPr>
      </w:pPr>
    </w:p>
    <w:p w:rsidR="00FF58E3" w:rsidRDefault="00FF58E3">
      <w:pPr>
        <w:rPr>
          <w:rFonts w:ascii="仿宋_GB2312" w:eastAsia="仿宋_GB2312" w:hint="eastAsia"/>
          <w:b/>
          <w:sz w:val="32"/>
          <w:shd w:val="pct10" w:color="auto" w:fill="FFFFFF"/>
        </w:rPr>
      </w:pPr>
    </w:p>
    <w:p w:rsidR="00FF58E3" w:rsidRDefault="00FF58E3">
      <w:pPr>
        <w:rPr>
          <w:rFonts w:ascii="仿宋_GB2312" w:eastAsia="仿宋_GB2312" w:hint="eastAsia"/>
          <w:b/>
          <w:sz w:val="32"/>
          <w:shd w:val="pct10" w:color="auto" w:fill="FFFFFF"/>
        </w:rPr>
      </w:pPr>
    </w:p>
    <w:p w:rsidR="00FF58E3" w:rsidRDefault="00FF58E3">
      <w:pPr>
        <w:rPr>
          <w:rFonts w:ascii="仿宋_GB2312" w:eastAsia="仿宋_GB2312" w:hint="eastAsia"/>
          <w:b/>
          <w:sz w:val="44"/>
          <w:szCs w:val="44"/>
          <w:shd w:val="pct10" w:color="auto" w:fill="FFFFFF"/>
        </w:rPr>
      </w:pPr>
    </w:p>
    <w:p w:rsidR="00FF58E3" w:rsidRDefault="00FF58E3" w:rsidP="00082BC8">
      <w:pPr>
        <w:jc w:val="center"/>
        <w:rPr>
          <w:rFonts w:ascii="仿宋_GB2312" w:eastAsia="仿宋_GB2312" w:hint="eastAsia"/>
          <w:b/>
          <w:sz w:val="44"/>
          <w:szCs w:val="44"/>
          <w:shd w:val="pct10" w:color="auto" w:fill="FFFFFF"/>
        </w:rPr>
      </w:pPr>
      <w:r>
        <w:rPr>
          <w:rFonts w:ascii="仿宋_GB2312" w:eastAsia="仿宋_GB2312" w:hint="eastAsia"/>
          <w:b/>
          <w:sz w:val="48"/>
          <w:szCs w:val="48"/>
          <w:shd w:val="pct10" w:color="auto" w:fill="FFFFFF"/>
        </w:rPr>
        <w:t>水质自动在线监测系统资料</w:t>
      </w:r>
      <w:r w:rsidR="002D40C2">
        <w:rPr>
          <w:rFonts w:ascii="仿宋_GB2312" w:eastAsia="仿宋_GB2312"/>
          <w:b/>
          <w:sz w:val="44"/>
          <w:szCs w:val="44"/>
          <w:shd w:val="pct10" w:color="auto" w:fill="FFFFFF"/>
        </w:rPr>
        <w:tab/>
      </w:r>
    </w:p>
    <w:p w:rsidR="00FF58E3" w:rsidRDefault="00FF58E3">
      <w:pPr>
        <w:rPr>
          <w:rFonts w:ascii="仿宋_GB2312" w:eastAsia="仿宋_GB2312" w:hint="eastAsia"/>
          <w:b/>
          <w:sz w:val="44"/>
          <w:szCs w:val="44"/>
          <w:shd w:val="pct10" w:color="auto" w:fill="FFFFFF"/>
        </w:rPr>
      </w:pPr>
    </w:p>
    <w:p w:rsidR="00FF58E3" w:rsidRDefault="00FF58E3">
      <w:pPr>
        <w:rPr>
          <w:rFonts w:ascii="仿宋_GB2312" w:eastAsia="仿宋_GB2312" w:hint="eastAsia"/>
          <w:b/>
          <w:sz w:val="44"/>
          <w:szCs w:val="44"/>
          <w:shd w:val="pct10" w:color="auto" w:fill="FFFFFF"/>
        </w:rPr>
      </w:pPr>
    </w:p>
    <w:p w:rsidR="00082BC8" w:rsidRDefault="00082BC8">
      <w:pPr>
        <w:rPr>
          <w:rFonts w:ascii="仿宋_GB2312" w:eastAsia="仿宋_GB2312" w:hint="eastAsia"/>
          <w:b/>
          <w:sz w:val="44"/>
          <w:szCs w:val="44"/>
          <w:shd w:val="pct10" w:color="auto" w:fill="FFFFFF"/>
        </w:rPr>
      </w:pPr>
    </w:p>
    <w:p w:rsidR="00082BC8" w:rsidRDefault="00082BC8">
      <w:pPr>
        <w:rPr>
          <w:rFonts w:ascii="仿宋_GB2312" w:eastAsia="仿宋_GB2312" w:hint="eastAsia"/>
          <w:b/>
          <w:sz w:val="44"/>
          <w:szCs w:val="44"/>
          <w:shd w:val="pct10" w:color="auto" w:fill="FFFFFF"/>
        </w:rPr>
      </w:pPr>
    </w:p>
    <w:p w:rsidR="00FF58E3" w:rsidRDefault="00FF58E3">
      <w:pPr>
        <w:rPr>
          <w:rFonts w:ascii="仿宋_GB2312" w:eastAsia="仿宋_GB2312" w:hint="eastAsia"/>
          <w:b/>
          <w:sz w:val="44"/>
          <w:szCs w:val="44"/>
          <w:shd w:val="pct10" w:color="auto" w:fill="FFFFFF"/>
        </w:rPr>
      </w:pPr>
    </w:p>
    <w:p w:rsidR="00FF58E3" w:rsidRDefault="00FF58E3">
      <w:pPr>
        <w:rPr>
          <w:rFonts w:ascii="仿宋_GB2312" w:eastAsia="仿宋_GB2312" w:hint="eastAsia"/>
          <w:b/>
          <w:sz w:val="44"/>
          <w:szCs w:val="44"/>
          <w:shd w:val="pct10" w:color="auto" w:fill="FFFFFF"/>
        </w:rPr>
      </w:pPr>
    </w:p>
    <w:p w:rsidR="00FF58E3" w:rsidRDefault="00FF58E3">
      <w:pP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44"/>
          <w:szCs w:val="44"/>
          <w:shd w:val="pct10" w:color="auto" w:fill="FFFFFF"/>
        </w:rPr>
      </w:pPr>
    </w:p>
    <w:p w:rsidR="00FF58E3" w:rsidRPr="002D40C2" w:rsidRDefault="00FF58E3">
      <w:pPr>
        <w:jc w:val="cente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44"/>
          <w:szCs w:val="44"/>
          <w:shd w:val="pct10" w:color="auto" w:fill="FFFFFF"/>
        </w:rPr>
      </w:pPr>
    </w:p>
    <w:p w:rsidR="004353A8" w:rsidRDefault="004353A8">
      <w:pPr>
        <w:jc w:val="center"/>
        <w:rPr>
          <w:rFonts w:ascii="仿宋_GB2312" w:eastAsia="仿宋_GB2312" w:hint="eastAsia"/>
          <w:b/>
          <w:sz w:val="44"/>
          <w:szCs w:val="44"/>
          <w:shd w:val="pct10" w:color="auto" w:fill="FFFFFF"/>
        </w:rPr>
      </w:pPr>
    </w:p>
    <w:p w:rsidR="004353A8" w:rsidRPr="004353A8" w:rsidRDefault="004353A8">
      <w:pPr>
        <w:jc w:val="cente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44"/>
          <w:szCs w:val="44"/>
          <w:shd w:val="pct10" w:color="auto" w:fill="FFFFFF"/>
        </w:rPr>
      </w:pPr>
    </w:p>
    <w:p w:rsidR="00FF58E3" w:rsidRDefault="00FF58E3">
      <w:pPr>
        <w:jc w:val="center"/>
        <w:rPr>
          <w:rFonts w:ascii="仿宋_GB2312" w:eastAsia="仿宋_GB2312" w:hint="eastAsia"/>
          <w:b/>
          <w:sz w:val="30"/>
          <w:szCs w:val="30"/>
          <w:shd w:val="pct10" w:color="auto" w:fill="FFFFFF"/>
        </w:rPr>
      </w:pPr>
      <w:r>
        <w:rPr>
          <w:rFonts w:ascii="仿宋_GB2312" w:eastAsia="仿宋_GB2312" w:hint="eastAsia"/>
          <w:b/>
          <w:sz w:val="30"/>
          <w:szCs w:val="30"/>
          <w:shd w:val="pct10" w:color="auto" w:fill="FFFFFF"/>
        </w:rPr>
        <w:lastRenderedPageBreak/>
        <w:t>目   录</w:t>
      </w:r>
    </w:p>
    <w:p w:rsidR="00FF58E3" w:rsidRDefault="00FF58E3">
      <w:pPr>
        <w:rPr>
          <w:rFonts w:ascii="仿宋_GB2312" w:eastAsia="仿宋_GB2312" w:hint="eastAsia"/>
          <w:b/>
          <w:sz w:val="44"/>
          <w:szCs w:val="44"/>
          <w:shd w:val="pct10" w:color="auto" w:fill="FFFFFF"/>
        </w:rPr>
      </w:pP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总述....................................................3</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系统控制原理和工作原理.................................15</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系统的安装.............................................18</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试运行和正常运行.......................................19</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系统的日常维护.........................................24</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系统备件更换周期.......................................27</w:t>
      </w:r>
    </w:p>
    <w:p w:rsidR="00FF58E3" w:rsidRDefault="00FF58E3">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系统故障排除...........................................28</w:t>
      </w:r>
    </w:p>
    <w:p w:rsidR="00DB79A1" w:rsidRDefault="00035EBC">
      <w:pPr>
        <w:numPr>
          <w:ilvl w:val="0"/>
          <w:numId w:val="1"/>
        </w:numPr>
        <w:rPr>
          <w:rFonts w:ascii="仿宋_GB2312" w:eastAsia="仿宋_GB2312" w:hint="eastAsia"/>
          <w:b/>
          <w:sz w:val="28"/>
          <w:szCs w:val="28"/>
          <w:shd w:val="pct10" w:color="auto" w:fill="FFFFFF"/>
        </w:rPr>
      </w:pPr>
      <w:r>
        <w:rPr>
          <w:rFonts w:ascii="仿宋_GB2312" w:eastAsia="仿宋_GB2312" w:hint="eastAsia"/>
          <w:b/>
          <w:sz w:val="28"/>
          <w:szCs w:val="28"/>
          <w:shd w:val="pct10" w:color="auto" w:fill="FFFFFF"/>
        </w:rPr>
        <w:t>控制软件</w:t>
      </w:r>
      <w:r w:rsidR="00E03058">
        <w:rPr>
          <w:rFonts w:ascii="仿宋_GB2312" w:eastAsia="仿宋_GB2312" w:hint="eastAsia"/>
          <w:b/>
          <w:sz w:val="28"/>
          <w:szCs w:val="28"/>
          <w:shd w:val="pct10" w:color="auto" w:fill="FFFFFF"/>
        </w:rPr>
        <w:t>界面</w:t>
      </w:r>
      <w:r w:rsidR="00DB79A1">
        <w:rPr>
          <w:rFonts w:ascii="仿宋_GB2312" w:eastAsia="仿宋_GB2312" w:hint="eastAsia"/>
          <w:b/>
          <w:sz w:val="28"/>
          <w:szCs w:val="28"/>
          <w:shd w:val="pct10" w:color="auto" w:fill="FFFFFF"/>
        </w:rPr>
        <w:t>...........................................29</w:t>
      </w:r>
    </w:p>
    <w:p w:rsidR="00FF58E3" w:rsidRDefault="00FF58E3">
      <w:pPr>
        <w:rPr>
          <w:rFonts w:ascii="仿宋_GB2312" w:eastAsia="仿宋_GB2312" w:hint="eastAsia"/>
          <w:b/>
          <w:sz w:val="28"/>
          <w:szCs w:val="28"/>
          <w:shd w:val="pct10" w:color="auto" w:fill="FFFFFF"/>
        </w:rPr>
      </w:pPr>
    </w:p>
    <w:p w:rsidR="00FF58E3" w:rsidRDefault="00FF58E3">
      <w:pPr>
        <w:rPr>
          <w:rFonts w:ascii="仿宋_GB2312" w:eastAsia="仿宋_GB2312" w:hint="eastAsia"/>
          <w:b/>
          <w:sz w:val="28"/>
          <w:szCs w:val="28"/>
          <w:shd w:val="pct10" w:color="auto" w:fill="FFFFFF"/>
        </w:rPr>
        <w:sectPr w:rsidR="00FF58E3">
          <w:headerReference w:type="default" r:id="rId7"/>
          <w:footerReference w:type="even" r:id="rId8"/>
          <w:footerReference w:type="default" r:id="rId9"/>
          <w:pgSz w:w="11906" w:h="16838"/>
          <w:pgMar w:top="1440" w:right="1418" w:bottom="1440" w:left="1440" w:header="851" w:footer="992" w:gutter="0"/>
          <w:cols w:space="720"/>
          <w:docGrid w:type="lines" w:linePitch="312"/>
        </w:sectPr>
      </w:pPr>
    </w:p>
    <w:p w:rsidR="00FF58E3" w:rsidRDefault="00FF58E3">
      <w:pPr>
        <w:numPr>
          <w:ilvl w:val="0"/>
          <w:numId w:val="2"/>
        </w:numPr>
        <w:rPr>
          <w:rFonts w:ascii="仿宋_GB2312" w:eastAsia="仿宋_GB2312" w:hint="eastAsia"/>
          <w:b/>
          <w:sz w:val="32"/>
          <w:shd w:val="pct10" w:color="auto" w:fill="FFFFFF"/>
        </w:rPr>
      </w:pPr>
      <w:r>
        <w:rPr>
          <w:rFonts w:ascii="仿宋_GB2312" w:eastAsia="仿宋_GB2312" w:hint="eastAsia"/>
          <w:b/>
          <w:sz w:val="32"/>
          <w:shd w:val="pct10" w:color="auto" w:fill="FFFFFF"/>
        </w:rPr>
        <w:lastRenderedPageBreak/>
        <w:t xml:space="preserve">  总述</w:t>
      </w:r>
    </w:p>
    <w:p w:rsidR="00FF58E3" w:rsidRDefault="00FF58E3">
      <w:pPr>
        <w:rPr>
          <w:rFonts w:ascii="仿宋_GB2312" w:eastAsia="仿宋_GB2312" w:hint="eastAsia"/>
          <w:sz w:val="24"/>
        </w:rPr>
      </w:pPr>
    </w:p>
    <w:p w:rsidR="00FF58E3" w:rsidRDefault="00FF58E3">
      <w:pPr>
        <w:rPr>
          <w:rFonts w:ascii="仿宋_GB2312" w:eastAsia="仿宋_GB2312" w:hint="eastAsia"/>
          <w:b/>
          <w:sz w:val="30"/>
        </w:rPr>
      </w:pPr>
      <w:r>
        <w:rPr>
          <w:rFonts w:ascii="仿宋_GB2312" w:eastAsia="仿宋_GB2312" w:hint="eastAsia"/>
          <w:b/>
          <w:sz w:val="30"/>
        </w:rPr>
        <w:t>1.1  概述</w:t>
      </w:r>
    </w:p>
    <w:p w:rsidR="00FF58E3" w:rsidRDefault="00FF58E3">
      <w:pPr>
        <w:spacing w:line="840" w:lineRule="auto"/>
        <w:ind w:left="1134" w:right="1134" w:firstLine="340"/>
        <w:rPr>
          <w:rFonts w:ascii="仿宋_GB2312" w:eastAsia="仿宋_GB2312" w:hint="eastAsia"/>
          <w:sz w:val="28"/>
        </w:rPr>
      </w:pPr>
      <w:r>
        <w:rPr>
          <w:rFonts w:ascii="仿宋_GB2312" w:eastAsia="仿宋_GB2312" w:hint="eastAsia"/>
          <w:sz w:val="24"/>
        </w:rPr>
        <w:t xml:space="preserve">  </w:t>
      </w:r>
      <w:r>
        <w:rPr>
          <w:rFonts w:ascii="仿宋_GB2312" w:eastAsia="仿宋_GB2312" w:hint="eastAsia"/>
          <w:sz w:val="28"/>
        </w:rPr>
        <w:t>在线水质自动监测系统是一个以在线分析仪表为核心，运用自动控制技术、计算机技术以及相关的专用分析软件所组成的监测体系，具有投资经济、功能强大、稳定可靠、操作简单、维护量少的特点。该水质自动监测系统因为有了运行控制、自动维护、系统诊断等功能，使得过去采用各单台仪表独立测量的时候经常发生仪表损坏，维护不及时等问题迎刃而解，也从根本上降低了人工维修的工作量，实现了低维护甚至免维护。另外，水质自动监测在取样系统、分析测量、数据处理等主要环节实现了全自动控制，确保测量结果满足要求。</w:t>
      </w:r>
    </w:p>
    <w:p w:rsidR="00FF58E3" w:rsidRDefault="00FF58E3">
      <w:pPr>
        <w:spacing w:line="840" w:lineRule="auto"/>
        <w:ind w:left="1134" w:right="1134" w:firstLine="340"/>
        <w:rPr>
          <w:rFonts w:ascii="仿宋_GB2312" w:eastAsia="仿宋_GB2312" w:hint="eastAsia"/>
          <w:sz w:val="28"/>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8"/>
        </w:rPr>
      </w:pPr>
      <w:r>
        <w:rPr>
          <w:rFonts w:ascii="仿宋_GB2312" w:eastAsia="仿宋_GB2312" w:hint="eastAsia"/>
          <w:sz w:val="24"/>
        </w:rPr>
        <w:t xml:space="preserve">  </w:t>
      </w:r>
      <w:r>
        <w:rPr>
          <w:rFonts w:ascii="仿宋_GB2312" w:eastAsia="仿宋_GB2312" w:hint="eastAsia"/>
          <w:sz w:val="28"/>
        </w:rPr>
        <w:t>在线水质自动监测系统主要由主系统,辅助系统两大部分组成：</w:t>
      </w:r>
    </w:p>
    <w:p w:rsidR="00FF58E3" w:rsidRDefault="00FF58E3">
      <w:pPr>
        <w:rPr>
          <w:rFonts w:ascii="仿宋_GB2312" w:eastAsia="仿宋_GB2312" w:hint="eastAsia"/>
          <w:sz w:val="28"/>
        </w:rPr>
      </w:pPr>
    </w:p>
    <w:p w:rsidR="00FF58E3" w:rsidRDefault="00FF58E3">
      <w:pPr>
        <w:numPr>
          <w:ilvl w:val="0"/>
          <w:numId w:val="3"/>
        </w:numPr>
        <w:tabs>
          <w:tab w:val="clear" w:pos="840"/>
          <w:tab w:val="left" w:pos="360"/>
        </w:tabs>
        <w:ind w:hanging="840"/>
        <w:rPr>
          <w:rFonts w:ascii="仿宋_GB2312" w:eastAsia="仿宋_GB2312" w:hint="eastAsia"/>
          <w:b/>
          <w:sz w:val="28"/>
        </w:rPr>
      </w:pPr>
      <w:r>
        <w:rPr>
          <w:rFonts w:ascii="仿宋_GB2312" w:eastAsia="仿宋_GB2312" w:hint="eastAsia"/>
          <w:b/>
          <w:sz w:val="28"/>
        </w:rPr>
        <w:t>主系统：</w:t>
      </w:r>
    </w:p>
    <w:p w:rsidR="00FF58E3" w:rsidRDefault="00FF58E3">
      <w:pPr>
        <w:numPr>
          <w:ilvl w:val="0"/>
          <w:numId w:val="4"/>
        </w:numPr>
        <w:rPr>
          <w:rFonts w:ascii="仿宋_GB2312" w:eastAsia="仿宋_GB2312" w:hint="eastAsia"/>
          <w:sz w:val="28"/>
        </w:rPr>
      </w:pPr>
      <w:r>
        <w:rPr>
          <w:rFonts w:ascii="仿宋_GB2312" w:eastAsia="仿宋_GB2312" w:hint="eastAsia"/>
          <w:sz w:val="28"/>
        </w:rPr>
        <w:t>取水单元</w:t>
      </w:r>
    </w:p>
    <w:p w:rsidR="00FF58E3" w:rsidRDefault="00FF58E3">
      <w:pPr>
        <w:rPr>
          <w:rFonts w:ascii="仿宋_GB2312" w:eastAsia="仿宋_GB2312" w:hint="eastAsia"/>
          <w:sz w:val="28"/>
        </w:rPr>
      </w:pPr>
      <w:r>
        <w:rPr>
          <w:rFonts w:ascii="仿宋_GB2312" w:eastAsia="仿宋_GB2312" w:hint="eastAsia"/>
          <w:sz w:val="28"/>
        </w:rPr>
        <w:t xml:space="preserve">  </w:t>
      </w:r>
      <w:r w:rsidR="000067D8">
        <w:rPr>
          <w:noProof/>
        </w:rPr>
        <w:drawing>
          <wp:inline distT="0" distB="0" distL="0" distR="0">
            <wp:extent cx="5118100" cy="494030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18100" cy="4940300"/>
                    </a:xfrm>
                    <a:prstGeom prst="rect">
                      <a:avLst/>
                    </a:prstGeom>
                    <a:noFill/>
                    <a:ln w="9525">
                      <a:noFill/>
                      <a:miter lim="800000"/>
                      <a:headEnd/>
                      <a:tailEnd/>
                    </a:ln>
                  </pic:spPr>
                </pic:pic>
              </a:graphicData>
            </a:graphic>
          </wp:inline>
        </w:drawing>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b/>
          <w:bCs/>
          <w:sz w:val="28"/>
        </w:rPr>
      </w:pPr>
      <w:r>
        <w:rPr>
          <w:rFonts w:ascii="仿宋_GB2312" w:eastAsia="仿宋_GB2312" w:hint="eastAsia"/>
          <w:sz w:val="28"/>
        </w:rPr>
        <w:lastRenderedPageBreak/>
        <w:t xml:space="preserve">   </w:t>
      </w:r>
      <w:r>
        <w:rPr>
          <w:rFonts w:ascii="仿宋_GB2312" w:eastAsia="仿宋_GB2312" w:hint="eastAsia"/>
          <w:b/>
          <w:bCs/>
          <w:sz w:val="28"/>
        </w:rPr>
        <w:t>取水系统工作原理及特点：</w:t>
      </w:r>
    </w:p>
    <w:p w:rsidR="00FF58E3" w:rsidRDefault="00FF58E3">
      <w:pPr>
        <w:ind w:left="480"/>
        <w:rPr>
          <w:rFonts w:ascii="仿宋_GB2312" w:eastAsia="仿宋_GB2312" w:hint="eastAsia"/>
          <w:sz w:val="28"/>
        </w:rPr>
      </w:pPr>
      <w:r>
        <w:rPr>
          <w:rFonts w:ascii="仿宋_GB2312" w:eastAsia="仿宋_GB2312" w:hint="eastAsia"/>
          <w:sz w:val="28"/>
        </w:rPr>
        <w:t>●  取水过滤单元：</w:t>
      </w:r>
    </w:p>
    <w:p w:rsidR="00FF58E3" w:rsidRDefault="00FF58E3">
      <w:pPr>
        <w:ind w:left="480"/>
        <w:rPr>
          <w:rFonts w:ascii="仿宋_GB2312" w:eastAsia="仿宋_GB2312" w:hint="eastAsia"/>
          <w:sz w:val="28"/>
        </w:rPr>
      </w:pPr>
      <w:r>
        <w:rPr>
          <w:rFonts w:ascii="仿宋_GB2312" w:eastAsia="仿宋_GB2312" w:hint="eastAsia"/>
          <w:sz w:val="28"/>
        </w:rPr>
        <w:t xml:space="preserve">   取水过滤单元采用PVC浮筒采样方式，浮筒取水部分位于距水面0.5米处，保证取出的水样符合国家标准。同时浮筒下部有滤网，滤网网眼直径为5毫米，可以阻挡大部分水面上的杂质和悬浮物。</w:t>
      </w:r>
    </w:p>
    <w:p w:rsidR="00FF58E3" w:rsidRDefault="00FF58E3">
      <w:pPr>
        <w:ind w:left="480"/>
        <w:rPr>
          <w:rFonts w:ascii="仿宋_GB2312" w:eastAsia="仿宋_GB2312" w:hint="eastAsia"/>
          <w:sz w:val="28"/>
        </w:rPr>
      </w:pPr>
      <w:r>
        <w:rPr>
          <w:rFonts w:ascii="仿宋_GB2312" w:eastAsia="仿宋_GB2312" w:hint="eastAsia"/>
          <w:sz w:val="28"/>
        </w:rPr>
        <w:t>●  采水泵单元：</w:t>
      </w:r>
    </w:p>
    <w:p w:rsidR="00FF58E3" w:rsidRDefault="00FF58E3">
      <w:pPr>
        <w:ind w:left="480" w:firstLine="555"/>
        <w:rPr>
          <w:rFonts w:ascii="仿宋_GB2312" w:eastAsia="仿宋_GB2312" w:hint="eastAsia"/>
          <w:sz w:val="28"/>
        </w:rPr>
      </w:pPr>
      <w:r>
        <w:rPr>
          <w:rFonts w:ascii="仿宋_GB2312" w:eastAsia="仿宋_GB2312" w:hint="eastAsia"/>
          <w:sz w:val="28"/>
        </w:rPr>
        <w:t>采水泵单元采用双泵切换工作原理，用户可以自行选择双泵自动切换模式，或者一泵运行一泵备用的工作模式，确保用户在一泵损坏的情况下，系统仍然能够正常运行。在采水管路上采用水压监测系统，当采水泵损坏或河道无水时，自动停止采水，并发出无水报警，提醒用户采取相应措施。</w:t>
      </w:r>
    </w:p>
    <w:p w:rsidR="00FF58E3" w:rsidRDefault="00FF58E3">
      <w:pPr>
        <w:ind w:left="480" w:firstLine="555"/>
        <w:rPr>
          <w:rFonts w:ascii="仿宋_GB2312" w:eastAsia="仿宋_GB2312" w:hint="eastAsia"/>
          <w:sz w:val="28"/>
        </w:rPr>
      </w:pPr>
    </w:p>
    <w:p w:rsidR="00FF58E3" w:rsidRDefault="00FF58E3">
      <w:pPr>
        <w:ind w:left="2" w:firstLineChars="63" w:firstLine="176"/>
        <w:rPr>
          <w:rFonts w:ascii="仿宋_GB2312" w:eastAsia="仿宋_GB2312" w:hint="eastAsia"/>
          <w:sz w:val="28"/>
        </w:rPr>
      </w:pPr>
      <w:r>
        <w:rPr>
          <w:rFonts w:ascii="仿宋_GB2312" w:eastAsia="仿宋_GB2312" w:hint="eastAsia"/>
          <w:sz w:val="28"/>
        </w:rPr>
        <w:t>▲  水样静置处理单元</w:t>
      </w:r>
    </w:p>
    <w:p w:rsidR="00FF58E3" w:rsidRDefault="009E08B1">
      <w:pPr>
        <w:ind w:left="480"/>
        <w:rPr>
          <w:rFonts w:ascii="仿宋_GB2312" w:eastAsia="仿宋_GB2312" w:hint="eastAsia"/>
          <w:sz w:val="28"/>
        </w:rPr>
      </w:pPr>
      <w:r>
        <w:rPr>
          <w:rFonts w:ascii="仿宋_GB2312" w:eastAsia="仿宋_GB2312" w:hint="eastAsia"/>
          <w:noProof/>
          <w:sz w:val="28"/>
        </w:rPr>
        <w:drawing>
          <wp:inline distT="0" distB="0" distL="0" distR="0">
            <wp:extent cx="1860550" cy="3591757"/>
            <wp:effectExtent l="1905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860550" cy="3591757"/>
                    </a:xfrm>
                    <a:prstGeom prst="rect">
                      <a:avLst/>
                    </a:prstGeom>
                    <a:noFill/>
                    <a:ln w="9525">
                      <a:noFill/>
                      <a:miter lim="800000"/>
                      <a:headEnd/>
                      <a:tailEnd/>
                    </a:ln>
                  </pic:spPr>
                </pic:pic>
              </a:graphicData>
            </a:graphic>
          </wp:inline>
        </w:drawing>
      </w:r>
    </w:p>
    <w:p w:rsidR="00FF58E3" w:rsidRDefault="00FF58E3">
      <w:pPr>
        <w:ind w:left="480"/>
        <w:rPr>
          <w:rFonts w:ascii="仿宋_GB2312" w:eastAsia="仿宋_GB2312" w:hint="eastAsia"/>
          <w:b/>
          <w:bCs/>
          <w:sz w:val="28"/>
        </w:rPr>
      </w:pPr>
      <w:r>
        <w:rPr>
          <w:rFonts w:ascii="仿宋_GB2312" w:eastAsia="仿宋_GB2312" w:hint="eastAsia"/>
          <w:b/>
          <w:bCs/>
          <w:sz w:val="28"/>
        </w:rPr>
        <w:lastRenderedPageBreak/>
        <w:t>水样静置处理单元的工作原理及特点：</w:t>
      </w:r>
    </w:p>
    <w:p w:rsidR="00FF58E3" w:rsidRDefault="00FF58E3">
      <w:pPr>
        <w:ind w:left="480"/>
        <w:rPr>
          <w:rFonts w:ascii="仿宋_GB2312" w:eastAsia="仿宋_GB2312" w:hint="eastAsia"/>
          <w:sz w:val="28"/>
        </w:rPr>
      </w:pPr>
      <w:r>
        <w:rPr>
          <w:rFonts w:ascii="仿宋_GB2312" w:eastAsia="仿宋_GB2312" w:hint="eastAsia"/>
          <w:b/>
          <w:bCs/>
          <w:sz w:val="28"/>
        </w:rPr>
        <w:t xml:space="preserve">●  </w:t>
      </w:r>
      <w:r>
        <w:rPr>
          <w:rFonts w:ascii="仿宋_GB2312" w:eastAsia="仿宋_GB2312" w:hint="eastAsia"/>
          <w:sz w:val="28"/>
        </w:rPr>
        <w:t>沉淀池单元：</w:t>
      </w:r>
    </w:p>
    <w:p w:rsidR="00FF58E3" w:rsidRDefault="00FF58E3">
      <w:pPr>
        <w:ind w:leftChars="229" w:left="481" w:firstLineChars="200" w:firstLine="560"/>
        <w:rPr>
          <w:rFonts w:ascii="仿宋_GB2312" w:eastAsia="仿宋_GB2312" w:hint="eastAsia"/>
          <w:sz w:val="28"/>
        </w:rPr>
      </w:pPr>
      <w:r>
        <w:rPr>
          <w:rFonts w:ascii="仿宋_GB2312" w:eastAsia="仿宋_GB2312" w:hint="eastAsia"/>
          <w:sz w:val="28"/>
        </w:rPr>
        <w:t>沉淀池单元采用PVC结构，内部有进样部分，排放部分，自来水喷淋部分，压缩空气喷淋部分组成。排放部分采用电动球阀方式，彻底防止由于底阀漏水，淤泥堆积而造成的故障。自来水喷淋和压缩空气喷淋可以对沉淀池进行彻底的清洗，防止藻类生长和泥沙堆积。</w:t>
      </w:r>
    </w:p>
    <w:p w:rsidR="00FF58E3" w:rsidRDefault="009E08B1" w:rsidP="009E08B1">
      <w:pPr>
        <w:ind w:firstLineChars="200" w:firstLine="560"/>
        <w:rPr>
          <w:rFonts w:ascii="仿宋_GB2312" w:eastAsia="仿宋_GB2312" w:hint="eastAsia"/>
          <w:b/>
          <w:bCs/>
          <w:sz w:val="28"/>
        </w:rPr>
      </w:pPr>
      <w:r>
        <w:rPr>
          <w:rFonts w:ascii="仿宋_GB2312" w:eastAsia="仿宋_GB2312" w:hint="eastAsia"/>
          <w:noProof/>
          <w:sz w:val="28"/>
        </w:rPr>
        <w:drawing>
          <wp:inline distT="0" distB="0" distL="0" distR="0">
            <wp:extent cx="2338734" cy="2374900"/>
            <wp:effectExtent l="19050" t="0" r="4416"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2338734" cy="2374900"/>
                    </a:xfrm>
                    <a:prstGeom prst="rect">
                      <a:avLst/>
                    </a:prstGeom>
                    <a:noFill/>
                    <a:ln w="9525">
                      <a:noFill/>
                      <a:miter lim="800000"/>
                      <a:headEnd/>
                      <a:tailEnd/>
                    </a:ln>
                  </pic:spPr>
                </pic:pic>
              </a:graphicData>
            </a:graphic>
          </wp:inline>
        </w:drawing>
      </w:r>
      <w:r>
        <w:rPr>
          <w:rFonts w:ascii="仿宋_GB2312" w:eastAsia="仿宋_GB2312" w:hint="eastAsia"/>
          <w:sz w:val="28"/>
        </w:rPr>
        <w:t xml:space="preserve"> </w:t>
      </w:r>
      <w:r>
        <w:rPr>
          <w:rFonts w:ascii="仿宋_GB2312" w:eastAsia="仿宋_GB2312" w:hint="eastAsia"/>
          <w:noProof/>
          <w:sz w:val="28"/>
        </w:rPr>
        <w:drawing>
          <wp:inline distT="0" distB="0" distL="0" distR="0">
            <wp:extent cx="2652814" cy="23749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656137" cy="2377875"/>
                    </a:xfrm>
                    <a:prstGeom prst="rect">
                      <a:avLst/>
                    </a:prstGeom>
                    <a:noFill/>
                    <a:ln w="9525">
                      <a:noFill/>
                      <a:miter lim="800000"/>
                      <a:headEnd/>
                      <a:tailEnd/>
                    </a:ln>
                  </pic:spPr>
                </pic:pic>
              </a:graphicData>
            </a:graphic>
          </wp:inline>
        </w:drawing>
      </w:r>
    </w:p>
    <w:p w:rsidR="00FF58E3" w:rsidRDefault="00FF58E3">
      <w:pPr>
        <w:numPr>
          <w:ilvl w:val="0"/>
          <w:numId w:val="4"/>
        </w:numPr>
        <w:rPr>
          <w:rFonts w:ascii="仿宋_GB2312" w:eastAsia="仿宋_GB2312" w:hint="eastAsia"/>
          <w:sz w:val="28"/>
        </w:rPr>
      </w:pPr>
      <w:r>
        <w:rPr>
          <w:rFonts w:ascii="仿宋_GB2312" w:eastAsia="仿宋_GB2312" w:hint="eastAsia"/>
          <w:sz w:val="28"/>
        </w:rPr>
        <w:t>分析测量单元</w:t>
      </w:r>
    </w:p>
    <w:p w:rsidR="00FF58E3" w:rsidRDefault="009E08B1">
      <w:pPr>
        <w:ind w:left="480"/>
        <w:rPr>
          <w:rFonts w:ascii="仿宋_GB2312" w:eastAsia="仿宋_GB2312" w:hint="eastAsia"/>
          <w:sz w:val="28"/>
        </w:rPr>
      </w:pPr>
      <w:r>
        <w:rPr>
          <w:rFonts w:ascii="仿宋_GB2312" w:eastAsia="仿宋_GB2312" w:hint="eastAsia"/>
          <w:noProof/>
          <w:sz w:val="28"/>
        </w:rPr>
        <w:drawing>
          <wp:inline distT="0" distB="0" distL="0" distR="0">
            <wp:extent cx="2173093" cy="33909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173093" cy="3390900"/>
                    </a:xfrm>
                    <a:prstGeom prst="rect">
                      <a:avLst/>
                    </a:prstGeom>
                    <a:noFill/>
                    <a:ln w="9525">
                      <a:noFill/>
                      <a:miter lim="800000"/>
                      <a:headEnd/>
                      <a:tailEnd/>
                    </a:ln>
                  </pic:spPr>
                </pic:pic>
              </a:graphicData>
            </a:graphic>
          </wp:inline>
        </w:drawing>
      </w:r>
      <w:r>
        <w:rPr>
          <w:rFonts w:ascii="仿宋_GB2312" w:eastAsia="仿宋_GB2312" w:hint="eastAsia"/>
          <w:sz w:val="28"/>
        </w:rPr>
        <w:t xml:space="preserve"> </w:t>
      </w:r>
      <w:r>
        <w:rPr>
          <w:rFonts w:ascii="仿宋_GB2312" w:eastAsia="仿宋_GB2312" w:hint="eastAsia"/>
          <w:noProof/>
          <w:sz w:val="28"/>
        </w:rPr>
        <w:drawing>
          <wp:inline distT="0" distB="0" distL="0" distR="0">
            <wp:extent cx="1593850" cy="3407037"/>
            <wp:effectExtent l="1905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1593850" cy="3407037"/>
                    </a:xfrm>
                    <a:prstGeom prst="rect">
                      <a:avLst/>
                    </a:prstGeom>
                    <a:noFill/>
                    <a:ln w="9525">
                      <a:noFill/>
                      <a:miter lim="800000"/>
                      <a:headEnd/>
                      <a:tailEnd/>
                    </a:ln>
                  </pic:spPr>
                </pic:pic>
              </a:graphicData>
            </a:graphic>
          </wp:inline>
        </w:drawing>
      </w:r>
      <w:r w:rsidR="00FF58E3">
        <w:rPr>
          <w:rFonts w:ascii="仿宋_GB2312" w:eastAsia="仿宋_GB2312" w:hint="eastAsia"/>
          <w:sz w:val="28"/>
        </w:rPr>
        <w:t xml:space="preserve">         </w:t>
      </w:r>
    </w:p>
    <w:p w:rsidR="00FF58E3" w:rsidRDefault="00FF58E3">
      <w:pPr>
        <w:numPr>
          <w:ilvl w:val="0"/>
          <w:numId w:val="4"/>
        </w:numPr>
        <w:rPr>
          <w:rFonts w:ascii="仿宋_GB2312" w:eastAsia="仿宋_GB2312" w:hint="eastAsia"/>
          <w:sz w:val="28"/>
        </w:rPr>
      </w:pPr>
      <w:r>
        <w:rPr>
          <w:rFonts w:ascii="仿宋_GB2312" w:eastAsia="仿宋_GB2312" w:hint="eastAsia"/>
          <w:sz w:val="28"/>
        </w:rPr>
        <w:lastRenderedPageBreak/>
        <w:t>系统控制单元</w:t>
      </w:r>
    </w:p>
    <w:p w:rsidR="00FF58E3" w:rsidRDefault="00FF58E3">
      <w:pPr>
        <w:ind w:firstLine="540"/>
        <w:rPr>
          <w:rFonts w:ascii="仿宋_GB2312" w:eastAsia="仿宋_GB2312" w:hint="eastAsia"/>
          <w:sz w:val="28"/>
        </w:rPr>
      </w:pPr>
    </w:p>
    <w:p w:rsidR="00FF58E3" w:rsidRDefault="00FF58E3">
      <w:pPr>
        <w:rPr>
          <w:rFonts w:ascii="仿宋_GB2312" w:eastAsia="仿宋_GB2312" w:hint="eastAsia"/>
          <w:sz w:val="28"/>
        </w:rPr>
      </w:pPr>
      <w:r>
        <w:rPr>
          <w:rFonts w:ascii="仿宋_GB2312" w:eastAsia="仿宋_GB2312" w:hint="eastAsia"/>
          <w:sz w:val="28"/>
        </w:rPr>
        <w:t xml:space="preserve">    </w:t>
      </w:r>
      <w:r w:rsidR="000067D8">
        <w:rPr>
          <w:noProof/>
        </w:rPr>
        <w:drawing>
          <wp:inline distT="0" distB="0" distL="0" distR="0">
            <wp:extent cx="4330700" cy="24638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330700" cy="2463800"/>
                    </a:xfrm>
                    <a:prstGeom prst="rect">
                      <a:avLst/>
                    </a:prstGeom>
                    <a:noFill/>
                    <a:ln w="9525">
                      <a:noFill/>
                      <a:miter lim="800000"/>
                      <a:headEnd/>
                      <a:tailEnd/>
                    </a:ln>
                  </pic:spPr>
                </pic:pic>
              </a:graphicData>
            </a:graphic>
          </wp:inline>
        </w:drawing>
      </w:r>
      <w:r>
        <w:rPr>
          <w:rFonts w:ascii="仿宋_GB2312" w:eastAsia="仿宋_GB2312" w:hint="eastAsia"/>
          <w:sz w:val="28"/>
        </w:rPr>
        <w:t xml:space="preserve">    </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numPr>
          <w:ilvl w:val="0"/>
          <w:numId w:val="4"/>
        </w:numPr>
        <w:rPr>
          <w:rFonts w:ascii="仿宋_GB2312" w:eastAsia="仿宋_GB2312" w:hint="eastAsia"/>
          <w:sz w:val="28"/>
        </w:rPr>
      </w:pPr>
      <w:r>
        <w:rPr>
          <w:rFonts w:ascii="仿宋_GB2312" w:eastAsia="仿宋_GB2312" w:hint="eastAsia"/>
          <w:sz w:val="28"/>
        </w:rPr>
        <w:t>数据采集显示单元</w:t>
      </w:r>
    </w:p>
    <w:p w:rsidR="00FF58E3" w:rsidRDefault="00B23B73">
      <w:pPr>
        <w:ind w:left="480"/>
        <w:rPr>
          <w:rFonts w:ascii="仿宋_GB2312" w:eastAsia="仿宋_GB2312" w:hint="eastAsia"/>
          <w:sz w:val="28"/>
        </w:rPr>
      </w:pPr>
      <w:r>
        <w:rPr>
          <w:rFonts w:ascii="仿宋_GB2312" w:eastAsia="仿宋_GB2312" w:hint="eastAsia"/>
          <w:noProof/>
          <w:sz w:val="28"/>
        </w:rPr>
        <w:drawing>
          <wp:inline distT="0" distB="0" distL="0" distR="0">
            <wp:extent cx="3486150" cy="4277546"/>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3491441" cy="4284038"/>
                    </a:xfrm>
                    <a:prstGeom prst="rect">
                      <a:avLst/>
                    </a:prstGeom>
                    <a:noFill/>
                    <a:ln w="9525">
                      <a:noFill/>
                      <a:miter lim="800000"/>
                      <a:headEnd/>
                      <a:tailEnd/>
                    </a:ln>
                  </pic:spPr>
                </pic:pic>
              </a:graphicData>
            </a:graphic>
          </wp:inline>
        </w:drawing>
      </w:r>
    </w:p>
    <w:p w:rsidR="00FF58E3" w:rsidRDefault="00FF58E3">
      <w:pPr>
        <w:ind w:left="480"/>
        <w:rPr>
          <w:rFonts w:ascii="仿宋_GB2312" w:eastAsia="仿宋_GB2312" w:hint="eastAsia"/>
          <w:sz w:val="28"/>
        </w:rPr>
      </w:pPr>
    </w:p>
    <w:p w:rsidR="00FF58E3" w:rsidRDefault="00FF58E3">
      <w:pPr>
        <w:numPr>
          <w:ilvl w:val="0"/>
          <w:numId w:val="3"/>
        </w:numPr>
        <w:tabs>
          <w:tab w:val="clear" w:pos="840"/>
          <w:tab w:val="left" w:pos="540"/>
        </w:tabs>
        <w:ind w:hanging="660"/>
        <w:rPr>
          <w:rFonts w:ascii="仿宋_GB2312" w:eastAsia="仿宋_GB2312" w:hint="eastAsia"/>
          <w:b/>
          <w:sz w:val="28"/>
        </w:rPr>
      </w:pPr>
      <w:r>
        <w:rPr>
          <w:rFonts w:ascii="仿宋_GB2312" w:eastAsia="仿宋_GB2312" w:hint="eastAsia"/>
          <w:b/>
          <w:sz w:val="28"/>
        </w:rPr>
        <w:lastRenderedPageBreak/>
        <w:t>辅助系统：</w:t>
      </w:r>
    </w:p>
    <w:p w:rsidR="00FF58E3" w:rsidRDefault="00FF58E3">
      <w:pPr>
        <w:numPr>
          <w:ilvl w:val="0"/>
          <w:numId w:val="4"/>
        </w:numPr>
        <w:rPr>
          <w:rFonts w:ascii="仿宋_GB2312" w:eastAsia="仿宋_GB2312" w:hint="eastAsia"/>
          <w:sz w:val="28"/>
        </w:rPr>
      </w:pPr>
      <w:r>
        <w:rPr>
          <w:rFonts w:ascii="仿宋_GB2312" w:eastAsia="仿宋_GB2312" w:hint="eastAsia"/>
          <w:sz w:val="28"/>
        </w:rPr>
        <w:t>预处理装置</w:t>
      </w:r>
    </w:p>
    <w:p w:rsidR="00FF58E3" w:rsidRDefault="00B23B73">
      <w:pPr>
        <w:ind w:left="480"/>
        <w:rPr>
          <w:rFonts w:ascii="仿宋_GB2312" w:eastAsia="仿宋_GB2312" w:hint="eastAsia"/>
          <w:sz w:val="28"/>
        </w:rPr>
      </w:pPr>
      <w:r>
        <w:rPr>
          <w:rFonts w:ascii="仿宋_GB2312" w:eastAsia="仿宋_GB2312" w:hint="eastAsia"/>
          <w:noProof/>
          <w:sz w:val="28"/>
        </w:rPr>
        <w:drawing>
          <wp:inline distT="0" distB="0" distL="0" distR="0">
            <wp:extent cx="3810000" cy="34163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3810000" cy="3416300"/>
                    </a:xfrm>
                    <a:prstGeom prst="rect">
                      <a:avLst/>
                    </a:prstGeom>
                    <a:noFill/>
                    <a:ln w="9525">
                      <a:noFill/>
                      <a:miter lim="800000"/>
                      <a:headEnd/>
                      <a:tailEnd/>
                    </a:ln>
                  </pic:spPr>
                </pic:pic>
              </a:graphicData>
            </a:graphic>
          </wp:inline>
        </w:drawing>
      </w:r>
      <w:r w:rsidR="00FF58E3">
        <w:rPr>
          <w:rFonts w:ascii="仿宋_GB2312" w:eastAsia="仿宋_GB2312" w:hint="eastAsia"/>
          <w:sz w:val="28"/>
        </w:rPr>
        <w:t xml:space="preserve">     </w:t>
      </w:r>
    </w:p>
    <w:p w:rsidR="00FF58E3" w:rsidRDefault="00FF58E3" w:rsidP="009E08B1">
      <w:pPr>
        <w:ind w:firstLineChars="300" w:firstLine="843"/>
        <w:rPr>
          <w:rFonts w:ascii="仿宋_GB2312" w:eastAsia="仿宋_GB2312" w:hint="eastAsia"/>
          <w:b/>
          <w:sz w:val="30"/>
          <w:shd w:val="pct10" w:color="auto" w:fill="FFFFFF"/>
        </w:rPr>
      </w:pPr>
      <w:r>
        <w:rPr>
          <w:rFonts w:ascii="仿宋_GB2312" w:eastAsia="仿宋_GB2312" w:hint="eastAsia"/>
          <w:b/>
          <w:sz w:val="28"/>
        </w:rPr>
        <w:t>预处理系统工作原理及特点：</w:t>
      </w:r>
    </w:p>
    <w:p w:rsidR="00FF58E3" w:rsidRDefault="00FF58E3">
      <w:pPr>
        <w:ind w:left="480"/>
        <w:rPr>
          <w:rFonts w:ascii="仿宋_GB2312" w:eastAsia="仿宋_GB2312" w:hint="eastAsia"/>
          <w:bCs/>
          <w:sz w:val="28"/>
          <w:szCs w:val="28"/>
        </w:rPr>
      </w:pPr>
      <w:r>
        <w:rPr>
          <w:rFonts w:ascii="仿宋_GB2312" w:eastAsia="仿宋_GB2312" w:hint="eastAsia"/>
          <w:bCs/>
          <w:sz w:val="28"/>
          <w:szCs w:val="28"/>
        </w:rPr>
        <w:t>● 过滤芯单元：</w:t>
      </w:r>
    </w:p>
    <w:p w:rsidR="00FF58E3" w:rsidRDefault="00FF58E3">
      <w:pPr>
        <w:ind w:left="480"/>
        <w:rPr>
          <w:rFonts w:ascii="仿宋_GB2312" w:eastAsia="仿宋_GB2312" w:hint="eastAsia"/>
          <w:bCs/>
          <w:sz w:val="28"/>
          <w:szCs w:val="28"/>
        </w:rPr>
      </w:pPr>
      <w:r>
        <w:rPr>
          <w:rFonts w:ascii="仿宋_GB2312" w:eastAsia="仿宋_GB2312" w:hint="eastAsia"/>
          <w:bCs/>
          <w:sz w:val="28"/>
          <w:szCs w:val="28"/>
        </w:rPr>
        <w:t xml:space="preserve">   过滤芯部分采用PE烧结滤网，采用超高分子聚乙烯材料（过滤颗粒直径从0.2微米至140微米可选），PE滤芯优点是孔径分布均匀，耐强酸和强碱，缺点是无法用于80摄氏度以上环境，不适合用于粘性特别大的液体中。滤芯安装在支架上用螺母固定，可以很方便的拆卸和安装，并可以重复清洗使用。</w:t>
      </w:r>
    </w:p>
    <w:p w:rsidR="00FF58E3" w:rsidRDefault="00FF58E3">
      <w:pPr>
        <w:ind w:left="480"/>
        <w:rPr>
          <w:rFonts w:ascii="仿宋_GB2312" w:eastAsia="仿宋_GB2312" w:hint="eastAsia"/>
          <w:bCs/>
          <w:sz w:val="28"/>
          <w:szCs w:val="28"/>
        </w:rPr>
      </w:pPr>
      <w:r>
        <w:rPr>
          <w:rFonts w:ascii="仿宋_GB2312" w:eastAsia="仿宋_GB2312" w:hint="eastAsia"/>
          <w:bCs/>
          <w:sz w:val="28"/>
          <w:szCs w:val="28"/>
        </w:rPr>
        <w:t>● 样水抽取单元：</w:t>
      </w:r>
    </w:p>
    <w:p w:rsidR="00FF58E3" w:rsidRDefault="00FF58E3">
      <w:pPr>
        <w:ind w:left="480"/>
        <w:rPr>
          <w:rFonts w:ascii="仿宋" w:eastAsia="仿宋" w:hAnsi="仿宋" w:cs="仿宋" w:hint="eastAsia"/>
          <w:bCs/>
          <w:sz w:val="28"/>
          <w:szCs w:val="28"/>
        </w:rPr>
      </w:pPr>
      <w:r>
        <w:rPr>
          <w:rFonts w:ascii="仿宋_GB2312" w:eastAsia="仿宋_GB2312" w:hint="eastAsia"/>
          <w:bCs/>
          <w:sz w:val="28"/>
          <w:szCs w:val="28"/>
        </w:rPr>
        <w:t xml:space="preserve">   </w:t>
      </w:r>
      <w:r>
        <w:rPr>
          <w:rFonts w:ascii="仿宋" w:eastAsia="仿宋" w:hAnsi="仿宋" w:cs="仿宋" w:hint="eastAsia"/>
          <w:bCs/>
          <w:sz w:val="28"/>
          <w:szCs w:val="28"/>
        </w:rPr>
        <w:t>样水抽取单元采用蠕动泵连续进样方式，通过过滤芯将经过沉淀池沉淀后的水样上清液取出，注入样水杯。取样完成后，通过蠕动泵反向运转将样水杯内部的样水排出，同时对滤芯进行反冲洗，并用压缩空气</w:t>
      </w:r>
      <w:r>
        <w:rPr>
          <w:rFonts w:ascii="仿宋" w:eastAsia="仿宋" w:hAnsi="仿宋" w:cs="仿宋" w:hint="eastAsia"/>
          <w:bCs/>
          <w:sz w:val="28"/>
          <w:szCs w:val="28"/>
        </w:rPr>
        <w:lastRenderedPageBreak/>
        <w:t>对滤芯进行吹洗，同时在滤芯外部用自来水冲洗，充分达到滤芯清洗的效果。</w:t>
      </w:r>
    </w:p>
    <w:p w:rsidR="00FF58E3" w:rsidRDefault="00FF58E3">
      <w:pPr>
        <w:ind w:left="480"/>
        <w:rPr>
          <w:rFonts w:ascii="仿宋_GB2312" w:eastAsia="仿宋_GB2312" w:hint="eastAsia"/>
          <w:bCs/>
          <w:sz w:val="28"/>
          <w:szCs w:val="28"/>
        </w:rPr>
      </w:pPr>
      <w:r>
        <w:rPr>
          <w:rFonts w:ascii="仿宋_GB2312" w:eastAsia="仿宋_GB2312" w:hint="eastAsia"/>
          <w:bCs/>
          <w:sz w:val="28"/>
          <w:szCs w:val="28"/>
        </w:rPr>
        <w:t>● 分析样水存储单元：</w:t>
      </w:r>
    </w:p>
    <w:p w:rsidR="00FF58E3" w:rsidRDefault="00FF58E3">
      <w:pPr>
        <w:spacing w:line="360" w:lineRule="auto"/>
        <w:ind w:left="480"/>
        <w:rPr>
          <w:rFonts w:ascii="仿宋" w:eastAsia="仿宋" w:hAnsi="仿宋" w:cs="仿宋" w:hint="eastAsia"/>
          <w:bCs/>
          <w:sz w:val="28"/>
          <w:szCs w:val="28"/>
        </w:rPr>
      </w:pPr>
      <w:r>
        <w:rPr>
          <w:rFonts w:ascii="仿宋_GB2312" w:eastAsia="仿宋_GB2312" w:hint="eastAsia"/>
          <w:bCs/>
          <w:sz w:val="28"/>
          <w:szCs w:val="28"/>
        </w:rPr>
        <w:t xml:space="preserve">   </w:t>
      </w:r>
      <w:r>
        <w:rPr>
          <w:rFonts w:ascii="仿宋" w:eastAsia="仿宋" w:hAnsi="仿宋" w:cs="仿宋" w:hint="eastAsia"/>
          <w:bCs/>
          <w:sz w:val="28"/>
          <w:szCs w:val="28"/>
        </w:rPr>
        <w:t>分析样水存储单元采用有机玻璃结构，便于观察过滤后的样水进样情况和过滤效果。同时在顶部结构上采用搭扣方式，便于用户拆洗和维护。样水存储单元在每次进样前先运行蠕动泵将剩余样水排空，然后将水样注入样水杯。样水注入量由液位计控制，当液位计达到高液位时，停止注入，同时对分析仪表发出启动指令。如果在规定时间内注入量达不到液位计的低液位，系统发出进样失败报警指令，分析仪表将自动停止本次分析过程。</w:t>
      </w:r>
    </w:p>
    <w:p w:rsidR="00FF58E3" w:rsidRDefault="00FF58E3">
      <w:pPr>
        <w:numPr>
          <w:ilvl w:val="0"/>
          <w:numId w:val="4"/>
        </w:numPr>
        <w:ind w:hanging="360"/>
        <w:rPr>
          <w:rFonts w:ascii="仿宋_GB2312" w:eastAsia="仿宋_GB2312" w:hint="eastAsia"/>
          <w:sz w:val="28"/>
        </w:rPr>
      </w:pPr>
      <w:r>
        <w:rPr>
          <w:rFonts w:ascii="仿宋_GB2312" w:eastAsia="仿宋_GB2312" w:hint="eastAsia"/>
          <w:sz w:val="28"/>
        </w:rPr>
        <w:t>压缩空气单元</w:t>
      </w:r>
    </w:p>
    <w:p w:rsidR="00FF58E3" w:rsidRDefault="000067D8">
      <w:pPr>
        <w:ind w:left="480"/>
        <w:rPr>
          <w:rFonts w:ascii="仿宋_GB2312" w:eastAsia="仿宋_GB2312" w:hint="eastAsia"/>
          <w:sz w:val="28"/>
        </w:rPr>
      </w:pPr>
      <w:r>
        <w:rPr>
          <w:noProof/>
        </w:rPr>
        <w:drawing>
          <wp:inline distT="0" distB="0" distL="0" distR="0">
            <wp:extent cx="4451350" cy="3957898"/>
            <wp:effectExtent l="1905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451350" cy="3957898"/>
                    </a:xfrm>
                    <a:prstGeom prst="rect">
                      <a:avLst/>
                    </a:prstGeom>
                    <a:noFill/>
                    <a:ln w="9525">
                      <a:noFill/>
                      <a:miter lim="800000"/>
                      <a:headEnd/>
                      <a:tailEnd/>
                    </a:ln>
                  </pic:spPr>
                </pic:pic>
              </a:graphicData>
            </a:graphic>
          </wp:inline>
        </w:drawing>
      </w:r>
    </w:p>
    <w:p w:rsidR="00FF58E3" w:rsidRDefault="00FF58E3">
      <w:pPr>
        <w:ind w:left="480"/>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b/>
          <w:bCs/>
          <w:sz w:val="28"/>
        </w:rPr>
      </w:pPr>
      <w:r>
        <w:rPr>
          <w:rFonts w:ascii="仿宋_GB2312" w:eastAsia="仿宋_GB2312" w:hint="eastAsia"/>
          <w:b/>
          <w:bCs/>
          <w:sz w:val="28"/>
        </w:rPr>
        <w:lastRenderedPageBreak/>
        <w:t xml:space="preserve">   压缩空气单元工作原理及特点：</w:t>
      </w:r>
    </w:p>
    <w:p w:rsidR="00FF58E3" w:rsidRDefault="00FF58E3">
      <w:pPr>
        <w:ind w:left="480"/>
        <w:rPr>
          <w:rFonts w:ascii="仿宋_GB2312" w:eastAsia="仿宋_GB2312" w:hint="eastAsia"/>
          <w:b/>
          <w:bCs/>
          <w:sz w:val="28"/>
        </w:rPr>
      </w:pPr>
      <w:r>
        <w:rPr>
          <w:rFonts w:ascii="仿宋_GB2312" w:eastAsia="仿宋_GB2312" w:hint="eastAsia"/>
          <w:b/>
          <w:bCs/>
          <w:sz w:val="28"/>
        </w:rPr>
        <w:t xml:space="preserve">●  </w:t>
      </w:r>
      <w:r>
        <w:rPr>
          <w:rFonts w:ascii="仿宋" w:eastAsia="仿宋" w:hAnsi="仿宋" w:cs="仿宋" w:hint="eastAsia"/>
          <w:sz w:val="28"/>
          <w:szCs w:val="28"/>
        </w:rPr>
        <w:t>压缩空气单元由空压机系统和空气压力检测系统构成。当系统检测出空压机发生故障时，系统发出空压机报警，空压机停止运行。空气压力检测系统可根据用户要求自行更改上下限范围，可适用与不同的工作环境。</w:t>
      </w:r>
    </w:p>
    <w:p w:rsidR="00FF58E3" w:rsidRDefault="00FF58E3">
      <w:pPr>
        <w:numPr>
          <w:ilvl w:val="0"/>
          <w:numId w:val="4"/>
        </w:numPr>
        <w:rPr>
          <w:rFonts w:ascii="仿宋_GB2312" w:eastAsia="仿宋_GB2312" w:hint="eastAsia"/>
          <w:sz w:val="28"/>
        </w:rPr>
      </w:pPr>
      <w:r>
        <w:rPr>
          <w:rFonts w:ascii="仿宋_GB2312" w:eastAsia="仿宋_GB2312" w:hint="eastAsia"/>
          <w:sz w:val="28"/>
        </w:rPr>
        <w:t>自来水及纯水单元</w:t>
      </w:r>
    </w:p>
    <w:p w:rsidR="00FF58E3" w:rsidRDefault="00B23B73">
      <w:pPr>
        <w:ind w:left="480"/>
        <w:rPr>
          <w:rFonts w:ascii="仿宋_GB2312" w:eastAsia="仿宋_GB2312" w:hint="eastAsia"/>
          <w:sz w:val="28"/>
        </w:rPr>
      </w:pPr>
      <w:r>
        <w:rPr>
          <w:rFonts w:ascii="仿宋_GB2312" w:eastAsia="仿宋_GB2312" w:hint="eastAsia"/>
          <w:noProof/>
          <w:sz w:val="28"/>
        </w:rPr>
        <w:drawing>
          <wp:inline distT="0" distB="0" distL="0" distR="0">
            <wp:extent cx="3035300" cy="293370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3035300" cy="2933700"/>
                    </a:xfrm>
                    <a:prstGeom prst="rect">
                      <a:avLst/>
                    </a:prstGeom>
                    <a:noFill/>
                    <a:ln w="9525">
                      <a:noFill/>
                      <a:miter lim="800000"/>
                      <a:headEnd/>
                      <a:tailEnd/>
                    </a:ln>
                  </pic:spPr>
                </pic:pic>
              </a:graphicData>
            </a:graphic>
          </wp:inline>
        </w:drawing>
      </w:r>
    </w:p>
    <w:p w:rsidR="00FF58E3" w:rsidRDefault="00FF58E3">
      <w:pPr>
        <w:ind w:left="480"/>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b/>
          <w:bCs/>
          <w:sz w:val="28"/>
        </w:rPr>
      </w:pPr>
      <w:r>
        <w:rPr>
          <w:rFonts w:ascii="仿宋_GB2312" w:eastAsia="仿宋_GB2312" w:hint="eastAsia"/>
          <w:b/>
          <w:bCs/>
          <w:sz w:val="28"/>
        </w:rPr>
        <w:t xml:space="preserve">   自来水及纯水单元工作原理及特点</w:t>
      </w:r>
    </w:p>
    <w:p w:rsidR="00FF58E3" w:rsidRDefault="00FF58E3">
      <w:pPr>
        <w:ind w:left="480"/>
        <w:rPr>
          <w:rFonts w:ascii="仿宋_GB2312" w:eastAsia="仿宋_GB2312" w:hint="eastAsia"/>
          <w:sz w:val="28"/>
        </w:rPr>
      </w:pPr>
      <w:r>
        <w:rPr>
          <w:rFonts w:ascii="仿宋_GB2312" w:eastAsia="仿宋_GB2312" w:hint="eastAsia"/>
          <w:sz w:val="28"/>
        </w:rPr>
        <w:t>●  自来水单元：</w:t>
      </w:r>
    </w:p>
    <w:p w:rsidR="00FF58E3" w:rsidRDefault="00FF58E3" w:rsidP="00AD5AE1">
      <w:pPr>
        <w:ind w:left="480" w:firstLine="570"/>
        <w:rPr>
          <w:rFonts w:ascii="仿宋_GB2312" w:eastAsia="仿宋_GB2312" w:hint="eastAsia"/>
          <w:sz w:val="28"/>
        </w:rPr>
      </w:pPr>
      <w:r>
        <w:rPr>
          <w:rFonts w:ascii="仿宋_GB2312" w:eastAsia="仿宋_GB2312" w:hint="eastAsia"/>
          <w:sz w:val="28"/>
        </w:rPr>
        <w:t>自来水单元由自来水进样系统和自来水压力检测系统构成，自来水检测系统检测自来水压力，如果达不到设定要求，自动停止自来水清洗单元运行，系统其他部分仍维持正常运行。当自来水恢复正常时，自动恢复自来水清洗单元功能。</w:t>
      </w:r>
    </w:p>
    <w:p w:rsidR="00AD5AE1" w:rsidRDefault="00AD5AE1" w:rsidP="00AD5AE1">
      <w:pPr>
        <w:ind w:left="480" w:firstLine="570"/>
        <w:rPr>
          <w:rFonts w:ascii="仿宋_GB2312" w:eastAsia="仿宋_GB2312" w:hint="eastAsia"/>
          <w:sz w:val="28"/>
        </w:rPr>
      </w:pPr>
    </w:p>
    <w:p w:rsidR="00843493" w:rsidRDefault="00843493" w:rsidP="00AD5AE1">
      <w:pPr>
        <w:ind w:left="480" w:firstLine="570"/>
        <w:rPr>
          <w:rFonts w:ascii="仿宋_GB2312" w:eastAsia="仿宋_GB2312" w:hint="eastAsia"/>
          <w:sz w:val="28"/>
        </w:rPr>
      </w:pPr>
    </w:p>
    <w:p w:rsidR="00FF58E3" w:rsidRDefault="00FF58E3">
      <w:pPr>
        <w:ind w:left="480"/>
        <w:rPr>
          <w:rFonts w:ascii="仿宋_GB2312" w:eastAsia="仿宋_GB2312" w:hint="eastAsia"/>
          <w:b/>
          <w:bCs/>
          <w:sz w:val="28"/>
        </w:rPr>
      </w:pPr>
      <w:r>
        <w:rPr>
          <w:rFonts w:ascii="仿宋_GB2312" w:eastAsia="仿宋_GB2312" w:hint="eastAsia"/>
          <w:b/>
          <w:bCs/>
          <w:sz w:val="28"/>
        </w:rPr>
        <w:lastRenderedPageBreak/>
        <w:t>●</w:t>
      </w:r>
      <w:r>
        <w:rPr>
          <w:rFonts w:ascii="仿宋_GB2312" w:eastAsia="仿宋_GB2312" w:hint="eastAsia"/>
          <w:sz w:val="28"/>
        </w:rPr>
        <w:t xml:space="preserve">  纯水单元：</w:t>
      </w:r>
    </w:p>
    <w:p w:rsidR="00FF58E3" w:rsidRDefault="00FF58E3">
      <w:pPr>
        <w:ind w:left="480"/>
        <w:rPr>
          <w:rFonts w:ascii="仿宋_GB2312" w:eastAsia="仿宋_GB2312" w:hint="eastAsia"/>
          <w:sz w:val="28"/>
        </w:rPr>
      </w:pPr>
      <w:r>
        <w:rPr>
          <w:rFonts w:ascii="仿宋_GB2312" w:eastAsia="仿宋_GB2312" w:hint="eastAsia"/>
          <w:b/>
          <w:bCs/>
          <w:sz w:val="28"/>
        </w:rPr>
        <w:t xml:space="preserve">    </w:t>
      </w:r>
      <w:r>
        <w:rPr>
          <w:rFonts w:ascii="仿宋_GB2312" w:eastAsia="仿宋_GB2312" w:hint="eastAsia"/>
          <w:sz w:val="28"/>
        </w:rPr>
        <w:t>纯水单元由</w:t>
      </w:r>
      <w:r w:rsidR="00843493">
        <w:rPr>
          <w:rFonts w:ascii="仿宋_GB2312" w:eastAsia="仿宋_GB2312" w:hint="eastAsia"/>
          <w:sz w:val="28"/>
        </w:rPr>
        <w:t>反渗透</w:t>
      </w:r>
      <w:r>
        <w:rPr>
          <w:rFonts w:ascii="仿宋_GB2312" w:eastAsia="仿宋_GB2312" w:hint="eastAsia"/>
          <w:sz w:val="28"/>
        </w:rPr>
        <w:t>系统，纯水箱组成。自来水经过过滤，杀菌，吸附作用，制取纯水，纯水制取量由纯水箱液位控制，达到一定压力时，自动停止纯水制作。纯水可根据用户要求定时自动更新，保持纯水达到10兆电阻率的要求。</w:t>
      </w:r>
    </w:p>
    <w:p w:rsidR="00FF58E3" w:rsidRDefault="00FF58E3">
      <w:pPr>
        <w:ind w:left="480"/>
        <w:rPr>
          <w:rFonts w:ascii="仿宋_GB2312" w:eastAsia="仿宋_GB2312" w:hint="eastAsia"/>
          <w:b/>
          <w:bCs/>
          <w:sz w:val="28"/>
        </w:rPr>
      </w:pPr>
    </w:p>
    <w:p w:rsidR="00FF58E3" w:rsidRDefault="00FF58E3">
      <w:pPr>
        <w:numPr>
          <w:ilvl w:val="0"/>
          <w:numId w:val="4"/>
        </w:numPr>
        <w:rPr>
          <w:rFonts w:ascii="仿宋_GB2312" w:eastAsia="仿宋_GB2312" w:hint="eastAsia"/>
          <w:sz w:val="28"/>
        </w:rPr>
      </w:pPr>
      <w:r>
        <w:rPr>
          <w:rFonts w:ascii="仿宋_GB2312" w:eastAsia="仿宋_GB2312" w:hint="eastAsia"/>
          <w:sz w:val="28"/>
        </w:rPr>
        <w:t>自动清洗单元</w:t>
      </w:r>
    </w:p>
    <w:p w:rsidR="00FF58E3" w:rsidRDefault="000067D8">
      <w:pPr>
        <w:ind w:left="480"/>
        <w:rPr>
          <w:rFonts w:ascii="仿宋_GB2312" w:eastAsia="仿宋_GB2312" w:hint="eastAsia"/>
          <w:sz w:val="28"/>
        </w:rPr>
      </w:pPr>
      <w:r>
        <w:rPr>
          <w:noProof/>
        </w:rPr>
        <w:drawing>
          <wp:inline distT="0" distB="0" distL="0" distR="0">
            <wp:extent cx="3987800" cy="39116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987800" cy="3911600"/>
                    </a:xfrm>
                    <a:prstGeom prst="rect">
                      <a:avLst/>
                    </a:prstGeom>
                    <a:noFill/>
                    <a:ln w="9525">
                      <a:noFill/>
                      <a:miter lim="800000"/>
                      <a:headEnd/>
                      <a:tailEnd/>
                    </a:ln>
                  </pic:spPr>
                </pic:pic>
              </a:graphicData>
            </a:graphic>
          </wp:inline>
        </w:drawing>
      </w:r>
    </w:p>
    <w:p w:rsidR="00FF58E3" w:rsidRDefault="00FF58E3">
      <w:pPr>
        <w:ind w:left="480"/>
        <w:rPr>
          <w:rFonts w:ascii="仿宋_GB2312" w:eastAsia="仿宋_GB2312" w:hint="eastAsia"/>
          <w:sz w:val="28"/>
        </w:rPr>
      </w:pPr>
    </w:p>
    <w:p w:rsidR="00FF58E3" w:rsidRDefault="00FF58E3">
      <w:pPr>
        <w:ind w:left="480"/>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sz w:val="24"/>
        </w:rPr>
      </w:pPr>
      <w:r>
        <w:rPr>
          <w:rFonts w:ascii="仿宋_GB2312" w:eastAsia="仿宋_GB2312" w:hint="eastAsia"/>
          <w:sz w:val="24"/>
        </w:rPr>
        <w:t xml:space="preserve">    </w:t>
      </w: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b/>
          <w:sz w:val="28"/>
        </w:rPr>
      </w:pPr>
      <w:r>
        <w:rPr>
          <w:rFonts w:ascii="仿宋_GB2312" w:eastAsia="仿宋_GB2312" w:hint="eastAsia"/>
          <w:b/>
          <w:sz w:val="28"/>
        </w:rPr>
        <w:lastRenderedPageBreak/>
        <w:t xml:space="preserve">1.2 </w:t>
      </w:r>
      <w:r>
        <w:rPr>
          <w:rFonts w:ascii="仿宋_GB2312" w:eastAsia="仿宋_GB2312" w:hint="eastAsia"/>
          <w:b/>
          <w:sz w:val="28"/>
          <w:u w:val="single"/>
        </w:rPr>
        <w:t>主要技术参数</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应用：</w:t>
      </w:r>
      <w:r>
        <w:rPr>
          <w:rFonts w:ascii="仿宋_GB2312" w:eastAsia="仿宋_GB2312" w:hint="eastAsia"/>
          <w:sz w:val="28"/>
        </w:rPr>
        <w:t>水样必须干净清澈，如有必要需过滤（有过滤装置可选）</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流速：</w:t>
      </w:r>
      <w:r>
        <w:rPr>
          <w:rFonts w:ascii="仿宋_GB2312" w:eastAsia="仿宋_GB2312" w:hint="eastAsia"/>
          <w:sz w:val="28"/>
        </w:rPr>
        <w:t>1000 L/H</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压力：</w:t>
      </w:r>
      <w:r>
        <w:rPr>
          <w:rFonts w:ascii="仿宋_GB2312" w:eastAsia="仿宋_GB2312" w:hint="eastAsia"/>
          <w:sz w:val="28"/>
        </w:rPr>
        <w:t>最大3 bars</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压缩空气压力：</w:t>
      </w:r>
      <w:r>
        <w:rPr>
          <w:rFonts w:ascii="仿宋_GB2312" w:eastAsia="仿宋_GB2312" w:hint="eastAsia"/>
          <w:sz w:val="28"/>
        </w:rPr>
        <w:t xml:space="preserve"> &gt; 5 bars</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温度：</w:t>
      </w:r>
      <w:r>
        <w:rPr>
          <w:rFonts w:ascii="仿宋_GB2312" w:eastAsia="仿宋_GB2312" w:hint="eastAsia"/>
          <w:sz w:val="28"/>
        </w:rPr>
        <w:t>最大40℃</w:t>
      </w:r>
    </w:p>
    <w:p w:rsidR="00FF58E3" w:rsidRDefault="00FF58E3">
      <w:pPr>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安装：</w:t>
      </w:r>
      <w:r w:rsidR="00843493">
        <w:rPr>
          <w:rFonts w:ascii="仿宋_GB2312" w:eastAsia="仿宋_GB2312" w:hint="eastAsia"/>
          <w:bCs/>
          <w:sz w:val="28"/>
        </w:rPr>
        <w:t>小屋</w:t>
      </w:r>
      <w:r>
        <w:rPr>
          <w:rFonts w:ascii="仿宋_GB2312" w:eastAsia="仿宋_GB2312" w:hint="eastAsia"/>
          <w:bCs/>
          <w:sz w:val="28"/>
        </w:rPr>
        <w:t>安装</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b/>
          <w:sz w:val="28"/>
        </w:rPr>
        <w:t xml:space="preserve">电源： </w:t>
      </w:r>
      <w:r>
        <w:rPr>
          <w:rFonts w:ascii="仿宋_GB2312" w:eastAsia="仿宋_GB2312" w:hint="eastAsia"/>
          <w:sz w:val="28"/>
        </w:rPr>
        <w:t>220V－50Hz</w:t>
      </w: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Pr="0084349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numPr>
          <w:ilvl w:val="0"/>
          <w:numId w:val="2"/>
        </w:numPr>
        <w:rPr>
          <w:rFonts w:ascii="仿宋_GB2312" w:eastAsia="仿宋_GB2312" w:hint="eastAsia"/>
          <w:b/>
          <w:sz w:val="32"/>
          <w:shd w:val="pct10" w:color="auto" w:fill="FFFFFF"/>
        </w:rPr>
      </w:pPr>
      <w:r>
        <w:rPr>
          <w:rFonts w:ascii="仿宋_GB2312" w:eastAsia="仿宋_GB2312" w:hint="eastAsia"/>
          <w:b/>
          <w:sz w:val="32"/>
          <w:shd w:val="pct10" w:color="auto" w:fill="FFFFFF"/>
        </w:rPr>
        <w:lastRenderedPageBreak/>
        <w:t xml:space="preserve">  系统控制原理和工作原理</w:t>
      </w:r>
    </w:p>
    <w:p w:rsidR="00FF58E3" w:rsidRDefault="00FF58E3">
      <w:pPr>
        <w:rPr>
          <w:rFonts w:ascii="仿宋_GB2312" w:eastAsia="仿宋_GB2312" w:hint="eastAsia"/>
          <w:b/>
          <w:sz w:val="30"/>
        </w:rPr>
      </w:pPr>
      <w:r>
        <w:rPr>
          <w:rFonts w:ascii="仿宋_GB2312" w:eastAsia="仿宋_GB2312" w:hint="eastAsia"/>
          <w:b/>
          <w:sz w:val="30"/>
        </w:rPr>
        <w:t>2．1   系统控制原理</w:t>
      </w:r>
    </w:p>
    <w:p w:rsidR="00FF58E3" w:rsidRDefault="00FF58E3">
      <w:pPr>
        <w:rPr>
          <w:rFonts w:ascii="仿宋_GB2312" w:eastAsia="仿宋_GB2312" w:hint="eastAsia"/>
          <w:sz w:val="28"/>
        </w:rPr>
      </w:pPr>
      <w:r>
        <w:rPr>
          <w:rFonts w:ascii="仿宋_GB2312" w:eastAsia="仿宋_GB2312" w:hint="eastAsia"/>
          <w:sz w:val="28"/>
        </w:rPr>
        <w:t xml:space="preserve"> 在线水质自动监测系统采用SIEMENS公司的S7-200可编程控制器作为自动监测系统的核心控制部件。可编程控制器（Programmable Controller），简称PLC。它以微处理器为核心，集自动化技术，计算机技术，通信技术为一体，目前广泛应用于自动化控制的各个领域中。可编程控制器具有可靠性高，抗干扰能力强，体积小，使用方便，编程简单，易于掌握等特点。公司经过多次筛选，特别选用了SIEMENS公司的S7-200可编程控制器这款可靠性和信价比极高的产品作为在线水质自动监测系统的核心控制部件。目前运行于全国各个水质自动监测站中，运行情况良好。</w:t>
      </w:r>
    </w:p>
    <w:p w:rsidR="00FF58E3" w:rsidRDefault="00FF58E3">
      <w:pPr>
        <w:rPr>
          <w:rFonts w:ascii="仿宋_GB2312" w:eastAsia="仿宋_GB2312" w:hint="eastAsia"/>
          <w:sz w:val="28"/>
          <w:shd w:val="pct10" w:color="auto" w:fill="FFFFFF"/>
        </w:rPr>
      </w:pPr>
    </w:p>
    <w:p w:rsidR="00FF58E3" w:rsidRDefault="00FF58E3">
      <w:pPr>
        <w:rPr>
          <w:rFonts w:ascii="仿宋_GB2312" w:eastAsia="仿宋_GB2312" w:hint="eastAsia"/>
          <w:b/>
          <w:sz w:val="30"/>
          <w:shd w:val="pct10" w:color="auto" w:fill="FFFFFF"/>
        </w:rPr>
      </w:pPr>
      <w:r>
        <w:rPr>
          <w:rFonts w:ascii="仿宋_GB2312" w:eastAsia="仿宋_GB2312" w:hint="eastAsia"/>
          <w:b/>
          <w:sz w:val="30"/>
        </w:rPr>
        <w:t>2．2   系统工作原理</w:t>
      </w:r>
    </w:p>
    <w:p w:rsidR="00FF58E3" w:rsidRDefault="00FF58E3">
      <w:pPr>
        <w:ind w:firstLine="564"/>
        <w:rPr>
          <w:rFonts w:ascii="仿宋_GB2312" w:eastAsia="仿宋_GB2312" w:hint="eastAsia"/>
          <w:sz w:val="28"/>
        </w:rPr>
      </w:pPr>
      <w:r>
        <w:rPr>
          <w:rFonts w:ascii="仿宋_GB2312" w:eastAsia="仿宋_GB2312" w:hint="eastAsia"/>
          <w:sz w:val="28"/>
        </w:rPr>
        <w:t>在线水质自动监测系统采用间歇取样方式工作，可根据用户要求自动完成定时采集水样，水样过滤，仪表分析，系统自清洗，以及数据采集，传输，超标报警等功能的实现。其工作步骤共8步：</w:t>
      </w:r>
    </w:p>
    <w:p w:rsidR="00FF58E3" w:rsidRDefault="00FF58E3">
      <w:pPr>
        <w:numPr>
          <w:ilvl w:val="0"/>
          <w:numId w:val="5"/>
        </w:numPr>
        <w:rPr>
          <w:rFonts w:ascii="仿宋_GB2312" w:eastAsia="仿宋_GB2312" w:hint="eastAsia"/>
          <w:sz w:val="28"/>
        </w:rPr>
      </w:pPr>
      <w:r>
        <w:rPr>
          <w:rFonts w:ascii="仿宋_GB2312" w:eastAsia="仿宋_GB2312" w:hint="eastAsia"/>
          <w:sz w:val="28"/>
        </w:rPr>
        <w:t>采水管路补水阶段</w:t>
      </w:r>
    </w:p>
    <w:p w:rsidR="00FF58E3" w:rsidRDefault="00FF58E3">
      <w:pPr>
        <w:ind w:left="984"/>
        <w:rPr>
          <w:rFonts w:ascii="仿宋_GB2312" w:eastAsia="仿宋_GB2312" w:hint="eastAsia"/>
          <w:sz w:val="28"/>
        </w:rPr>
      </w:pPr>
      <w:r>
        <w:rPr>
          <w:rFonts w:ascii="仿宋_GB2312" w:eastAsia="仿宋_GB2312" w:hint="eastAsia"/>
          <w:sz w:val="28"/>
        </w:rPr>
        <w:t>在样水进样前先对进样管路补水可提高样水上水速度，并对进样管路进行清洗。</w:t>
      </w:r>
    </w:p>
    <w:p w:rsidR="00FF58E3" w:rsidRDefault="00FF58E3">
      <w:pPr>
        <w:numPr>
          <w:ilvl w:val="0"/>
          <w:numId w:val="5"/>
        </w:numPr>
        <w:rPr>
          <w:rFonts w:ascii="仿宋_GB2312" w:eastAsia="仿宋_GB2312" w:hint="eastAsia"/>
          <w:sz w:val="28"/>
        </w:rPr>
      </w:pPr>
      <w:r>
        <w:rPr>
          <w:rFonts w:ascii="仿宋_GB2312" w:eastAsia="仿宋_GB2312" w:hint="eastAsia"/>
          <w:sz w:val="28"/>
        </w:rPr>
        <w:t>沉淀池进样阶段</w:t>
      </w:r>
    </w:p>
    <w:p w:rsidR="00FF58E3" w:rsidRDefault="00FF58E3">
      <w:pPr>
        <w:ind w:left="984"/>
        <w:rPr>
          <w:rFonts w:ascii="仿宋_GB2312" w:eastAsia="仿宋_GB2312" w:hint="eastAsia"/>
          <w:sz w:val="28"/>
        </w:rPr>
      </w:pPr>
      <w:r>
        <w:rPr>
          <w:rFonts w:ascii="仿宋_GB2312" w:eastAsia="仿宋_GB2312" w:hint="eastAsia"/>
          <w:sz w:val="28"/>
        </w:rPr>
        <w:t>采水泵工作，将样水加入沉淀池。</w:t>
      </w:r>
    </w:p>
    <w:p w:rsidR="00FF58E3" w:rsidRDefault="00FF58E3">
      <w:pPr>
        <w:numPr>
          <w:ilvl w:val="0"/>
          <w:numId w:val="5"/>
        </w:numPr>
        <w:rPr>
          <w:rFonts w:ascii="仿宋_GB2312" w:eastAsia="仿宋_GB2312" w:hint="eastAsia"/>
          <w:sz w:val="28"/>
        </w:rPr>
      </w:pPr>
      <w:r>
        <w:rPr>
          <w:rFonts w:ascii="仿宋_GB2312" w:eastAsia="仿宋_GB2312" w:hint="eastAsia"/>
          <w:sz w:val="28"/>
        </w:rPr>
        <w:t>样水沉淀阶段</w:t>
      </w:r>
    </w:p>
    <w:p w:rsidR="00FF58E3" w:rsidRDefault="00FF58E3">
      <w:pPr>
        <w:ind w:left="984"/>
        <w:rPr>
          <w:rFonts w:ascii="仿宋_GB2312" w:eastAsia="仿宋_GB2312" w:hint="eastAsia"/>
          <w:sz w:val="28"/>
        </w:rPr>
      </w:pPr>
      <w:r>
        <w:rPr>
          <w:rFonts w:ascii="仿宋_GB2312" w:eastAsia="仿宋_GB2312" w:hint="eastAsia"/>
          <w:sz w:val="28"/>
        </w:rPr>
        <w:t>样水在沉淀池内沉淀30分钟，以便仪表分析时取样水上清液。</w:t>
      </w:r>
    </w:p>
    <w:p w:rsidR="00FF58E3" w:rsidRDefault="00FF58E3">
      <w:pPr>
        <w:numPr>
          <w:ilvl w:val="0"/>
          <w:numId w:val="5"/>
        </w:numPr>
        <w:rPr>
          <w:rFonts w:ascii="仿宋_GB2312" w:eastAsia="仿宋_GB2312" w:hint="eastAsia"/>
          <w:sz w:val="28"/>
        </w:rPr>
      </w:pPr>
      <w:r>
        <w:rPr>
          <w:rFonts w:ascii="仿宋_GB2312" w:eastAsia="仿宋_GB2312" w:hint="eastAsia"/>
          <w:sz w:val="28"/>
        </w:rPr>
        <w:lastRenderedPageBreak/>
        <w:t>取样水上清液阶段</w:t>
      </w:r>
    </w:p>
    <w:p w:rsidR="00FF58E3" w:rsidRDefault="00FF58E3">
      <w:pPr>
        <w:ind w:left="984"/>
        <w:rPr>
          <w:rFonts w:ascii="仿宋_GB2312" w:eastAsia="仿宋_GB2312" w:hint="eastAsia"/>
          <w:sz w:val="28"/>
        </w:rPr>
      </w:pPr>
      <w:r>
        <w:rPr>
          <w:rFonts w:ascii="仿宋_GB2312" w:eastAsia="仿宋_GB2312" w:hint="eastAsia"/>
          <w:sz w:val="28"/>
        </w:rPr>
        <w:t>通过滤芯和预处理装置将沉淀池中的样水上清液取出，存放在样水杯中。</w:t>
      </w:r>
    </w:p>
    <w:p w:rsidR="00FF58E3" w:rsidRDefault="00FF58E3">
      <w:pPr>
        <w:numPr>
          <w:ilvl w:val="0"/>
          <w:numId w:val="5"/>
        </w:numPr>
        <w:rPr>
          <w:rFonts w:ascii="仿宋_GB2312" w:eastAsia="仿宋_GB2312" w:hint="eastAsia"/>
          <w:sz w:val="28"/>
        </w:rPr>
      </w:pPr>
      <w:r>
        <w:rPr>
          <w:rFonts w:ascii="仿宋_GB2312" w:eastAsia="仿宋_GB2312" w:hint="eastAsia"/>
          <w:sz w:val="28"/>
        </w:rPr>
        <w:t>仪表分析阶段</w:t>
      </w:r>
    </w:p>
    <w:p w:rsidR="00FF58E3" w:rsidRDefault="00FF58E3">
      <w:pPr>
        <w:ind w:left="984"/>
        <w:rPr>
          <w:rFonts w:ascii="仿宋_GB2312" w:eastAsia="仿宋_GB2312" w:hint="eastAsia"/>
          <w:sz w:val="28"/>
        </w:rPr>
      </w:pPr>
      <w:r>
        <w:rPr>
          <w:rFonts w:ascii="仿宋_GB2312" w:eastAsia="仿宋_GB2312" w:hint="eastAsia"/>
          <w:sz w:val="28"/>
        </w:rPr>
        <w:t>仪表自动提取样水杯中的水样，并开始分析水样。</w:t>
      </w:r>
    </w:p>
    <w:p w:rsidR="00FF58E3" w:rsidRDefault="00FF58E3">
      <w:pPr>
        <w:numPr>
          <w:ilvl w:val="0"/>
          <w:numId w:val="5"/>
        </w:numPr>
        <w:rPr>
          <w:rFonts w:ascii="仿宋_GB2312" w:eastAsia="仿宋_GB2312" w:hint="eastAsia"/>
          <w:sz w:val="28"/>
        </w:rPr>
      </w:pPr>
      <w:r>
        <w:rPr>
          <w:rFonts w:ascii="仿宋_GB2312" w:eastAsia="仿宋_GB2312" w:hint="eastAsia"/>
          <w:sz w:val="28"/>
        </w:rPr>
        <w:t>数据采集阶段</w:t>
      </w:r>
    </w:p>
    <w:p w:rsidR="00FF58E3" w:rsidRDefault="00FF58E3">
      <w:pPr>
        <w:ind w:left="984"/>
        <w:rPr>
          <w:rFonts w:ascii="仿宋_GB2312" w:eastAsia="仿宋_GB2312" w:hint="eastAsia"/>
          <w:sz w:val="28"/>
        </w:rPr>
      </w:pPr>
      <w:r>
        <w:rPr>
          <w:rFonts w:ascii="仿宋_GB2312" w:eastAsia="仿宋_GB2312" w:hint="eastAsia"/>
          <w:sz w:val="28"/>
        </w:rPr>
        <w:t>工控机对仪表分析的数据进行采集，并存入数据库。</w:t>
      </w:r>
    </w:p>
    <w:p w:rsidR="00FF58E3" w:rsidRDefault="00FF58E3">
      <w:pPr>
        <w:numPr>
          <w:ilvl w:val="0"/>
          <w:numId w:val="5"/>
        </w:numPr>
        <w:rPr>
          <w:rFonts w:ascii="仿宋_GB2312" w:eastAsia="仿宋_GB2312" w:hint="eastAsia"/>
          <w:sz w:val="28"/>
        </w:rPr>
      </w:pPr>
      <w:r>
        <w:rPr>
          <w:rFonts w:ascii="仿宋_GB2312" w:eastAsia="仿宋_GB2312" w:hint="eastAsia"/>
          <w:sz w:val="28"/>
        </w:rPr>
        <w:t>系统管路清洗阶段</w:t>
      </w:r>
    </w:p>
    <w:p w:rsidR="00FF58E3" w:rsidRDefault="00FF58E3">
      <w:pPr>
        <w:ind w:left="984"/>
        <w:rPr>
          <w:rFonts w:ascii="仿宋_GB2312" w:eastAsia="仿宋_GB2312" w:hint="eastAsia"/>
          <w:sz w:val="28"/>
        </w:rPr>
      </w:pPr>
      <w:r>
        <w:rPr>
          <w:rFonts w:ascii="仿宋_GB2312" w:eastAsia="仿宋_GB2312" w:hint="eastAsia"/>
          <w:sz w:val="28"/>
        </w:rPr>
        <w:t>系统用清水对内部管路进行清洗。</w:t>
      </w:r>
    </w:p>
    <w:p w:rsidR="00FF58E3" w:rsidRDefault="00FF58E3">
      <w:pPr>
        <w:numPr>
          <w:ilvl w:val="0"/>
          <w:numId w:val="5"/>
        </w:numPr>
        <w:rPr>
          <w:rFonts w:ascii="仿宋_GB2312" w:eastAsia="仿宋_GB2312" w:hint="eastAsia"/>
          <w:sz w:val="28"/>
        </w:rPr>
      </w:pPr>
      <w:r>
        <w:rPr>
          <w:rFonts w:ascii="仿宋_GB2312" w:eastAsia="仿宋_GB2312" w:hint="eastAsia"/>
          <w:sz w:val="28"/>
        </w:rPr>
        <w:t>浮筒清洗阶段</w:t>
      </w:r>
    </w:p>
    <w:p w:rsidR="00FF58E3" w:rsidRDefault="00FF58E3">
      <w:pPr>
        <w:ind w:left="984"/>
        <w:rPr>
          <w:rFonts w:ascii="仿宋_GB2312" w:eastAsia="仿宋_GB2312" w:hint="eastAsia"/>
          <w:sz w:val="28"/>
        </w:rPr>
      </w:pPr>
      <w:r>
        <w:rPr>
          <w:rFonts w:ascii="仿宋_GB2312" w:eastAsia="仿宋_GB2312" w:hint="eastAsia"/>
          <w:sz w:val="28"/>
        </w:rPr>
        <w:t>系统用清水和带压空气对浮筒进行水汽混合反冲洗。</w:t>
      </w:r>
    </w:p>
    <w:p w:rsidR="00FF58E3" w:rsidRDefault="00FF58E3">
      <w:pPr>
        <w:ind w:left="984"/>
        <w:rPr>
          <w:rFonts w:ascii="仿宋_GB2312" w:eastAsia="仿宋_GB2312" w:hint="eastAsia"/>
          <w:sz w:val="28"/>
        </w:rPr>
      </w:pPr>
    </w:p>
    <w:p w:rsidR="00FF58E3" w:rsidRDefault="00FF58E3">
      <w:pPr>
        <w:wordWrap w:val="0"/>
        <w:ind w:right="561"/>
        <w:rPr>
          <w:rFonts w:ascii="仿宋" w:eastAsia="仿宋" w:hAnsi="仿宋" w:cs="仿宋" w:hint="eastAsia"/>
          <w:b/>
          <w:sz w:val="28"/>
          <w:szCs w:val="28"/>
        </w:rPr>
      </w:pPr>
      <w:r>
        <w:rPr>
          <w:rFonts w:ascii="仿宋" w:eastAsia="仿宋" w:hAnsi="仿宋" w:cs="仿宋" w:hint="eastAsia"/>
          <w:b/>
          <w:sz w:val="28"/>
          <w:szCs w:val="28"/>
        </w:rPr>
        <w:t>报警处理：</w:t>
      </w:r>
    </w:p>
    <w:p w:rsidR="00FF58E3" w:rsidRDefault="00843493">
      <w:pPr>
        <w:wordWrap w:val="0"/>
        <w:ind w:rightChars="267" w:right="561"/>
        <w:rPr>
          <w:rFonts w:ascii="仿宋" w:eastAsia="仿宋" w:hAnsi="仿宋" w:cs="仿宋" w:hint="eastAsia"/>
          <w:sz w:val="28"/>
          <w:szCs w:val="28"/>
        </w:rPr>
      </w:pPr>
      <w:r>
        <w:rPr>
          <w:rFonts w:ascii="仿宋" w:eastAsia="仿宋" w:hAnsi="仿宋" w:cs="仿宋" w:hint="eastAsia"/>
          <w:sz w:val="28"/>
          <w:szCs w:val="28"/>
        </w:rPr>
        <w:t>1</w:t>
      </w:r>
      <w:r w:rsidR="00FF58E3">
        <w:rPr>
          <w:rFonts w:ascii="仿宋" w:eastAsia="仿宋" w:hAnsi="仿宋" w:cs="仿宋" w:hint="eastAsia"/>
          <w:sz w:val="28"/>
          <w:szCs w:val="28"/>
        </w:rPr>
        <w:t>. 取样报警：当取样泵运行10分钟后，水位仍无法达到沉砂池高液位，发出取样报警信号。</w:t>
      </w:r>
    </w:p>
    <w:p w:rsidR="00FF58E3" w:rsidRDefault="00FF58E3">
      <w:pPr>
        <w:wordWrap w:val="0"/>
        <w:ind w:rightChars="267" w:right="561" w:firstLine="210"/>
        <w:rPr>
          <w:rFonts w:ascii="仿宋" w:eastAsia="仿宋" w:hAnsi="仿宋" w:cs="仿宋" w:hint="eastAsia"/>
          <w:sz w:val="28"/>
          <w:szCs w:val="28"/>
        </w:rPr>
      </w:pPr>
      <w:r>
        <w:rPr>
          <w:rFonts w:ascii="仿宋" w:eastAsia="仿宋" w:hAnsi="仿宋" w:cs="仿宋" w:hint="eastAsia"/>
          <w:sz w:val="28"/>
          <w:szCs w:val="28"/>
        </w:rPr>
        <w:t xml:space="preserve"> 处理：停止取样泵运行，如果有备用取样泵，备用取样泵开始运行，面板显示取样报警，如备用取样泵10分钟后仍没有取上样水，系统自动停机。</w:t>
      </w:r>
    </w:p>
    <w:p w:rsidR="00FF58E3" w:rsidRDefault="00843493">
      <w:pPr>
        <w:wordWrap w:val="0"/>
        <w:ind w:rightChars="267" w:right="561"/>
        <w:rPr>
          <w:rFonts w:ascii="仿宋" w:eastAsia="仿宋" w:hAnsi="仿宋" w:cs="仿宋" w:hint="eastAsia"/>
          <w:sz w:val="28"/>
          <w:szCs w:val="28"/>
        </w:rPr>
      </w:pPr>
      <w:r>
        <w:rPr>
          <w:rFonts w:ascii="仿宋" w:eastAsia="仿宋" w:hAnsi="仿宋" w:cs="仿宋" w:hint="eastAsia"/>
          <w:sz w:val="28"/>
          <w:szCs w:val="28"/>
        </w:rPr>
        <w:t>2</w:t>
      </w:r>
      <w:r w:rsidR="00FF58E3">
        <w:rPr>
          <w:rFonts w:ascii="仿宋" w:eastAsia="仿宋" w:hAnsi="仿宋" w:cs="仿宋" w:hint="eastAsia"/>
          <w:sz w:val="28"/>
          <w:szCs w:val="28"/>
        </w:rPr>
        <w:t>. 样水杯报警：当进样泵运行4分钟后，样水杯水位不能达到高液位，发出样水杯报警</w:t>
      </w:r>
    </w:p>
    <w:p w:rsidR="00FF58E3" w:rsidRDefault="00FF58E3" w:rsidP="00843493">
      <w:pPr>
        <w:wordWrap w:val="0"/>
        <w:ind w:leftChars="-100" w:left="-210" w:rightChars="267" w:right="561" w:firstLineChars="250" w:firstLine="700"/>
        <w:rPr>
          <w:rFonts w:ascii="仿宋_GB2312" w:eastAsia="仿宋_GB2312" w:hint="eastAsia"/>
          <w:sz w:val="28"/>
          <w:shd w:val="pct10" w:color="auto" w:fill="FFFFFF"/>
        </w:rPr>
      </w:pPr>
      <w:r>
        <w:rPr>
          <w:rFonts w:ascii="仿宋" w:eastAsia="仿宋" w:hAnsi="仿宋" w:cs="仿宋" w:hint="eastAsia"/>
          <w:sz w:val="28"/>
          <w:szCs w:val="28"/>
        </w:rPr>
        <w:t>处理：不提供仪表触发信号，仪表停止运行，但其他功能正常，面板显示样水杯报警。（样水杯液位恢复后，自动恢复仪表触发功能）</w:t>
      </w:r>
    </w:p>
    <w:p w:rsidR="00FF58E3" w:rsidRDefault="00FF58E3">
      <w:pPr>
        <w:numPr>
          <w:ilvl w:val="0"/>
          <w:numId w:val="2"/>
        </w:numPr>
        <w:rPr>
          <w:rFonts w:ascii="仿宋_GB2312" w:eastAsia="仿宋_GB2312" w:hint="eastAsia"/>
          <w:b/>
          <w:sz w:val="30"/>
          <w:shd w:val="pct10" w:color="auto" w:fill="FFFFFF"/>
        </w:rPr>
      </w:pPr>
      <w:r>
        <w:rPr>
          <w:rFonts w:ascii="仿宋_GB2312" w:eastAsia="仿宋_GB2312" w:hint="eastAsia"/>
          <w:b/>
          <w:sz w:val="30"/>
          <w:shd w:val="pct10" w:color="auto" w:fill="FFFFFF"/>
        </w:rPr>
        <w:lastRenderedPageBreak/>
        <w:t xml:space="preserve"> 系统的安装</w:t>
      </w:r>
    </w:p>
    <w:p w:rsidR="00FF58E3" w:rsidRDefault="00FF58E3">
      <w:pPr>
        <w:rPr>
          <w:rFonts w:ascii="仿宋_GB2312" w:eastAsia="仿宋_GB2312" w:hint="eastAsia"/>
          <w:sz w:val="28"/>
        </w:rPr>
      </w:pPr>
      <w:r>
        <w:rPr>
          <w:rFonts w:ascii="仿宋_GB2312" w:eastAsia="仿宋_GB2312" w:hint="eastAsia"/>
          <w:sz w:val="28"/>
        </w:rPr>
        <w:t xml:space="preserve">  为保证水质分析仪的稳定可靠运行，本在线水质自动监测系统必须安装于室内，安装地要求通风充分、防尘、防潮，室温5-30℃。分析仪使用螺钉固定安装于机架，如有可能尽可能使分析仪显示屏与视线平行。</w:t>
      </w:r>
    </w:p>
    <w:p w:rsidR="00FF58E3" w:rsidRDefault="00FF58E3">
      <w:pPr>
        <w:rPr>
          <w:rFonts w:ascii="仿宋_GB2312" w:eastAsia="仿宋_GB2312" w:hint="eastAsia"/>
          <w:sz w:val="28"/>
        </w:rPr>
      </w:pPr>
      <w:r>
        <w:rPr>
          <w:rFonts w:ascii="仿宋_GB2312" w:eastAsia="仿宋_GB2312" w:hint="eastAsia"/>
          <w:sz w:val="28"/>
        </w:rPr>
        <w:t xml:space="preserve">  安装还包括：</w:t>
      </w:r>
    </w:p>
    <w:p w:rsidR="00FF58E3" w:rsidRDefault="00FF58E3">
      <w:pPr>
        <w:rPr>
          <w:rFonts w:ascii="仿宋_GB2312" w:eastAsia="仿宋_GB2312" w:hint="eastAsia"/>
          <w:sz w:val="28"/>
        </w:rPr>
      </w:pPr>
      <w:r>
        <w:rPr>
          <w:rFonts w:ascii="仿宋_GB2312" w:eastAsia="仿宋_GB2312" w:hint="eastAsia"/>
          <w:sz w:val="28"/>
        </w:rPr>
        <w:t xml:space="preserve">  -  待测水样管 (DN25 PVC管，PVC管）</w:t>
      </w:r>
    </w:p>
    <w:p w:rsidR="00FF58E3" w:rsidRDefault="00FF58E3">
      <w:pPr>
        <w:rPr>
          <w:rFonts w:ascii="仿宋_GB2312" w:eastAsia="仿宋_GB2312" w:hint="eastAsia"/>
          <w:sz w:val="28"/>
        </w:rPr>
      </w:pPr>
      <w:r>
        <w:rPr>
          <w:rFonts w:ascii="仿宋_GB2312" w:eastAsia="仿宋_GB2312" w:hint="eastAsia"/>
          <w:sz w:val="28"/>
        </w:rPr>
        <w:t xml:space="preserve">  -  压缩空气管（6mm软管）、自来水管（DN15PVC管）、纯水管（6mm软管）</w:t>
      </w:r>
    </w:p>
    <w:p w:rsidR="00FF58E3" w:rsidRDefault="00FF58E3">
      <w:pPr>
        <w:rPr>
          <w:rFonts w:ascii="仿宋_GB2312" w:eastAsia="仿宋_GB2312" w:hint="eastAsia"/>
          <w:sz w:val="28"/>
        </w:rPr>
      </w:pPr>
      <w:r>
        <w:rPr>
          <w:rFonts w:ascii="仿宋_GB2312" w:eastAsia="仿宋_GB2312" w:hint="eastAsia"/>
          <w:sz w:val="28"/>
        </w:rPr>
        <w:t xml:space="preserve">  -  无压废液排放（DN32 PVC管）</w:t>
      </w:r>
    </w:p>
    <w:p w:rsidR="00FF58E3" w:rsidRDefault="00FF58E3">
      <w:pPr>
        <w:numPr>
          <w:ilvl w:val="0"/>
          <w:numId w:val="6"/>
        </w:numPr>
        <w:rPr>
          <w:rFonts w:ascii="仿宋_GB2312" w:eastAsia="仿宋_GB2312" w:hint="eastAsia"/>
          <w:sz w:val="28"/>
        </w:rPr>
      </w:pPr>
      <w:r>
        <w:rPr>
          <w:rFonts w:ascii="仿宋_GB2312" w:eastAsia="仿宋_GB2312" w:hint="eastAsia"/>
          <w:sz w:val="28"/>
        </w:rPr>
        <w:t>分析仪左右手有足够的空间便于电缆的连接、试剂的更换和水管的</w:t>
      </w:r>
    </w:p>
    <w:p w:rsidR="00FF58E3" w:rsidRDefault="00FF58E3">
      <w:pPr>
        <w:ind w:left="288"/>
        <w:rPr>
          <w:rFonts w:ascii="仿宋_GB2312" w:eastAsia="仿宋_GB2312" w:hint="eastAsia"/>
          <w:sz w:val="28"/>
        </w:rPr>
      </w:pPr>
      <w:r>
        <w:rPr>
          <w:rFonts w:ascii="仿宋_GB2312" w:eastAsia="仿宋_GB2312" w:hint="eastAsia"/>
          <w:sz w:val="28"/>
        </w:rPr>
        <w:t xml:space="preserve">   连接</w:t>
      </w:r>
    </w:p>
    <w:p w:rsidR="00FF58E3" w:rsidRDefault="00FF58E3">
      <w:pPr>
        <w:rPr>
          <w:rFonts w:ascii="仿宋_GB2312" w:eastAsia="仿宋_GB2312" w:hint="eastAsia"/>
          <w:sz w:val="28"/>
        </w:rPr>
      </w:pPr>
      <w:r>
        <w:rPr>
          <w:rFonts w:ascii="仿宋_GB2312" w:eastAsia="仿宋_GB2312" w:hint="eastAsia"/>
          <w:sz w:val="28"/>
        </w:rPr>
        <w:t xml:space="preserve">  -  冷却水接入无压废液排放口以防冷却水倒流入分析仪</w:t>
      </w:r>
    </w:p>
    <w:p w:rsidR="00FF58E3" w:rsidRDefault="00FF58E3">
      <w:pPr>
        <w:rPr>
          <w:rFonts w:ascii="仿宋_GB2312" w:eastAsia="仿宋_GB2312" w:hint="eastAsia"/>
          <w:sz w:val="28"/>
        </w:rPr>
      </w:pPr>
      <w:r>
        <w:rPr>
          <w:rFonts w:ascii="仿宋_GB2312" w:eastAsia="仿宋_GB2312" w:hint="eastAsia"/>
          <w:sz w:val="28"/>
        </w:rPr>
        <w:t xml:space="preserve">  -  电源电缆及信号电缆的连接等</w:t>
      </w:r>
    </w:p>
    <w:p w:rsidR="00FF58E3" w:rsidRDefault="00FF58E3">
      <w:pPr>
        <w:numPr>
          <w:ilvl w:val="0"/>
          <w:numId w:val="6"/>
        </w:numPr>
        <w:rPr>
          <w:rFonts w:ascii="仿宋_GB2312" w:eastAsia="仿宋_GB2312" w:hint="eastAsia"/>
          <w:sz w:val="28"/>
        </w:rPr>
      </w:pPr>
      <w:r>
        <w:rPr>
          <w:rFonts w:ascii="仿宋_GB2312" w:eastAsia="仿宋_GB2312" w:hint="eastAsia"/>
          <w:sz w:val="28"/>
        </w:rPr>
        <w:t>其它附件的安装</w:t>
      </w: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2B7DDF" w:rsidRDefault="002B7DDF">
      <w:pPr>
        <w:rPr>
          <w:rFonts w:ascii="仿宋_GB2312" w:eastAsia="仿宋_GB2312" w:hint="eastAsia"/>
          <w:sz w:val="28"/>
        </w:rPr>
      </w:pPr>
    </w:p>
    <w:p w:rsidR="00FF58E3" w:rsidRDefault="00FF58E3">
      <w:pPr>
        <w:rPr>
          <w:rFonts w:ascii="仿宋_GB2312" w:eastAsia="仿宋_GB2312" w:hint="eastAsia"/>
          <w:sz w:val="24"/>
        </w:rPr>
      </w:pPr>
    </w:p>
    <w:p w:rsidR="00FF58E3" w:rsidRDefault="00FF58E3">
      <w:pPr>
        <w:rPr>
          <w:rFonts w:ascii="仿宋_GB2312" w:eastAsia="仿宋_GB2312" w:hint="eastAsia"/>
          <w:b/>
          <w:sz w:val="30"/>
          <w:shd w:val="pct10" w:color="auto" w:fill="FFFFFF"/>
        </w:rPr>
      </w:pPr>
      <w:r>
        <w:rPr>
          <w:rFonts w:ascii="仿宋_GB2312" w:eastAsia="仿宋_GB2312" w:hint="eastAsia"/>
          <w:b/>
          <w:sz w:val="30"/>
        </w:rPr>
        <w:t>第四章</w:t>
      </w:r>
      <w:r>
        <w:rPr>
          <w:rFonts w:ascii="仿宋_GB2312" w:eastAsia="仿宋_GB2312" w:hint="eastAsia"/>
          <w:b/>
          <w:sz w:val="30"/>
          <w:shd w:val="pct10" w:color="auto" w:fill="FFFFFF"/>
        </w:rPr>
        <w:t xml:space="preserve">  试运行和正常运行</w:t>
      </w:r>
    </w:p>
    <w:p w:rsidR="00FF58E3" w:rsidRDefault="00FF58E3">
      <w:pPr>
        <w:rPr>
          <w:rFonts w:ascii="仿宋_GB2312" w:eastAsia="仿宋_GB2312" w:hint="eastAsia"/>
          <w:b/>
          <w:sz w:val="28"/>
        </w:rPr>
      </w:pPr>
      <w:r>
        <w:rPr>
          <w:rFonts w:ascii="仿宋_GB2312" w:eastAsia="仿宋_GB2312" w:hint="eastAsia"/>
          <w:b/>
          <w:sz w:val="28"/>
        </w:rPr>
        <w:t xml:space="preserve">3.1 </w:t>
      </w:r>
      <w:r>
        <w:rPr>
          <w:rFonts w:ascii="仿宋_GB2312" w:eastAsia="仿宋_GB2312" w:hint="eastAsia"/>
          <w:b/>
          <w:sz w:val="28"/>
          <w:u w:val="single"/>
        </w:rPr>
        <w:t>试运行</w:t>
      </w:r>
    </w:p>
    <w:p w:rsidR="00FF58E3" w:rsidRDefault="00FF58E3">
      <w:pPr>
        <w:rPr>
          <w:rFonts w:ascii="仿宋_GB2312" w:eastAsia="仿宋_GB2312" w:hint="eastAsia"/>
          <w:sz w:val="28"/>
        </w:rPr>
      </w:pPr>
      <w:r>
        <w:rPr>
          <w:rFonts w:ascii="仿宋_GB2312" w:eastAsia="仿宋_GB2312" w:hint="eastAsia"/>
          <w:sz w:val="28"/>
        </w:rPr>
        <w:t xml:space="preserve">  建议第一次开机前检查如下：</w:t>
      </w:r>
    </w:p>
    <w:p w:rsidR="00FF58E3" w:rsidRDefault="00FF58E3">
      <w:pPr>
        <w:rPr>
          <w:rFonts w:ascii="仿宋_GB2312" w:eastAsia="仿宋_GB2312" w:hint="eastAsia"/>
          <w:sz w:val="28"/>
        </w:rPr>
      </w:pPr>
      <w:r>
        <w:rPr>
          <w:rFonts w:ascii="仿宋_GB2312" w:eastAsia="仿宋_GB2312" w:hint="eastAsia"/>
          <w:sz w:val="28"/>
        </w:rPr>
        <w:t xml:space="preserve">  -  检查管路是否正确连接</w:t>
      </w:r>
    </w:p>
    <w:p w:rsidR="00FF58E3" w:rsidRDefault="00FF58E3">
      <w:pPr>
        <w:rPr>
          <w:rFonts w:ascii="仿宋_GB2312" w:eastAsia="仿宋_GB2312" w:hint="eastAsia"/>
          <w:sz w:val="28"/>
        </w:rPr>
      </w:pPr>
      <w:r>
        <w:rPr>
          <w:rFonts w:ascii="仿宋_GB2312" w:eastAsia="仿宋_GB2312" w:hint="eastAsia"/>
          <w:sz w:val="28"/>
        </w:rPr>
        <w:t xml:space="preserve">  -  检查自来水是否正确接入</w:t>
      </w:r>
    </w:p>
    <w:p w:rsidR="00FF58E3" w:rsidRDefault="00FF58E3">
      <w:pPr>
        <w:rPr>
          <w:rFonts w:ascii="仿宋_GB2312" w:eastAsia="仿宋_GB2312" w:hint="eastAsia"/>
          <w:sz w:val="28"/>
        </w:rPr>
      </w:pPr>
      <w:r>
        <w:rPr>
          <w:rFonts w:ascii="仿宋_GB2312" w:eastAsia="仿宋_GB2312" w:hint="eastAsia"/>
          <w:sz w:val="28"/>
        </w:rPr>
        <w:t xml:space="preserve">  -  检查样品水及试剂是否正确接入</w:t>
      </w:r>
    </w:p>
    <w:p w:rsidR="00FF58E3" w:rsidRDefault="00FF58E3">
      <w:pPr>
        <w:rPr>
          <w:rFonts w:ascii="仿宋_GB2312" w:eastAsia="仿宋_GB2312" w:hint="eastAsia"/>
          <w:sz w:val="28"/>
        </w:rPr>
      </w:pPr>
      <w:r>
        <w:rPr>
          <w:rFonts w:ascii="仿宋_GB2312" w:eastAsia="仿宋_GB2312" w:hint="eastAsia"/>
          <w:sz w:val="28"/>
        </w:rPr>
        <w:t xml:space="preserve">  -  检查分析水样排放及废液排放</w:t>
      </w:r>
    </w:p>
    <w:p w:rsidR="00FF58E3" w:rsidRDefault="00FF58E3">
      <w:pPr>
        <w:rPr>
          <w:rFonts w:ascii="仿宋_GB2312" w:eastAsia="仿宋_GB2312" w:hint="eastAsia"/>
          <w:sz w:val="28"/>
        </w:rPr>
      </w:pPr>
      <w:r>
        <w:rPr>
          <w:rFonts w:ascii="仿宋_GB2312" w:eastAsia="仿宋_GB2312" w:hint="eastAsia"/>
          <w:sz w:val="28"/>
        </w:rPr>
        <w:t xml:space="preserve">  -  检查电压</w:t>
      </w:r>
    </w:p>
    <w:p w:rsidR="00FF58E3" w:rsidRDefault="00FF58E3">
      <w:pPr>
        <w:rPr>
          <w:rFonts w:ascii="仿宋_GB2312" w:eastAsia="仿宋_GB2312" w:hint="eastAsia"/>
          <w:sz w:val="24"/>
        </w:rPr>
      </w:pPr>
      <w:r>
        <w:rPr>
          <w:rFonts w:ascii="仿宋_GB2312" w:eastAsia="仿宋_GB2312" w:hint="eastAsia"/>
          <w:sz w:val="28"/>
        </w:rPr>
        <w:t xml:space="preserve">  以上工作完毕，可闭合电源开关。</w:t>
      </w:r>
    </w:p>
    <w:p w:rsidR="00FF58E3" w:rsidRDefault="00FF58E3">
      <w:pPr>
        <w:rPr>
          <w:rFonts w:ascii="仿宋_GB2312" w:eastAsia="仿宋_GB2312" w:hint="eastAsia"/>
          <w:sz w:val="24"/>
        </w:rPr>
      </w:pPr>
      <w:r>
        <w:rPr>
          <w:rFonts w:ascii="仿宋_GB2312" w:eastAsia="仿宋_GB2312" w:hint="eastAsia"/>
          <w:sz w:val="24"/>
        </w:rPr>
        <w:t xml:space="preserve">  </w:t>
      </w:r>
    </w:p>
    <w:p w:rsidR="00FF58E3" w:rsidRDefault="00FF58E3">
      <w:pPr>
        <w:rPr>
          <w:rFonts w:ascii="仿宋_GB2312" w:eastAsia="仿宋_GB2312" w:hint="eastAsia"/>
          <w:sz w:val="24"/>
        </w:rPr>
      </w:pPr>
      <w:r>
        <w:rPr>
          <w:rFonts w:ascii="仿宋_GB2312" w:eastAsia="仿宋_GB2312" w:hint="eastAsia"/>
          <w:sz w:val="24"/>
        </w:rPr>
        <w:t xml:space="preserve">  </w:t>
      </w:r>
    </w:p>
    <w:p w:rsidR="00FF58E3" w:rsidRDefault="00FF58E3">
      <w:pPr>
        <w:rPr>
          <w:rFonts w:ascii="仿宋_GB2312" w:eastAsia="仿宋_GB2312" w:hint="eastAsia"/>
          <w:b/>
          <w:sz w:val="28"/>
        </w:rPr>
      </w:pPr>
      <w:r>
        <w:rPr>
          <w:rFonts w:ascii="仿宋_GB2312" w:eastAsia="仿宋_GB2312" w:hint="eastAsia"/>
          <w:b/>
          <w:sz w:val="28"/>
        </w:rPr>
        <w:t>3.2 正常</w:t>
      </w:r>
      <w:r>
        <w:rPr>
          <w:rFonts w:ascii="仿宋_GB2312" w:eastAsia="仿宋_GB2312" w:hint="eastAsia"/>
          <w:b/>
          <w:sz w:val="28"/>
          <w:u w:val="single"/>
        </w:rPr>
        <w:t>运行</w:t>
      </w:r>
    </w:p>
    <w:p w:rsidR="00FF58E3" w:rsidRDefault="00FF58E3">
      <w:pPr>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运行在线水质自动监测系统前请检查如下项目：</w:t>
      </w:r>
    </w:p>
    <w:p w:rsidR="00FF58E3" w:rsidRDefault="00FF58E3">
      <w:pPr>
        <w:rPr>
          <w:rFonts w:ascii="仿宋_GB2312" w:eastAsia="仿宋_GB2312" w:hint="eastAsia"/>
          <w:sz w:val="28"/>
        </w:rPr>
      </w:pPr>
      <w:r>
        <w:rPr>
          <w:rFonts w:ascii="仿宋_GB2312" w:eastAsia="仿宋_GB2312" w:hint="eastAsia"/>
          <w:sz w:val="28"/>
        </w:rPr>
        <w:t xml:space="preserve">  -  确保管路处于畅通状态</w:t>
      </w:r>
    </w:p>
    <w:p w:rsidR="00FF58E3" w:rsidRDefault="00FF58E3">
      <w:pPr>
        <w:rPr>
          <w:rFonts w:ascii="仿宋_GB2312" w:eastAsia="仿宋_GB2312" w:hint="eastAsia"/>
          <w:sz w:val="28"/>
        </w:rPr>
      </w:pPr>
      <w:r>
        <w:rPr>
          <w:rFonts w:ascii="仿宋_GB2312" w:eastAsia="仿宋_GB2312" w:hint="eastAsia"/>
          <w:sz w:val="28"/>
        </w:rPr>
        <w:t xml:space="preserve">  -  确保自来水正确接入</w:t>
      </w:r>
    </w:p>
    <w:p w:rsidR="00FF58E3" w:rsidRDefault="00FF58E3">
      <w:pPr>
        <w:rPr>
          <w:rFonts w:ascii="仿宋_GB2312" w:eastAsia="仿宋_GB2312" w:hint="eastAsia"/>
          <w:sz w:val="28"/>
        </w:rPr>
      </w:pPr>
      <w:r>
        <w:rPr>
          <w:rFonts w:ascii="仿宋_GB2312" w:eastAsia="仿宋_GB2312" w:hint="eastAsia"/>
          <w:sz w:val="28"/>
        </w:rPr>
        <w:t xml:space="preserve">  -  确保试剂正确接入</w:t>
      </w:r>
    </w:p>
    <w:p w:rsidR="00FF58E3" w:rsidRDefault="00FF58E3">
      <w:pPr>
        <w:rPr>
          <w:rFonts w:ascii="仿宋_GB2312" w:eastAsia="仿宋_GB2312" w:hint="eastAsia"/>
          <w:sz w:val="28"/>
        </w:rPr>
      </w:pPr>
      <w:r>
        <w:rPr>
          <w:rFonts w:ascii="仿宋_GB2312" w:eastAsia="仿宋_GB2312" w:hint="eastAsia"/>
          <w:sz w:val="28"/>
        </w:rPr>
        <w:t xml:space="preserve">  -  确保电控箱内空气开关已合上</w:t>
      </w: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b/>
          <w:sz w:val="28"/>
        </w:rPr>
      </w:pPr>
      <w:r>
        <w:rPr>
          <w:rFonts w:ascii="仿宋_GB2312" w:eastAsia="仿宋_GB2312" w:hint="eastAsia"/>
          <w:b/>
          <w:sz w:val="28"/>
        </w:rPr>
        <w:t xml:space="preserve">3.2.1 </w:t>
      </w:r>
      <w:r>
        <w:rPr>
          <w:rFonts w:ascii="仿宋_GB2312" w:eastAsia="仿宋_GB2312" w:hint="eastAsia"/>
          <w:b/>
          <w:sz w:val="28"/>
          <w:u w:val="single"/>
        </w:rPr>
        <w:t>电控箱的操作</w:t>
      </w:r>
    </w:p>
    <w:p w:rsidR="00FF58E3" w:rsidRDefault="00FF58E3">
      <w:pPr>
        <w:rPr>
          <w:rFonts w:ascii="仿宋_GB2312" w:eastAsia="仿宋_GB2312" w:hint="eastAsia"/>
          <w:sz w:val="28"/>
        </w:rPr>
      </w:pPr>
      <w:r>
        <w:rPr>
          <w:rFonts w:ascii="仿宋_GB2312" w:eastAsia="仿宋_GB2312" w:hint="eastAsia"/>
          <w:sz w:val="28"/>
        </w:rPr>
        <w:t xml:space="preserve">  电控箱内空气开关合上，系统处于待机状态。</w:t>
      </w: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8"/>
        </w:rPr>
      </w:pPr>
    </w:p>
    <w:p w:rsidR="00FF58E3" w:rsidRDefault="00FF58E3">
      <w:pPr>
        <w:rPr>
          <w:rFonts w:ascii="仿宋_GB2312" w:eastAsia="仿宋_GB2312" w:hint="eastAsia"/>
          <w:sz w:val="24"/>
        </w:rPr>
      </w:pPr>
    </w:p>
    <w:p w:rsidR="00FF58E3" w:rsidRDefault="00FF58E3">
      <w:pPr>
        <w:rPr>
          <w:rFonts w:ascii="仿宋_GB2312" w:eastAsia="仿宋_GB2312" w:hint="eastAsia"/>
          <w:b/>
          <w:sz w:val="28"/>
          <w:u w:val="single"/>
        </w:rPr>
      </w:pPr>
      <w:r>
        <w:rPr>
          <w:rFonts w:ascii="仿宋_GB2312" w:eastAsia="仿宋_GB2312" w:hint="eastAsia"/>
          <w:sz w:val="24"/>
        </w:rPr>
        <w:t xml:space="preserve">  </w:t>
      </w:r>
      <w:r>
        <w:rPr>
          <w:rFonts w:ascii="仿宋_GB2312" w:eastAsia="仿宋_GB2312" w:hint="eastAsia"/>
          <w:b/>
          <w:sz w:val="28"/>
          <w:u w:val="single"/>
        </w:rPr>
        <w:t>系统的手动运行操作</w:t>
      </w:r>
    </w:p>
    <w:p w:rsidR="00FF58E3" w:rsidRDefault="00FF58E3">
      <w:pPr>
        <w:rPr>
          <w:rFonts w:ascii="仿宋_GB2312" w:eastAsia="仿宋_GB2312" w:hint="eastAsia"/>
          <w:sz w:val="28"/>
        </w:rPr>
      </w:pPr>
      <w:r>
        <w:rPr>
          <w:rFonts w:ascii="仿宋_GB2312" w:eastAsia="仿宋_GB2312" w:hint="eastAsia"/>
          <w:sz w:val="28"/>
        </w:rPr>
        <w:t xml:space="preserve">  具体操作如下：</w:t>
      </w:r>
    </w:p>
    <w:p w:rsidR="00FF58E3" w:rsidRDefault="00FF58E3">
      <w:pPr>
        <w:rPr>
          <w:rFonts w:ascii="仿宋_GB2312" w:eastAsia="仿宋_GB2312" w:hint="eastAsia"/>
          <w:sz w:val="28"/>
        </w:rPr>
      </w:pPr>
      <w:r>
        <w:rPr>
          <w:rFonts w:ascii="仿宋_GB2312" w:eastAsia="仿宋_GB2312" w:hint="eastAsia"/>
          <w:sz w:val="28"/>
        </w:rPr>
        <w:t xml:space="preserve">  将二个转换开关分别打至“系统工作”、“手动工作”。</w:t>
      </w:r>
    </w:p>
    <w:p w:rsidR="00FF58E3" w:rsidRDefault="00FF58E3">
      <w:pPr>
        <w:rPr>
          <w:rFonts w:ascii="仿宋_GB2312" w:eastAsia="仿宋_GB2312" w:hint="eastAsia"/>
          <w:sz w:val="28"/>
        </w:rPr>
      </w:pPr>
      <w:r>
        <w:rPr>
          <w:rFonts w:ascii="仿宋_GB2312" w:eastAsia="仿宋_GB2312" w:hint="eastAsia"/>
          <w:sz w:val="28"/>
        </w:rPr>
        <w:t xml:space="preserve">  分别按下对应设备的按钮，可以单独对设备进行操作，同时对应的指示灯会亮起，提示设备正在运行中。</w:t>
      </w:r>
    </w:p>
    <w:p w:rsidR="00FF58E3" w:rsidRDefault="00FF58E3">
      <w:pPr>
        <w:rPr>
          <w:rFonts w:ascii="仿宋_GB2312" w:eastAsia="仿宋_GB2312" w:hint="eastAsia"/>
          <w:sz w:val="28"/>
        </w:rPr>
      </w:pPr>
      <w:r>
        <w:rPr>
          <w:rFonts w:ascii="仿宋_GB2312" w:eastAsia="仿宋_GB2312" w:hint="eastAsia"/>
          <w:sz w:val="28"/>
        </w:rPr>
        <w:t xml:space="preserve">  停止设备只需要再次按下对应设备的按钮，就可以停止设备，同时对应的指示灯会熄灭，提示设备停止运行。</w:t>
      </w:r>
    </w:p>
    <w:p w:rsidR="00FF58E3" w:rsidRDefault="00FF58E3">
      <w:pPr>
        <w:rPr>
          <w:rFonts w:ascii="仿宋_GB2312" w:eastAsia="仿宋_GB2312" w:hint="eastAsia"/>
          <w:sz w:val="28"/>
        </w:rPr>
      </w:pPr>
      <w:r>
        <w:rPr>
          <w:rFonts w:ascii="仿宋_GB2312" w:eastAsia="仿宋_GB2312" w:hint="eastAsia"/>
          <w:sz w:val="28"/>
        </w:rPr>
        <w:t xml:space="preserve">  手动操作除了可以单独测试某一设备的运行情况，还可以做为临时取样时的快速操作，具体操作如下：</w:t>
      </w:r>
    </w:p>
    <w:p w:rsidR="00FF58E3" w:rsidRDefault="00FF58E3">
      <w:pPr>
        <w:rPr>
          <w:rFonts w:ascii="仿宋_GB2312" w:eastAsia="仿宋_GB2312" w:hint="eastAsia"/>
          <w:sz w:val="28"/>
        </w:rPr>
      </w:pPr>
      <w:r>
        <w:rPr>
          <w:rFonts w:ascii="仿宋_GB2312" w:eastAsia="仿宋_GB2312" w:hint="eastAsia"/>
          <w:sz w:val="28"/>
        </w:rPr>
        <w:t xml:space="preserve"> 1. 将系统开关打至“系统工作”、“手动工作”，系统指示灯显示“系统运行”，“手动运行”。</w:t>
      </w:r>
    </w:p>
    <w:p w:rsidR="00FF58E3" w:rsidRDefault="00FF58E3">
      <w:pPr>
        <w:rPr>
          <w:rFonts w:ascii="仿宋_GB2312" w:eastAsia="仿宋_GB2312" w:hint="eastAsia"/>
          <w:sz w:val="28"/>
        </w:rPr>
      </w:pPr>
      <w:r>
        <w:rPr>
          <w:rFonts w:ascii="仿宋_GB2312" w:eastAsia="仿宋_GB2312" w:hint="eastAsia"/>
          <w:sz w:val="28"/>
        </w:rPr>
        <w:t xml:space="preserve"> 2. 按下“沉砂池排放阀”，</w:t>
      </w:r>
      <w:r w:rsidR="009254A2">
        <w:rPr>
          <w:rFonts w:ascii="仿宋_GB2312" w:eastAsia="仿宋_GB2312" w:hint="eastAsia"/>
          <w:sz w:val="28"/>
        </w:rPr>
        <w:t xml:space="preserve"> </w:t>
      </w:r>
      <w:r>
        <w:rPr>
          <w:rFonts w:ascii="仿宋_GB2312" w:eastAsia="仿宋_GB2312" w:hint="eastAsia"/>
          <w:sz w:val="28"/>
        </w:rPr>
        <w:t>“进样泵反转”按钮，系统将沉砂池，样水杯内的剩余样水排出。</w:t>
      </w:r>
    </w:p>
    <w:p w:rsidR="00FF58E3" w:rsidRDefault="00FF58E3">
      <w:pPr>
        <w:rPr>
          <w:rFonts w:ascii="仿宋_GB2312" w:eastAsia="仿宋_GB2312" w:hint="eastAsia"/>
          <w:sz w:val="28"/>
        </w:rPr>
      </w:pPr>
      <w:r>
        <w:rPr>
          <w:rFonts w:ascii="仿宋_GB2312" w:eastAsia="仿宋_GB2312" w:hint="eastAsia"/>
          <w:sz w:val="28"/>
        </w:rPr>
        <w:t xml:space="preserve"> 3. 样水排出完成后，关闭三个排放阀，打开“采样泵”，“进样阀”按钮，系统会将样水注入沉砂池，池子注满后可以关闭采样泵和进样阀。</w:t>
      </w:r>
    </w:p>
    <w:p w:rsidR="00FF58E3" w:rsidRDefault="00FF58E3">
      <w:pPr>
        <w:rPr>
          <w:rFonts w:ascii="仿宋_GB2312" w:eastAsia="仿宋_GB2312" w:hint="eastAsia"/>
          <w:sz w:val="28"/>
        </w:rPr>
      </w:pPr>
      <w:r>
        <w:rPr>
          <w:rFonts w:ascii="仿宋_GB2312" w:eastAsia="仿宋_GB2312" w:hint="eastAsia"/>
          <w:sz w:val="28"/>
        </w:rPr>
        <w:t xml:space="preserve"> 4. 根据现场情况对沉砂池内的样水进行沉淀，也可以不进行沉淀，直接打开“进样泵正转”按钮，将过滤后的样水注入样水杯。</w:t>
      </w:r>
    </w:p>
    <w:p w:rsidR="00FF58E3" w:rsidRDefault="00FF58E3">
      <w:pPr>
        <w:rPr>
          <w:rFonts w:ascii="仿宋_GB2312" w:eastAsia="仿宋_GB2312" w:hint="eastAsia"/>
          <w:sz w:val="28"/>
        </w:rPr>
      </w:pPr>
      <w:r>
        <w:rPr>
          <w:rFonts w:ascii="仿宋_GB2312" w:eastAsia="仿宋_GB2312" w:hint="eastAsia"/>
          <w:sz w:val="28"/>
        </w:rPr>
        <w:t xml:space="preserve"> 5. 样水杯下部有一个手工取样阀，提供给实验室分析的样水可以通过打开手工取样阀提取。保证实验室做比对用的水样和仪表分析用的水样是通过同一过滤系统过滤后的水样，提高比对的一致性。</w:t>
      </w:r>
    </w:p>
    <w:p w:rsidR="00843493" w:rsidRDefault="00843493">
      <w:pPr>
        <w:rPr>
          <w:rFonts w:ascii="仿宋_GB2312" w:eastAsia="仿宋_GB2312" w:hint="eastAsia"/>
          <w:sz w:val="28"/>
        </w:rPr>
      </w:pPr>
    </w:p>
    <w:p w:rsidR="00FF58E3" w:rsidRDefault="00FF58E3">
      <w:pPr>
        <w:rPr>
          <w:rFonts w:ascii="仿宋_GB2312" w:eastAsia="仿宋_GB2312" w:hint="eastAsia"/>
          <w:b/>
          <w:sz w:val="28"/>
          <w:u w:val="single"/>
        </w:rPr>
      </w:pPr>
      <w:r>
        <w:rPr>
          <w:rFonts w:ascii="仿宋_GB2312" w:eastAsia="仿宋_GB2312" w:hint="eastAsia"/>
          <w:sz w:val="28"/>
        </w:rPr>
        <w:br/>
      </w:r>
      <w:r>
        <w:rPr>
          <w:rFonts w:ascii="仿宋_GB2312" w:eastAsia="仿宋_GB2312" w:hint="eastAsia"/>
          <w:sz w:val="24"/>
        </w:rPr>
        <w:lastRenderedPageBreak/>
        <w:t xml:space="preserve">  </w:t>
      </w:r>
      <w:r>
        <w:rPr>
          <w:rFonts w:ascii="仿宋_GB2312" w:eastAsia="仿宋_GB2312" w:hint="eastAsia"/>
          <w:b/>
          <w:sz w:val="28"/>
          <w:u w:val="single"/>
        </w:rPr>
        <w:t>系统的自动运行操作</w:t>
      </w:r>
    </w:p>
    <w:p w:rsidR="00FF58E3" w:rsidRDefault="00FF58E3">
      <w:pPr>
        <w:rPr>
          <w:rFonts w:ascii="仿宋_GB2312" w:eastAsia="仿宋_GB2312" w:hint="eastAsia"/>
          <w:sz w:val="28"/>
        </w:rPr>
      </w:pPr>
      <w:r>
        <w:rPr>
          <w:rFonts w:ascii="仿宋_GB2312" w:eastAsia="仿宋_GB2312" w:hint="eastAsia"/>
          <w:sz w:val="28"/>
        </w:rPr>
        <w:t xml:space="preserve">  具体操作如下：</w:t>
      </w:r>
    </w:p>
    <w:p w:rsidR="00FF58E3" w:rsidRDefault="00FF58E3" w:rsidP="00B562D2">
      <w:pPr>
        <w:rPr>
          <w:rFonts w:ascii="仿宋_GB2312" w:eastAsia="仿宋_GB2312" w:hint="eastAsia"/>
          <w:sz w:val="28"/>
        </w:rPr>
      </w:pPr>
      <w:r>
        <w:rPr>
          <w:rFonts w:ascii="仿宋_GB2312" w:eastAsia="仿宋_GB2312" w:hint="eastAsia"/>
          <w:sz w:val="28"/>
        </w:rPr>
        <w:t xml:space="preserve">  将二个转换开关分别打至“系统工作”、“自动工作”。系统指示灯显示“系统</w:t>
      </w:r>
      <w:r w:rsidR="00B562D2">
        <w:rPr>
          <w:rFonts w:ascii="仿宋_GB2312" w:eastAsia="仿宋_GB2312" w:hint="eastAsia"/>
          <w:sz w:val="28"/>
        </w:rPr>
        <w:t>。</w:t>
      </w:r>
    </w:p>
    <w:p w:rsidR="00FF58E3" w:rsidRDefault="00FF58E3">
      <w:pPr>
        <w:rPr>
          <w:rFonts w:ascii="仿宋_GB2312" w:eastAsia="仿宋_GB2312" w:hint="eastAsia"/>
          <w:sz w:val="28"/>
        </w:rPr>
      </w:pPr>
      <w:r>
        <w:rPr>
          <w:rFonts w:ascii="仿宋_GB2312" w:eastAsia="仿宋_GB2312" w:hint="eastAsia"/>
          <w:sz w:val="28"/>
        </w:rPr>
        <w:t xml:space="preserve">    本系统采用可编程控制器控制，实现自动采样、反吹、反清洗等功能。系统采用间歇取样，每次循环间隔可根据用户要求设定。</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b/>
          <w:sz w:val="28"/>
          <w:u w:val="single"/>
        </w:rPr>
      </w:pPr>
      <w:r>
        <w:rPr>
          <w:rFonts w:ascii="仿宋_GB2312" w:eastAsia="仿宋_GB2312" w:hint="eastAsia"/>
          <w:b/>
          <w:sz w:val="28"/>
        </w:rPr>
        <w:t xml:space="preserve">   </w:t>
      </w:r>
      <w:r>
        <w:rPr>
          <w:rFonts w:ascii="仿宋_GB2312" w:eastAsia="仿宋_GB2312" w:hint="eastAsia"/>
          <w:b/>
          <w:sz w:val="28"/>
          <w:u w:val="single"/>
        </w:rPr>
        <w:t>系统紧急停车操作</w:t>
      </w:r>
    </w:p>
    <w:p w:rsidR="00FF58E3" w:rsidRDefault="00FF58E3">
      <w:pPr>
        <w:rPr>
          <w:rFonts w:ascii="仿宋_GB2312" w:eastAsia="仿宋_GB2312" w:hint="eastAsia"/>
          <w:sz w:val="28"/>
        </w:rPr>
      </w:pPr>
      <w:r>
        <w:rPr>
          <w:rFonts w:ascii="仿宋_GB2312" w:eastAsia="仿宋_GB2312" w:hint="eastAsia"/>
          <w:sz w:val="28"/>
        </w:rPr>
        <w:t xml:space="preserve">   当遇到紧急事件时，需要立即对运行中的设备进行停止操作，在系统操作面板上有一个红色紧急停止开关，只需要用手掌拍下紧急停止开关，整个系统设备会立即全部停电，保证操作人员安全。事件解除后，右旋紧急停止按钮，系统即可以恢复供电。</w:t>
      </w:r>
    </w:p>
    <w:p w:rsidR="00FF58E3" w:rsidRDefault="00FF58E3">
      <w:pPr>
        <w:rPr>
          <w:rFonts w:ascii="仿宋_GB2312" w:eastAsia="仿宋_GB2312" w:hint="eastAsia"/>
          <w:sz w:val="28"/>
        </w:rPr>
      </w:pPr>
    </w:p>
    <w:p w:rsidR="00FF58E3" w:rsidRDefault="00FF58E3" w:rsidP="009E08B1">
      <w:pPr>
        <w:ind w:firstLineChars="200" w:firstLine="562"/>
        <w:rPr>
          <w:rFonts w:ascii="仿宋_GB2312" w:eastAsia="仿宋_GB2312" w:hint="eastAsia"/>
          <w:b/>
          <w:sz w:val="28"/>
          <w:u w:val="single"/>
        </w:rPr>
      </w:pPr>
      <w:r>
        <w:rPr>
          <w:rFonts w:ascii="仿宋_GB2312" w:eastAsia="仿宋_GB2312" w:hint="eastAsia"/>
          <w:b/>
          <w:sz w:val="28"/>
          <w:u w:val="single"/>
        </w:rPr>
        <w:t>系统报警的操作</w:t>
      </w:r>
    </w:p>
    <w:p w:rsidR="00FF58E3" w:rsidRDefault="00FF58E3">
      <w:pPr>
        <w:ind w:firstLineChars="100" w:firstLine="280"/>
        <w:rPr>
          <w:rFonts w:ascii="仿宋_GB2312" w:eastAsia="仿宋_GB2312" w:hint="eastAsia"/>
          <w:b/>
          <w:sz w:val="28"/>
          <w:u w:val="single"/>
        </w:rPr>
      </w:pPr>
      <w:r>
        <w:rPr>
          <w:rFonts w:ascii="仿宋_GB2312" w:eastAsia="仿宋_GB2312" w:hint="eastAsia"/>
          <w:sz w:val="28"/>
        </w:rPr>
        <w:t>公司的工控机软件采用独特的视图化报警显示模块，可对系统的样水压力，</w:t>
      </w:r>
      <w:r w:rsidR="00B562D2">
        <w:rPr>
          <w:rFonts w:ascii="仿宋_GB2312" w:eastAsia="仿宋_GB2312" w:hint="eastAsia"/>
          <w:sz w:val="28"/>
        </w:rPr>
        <w:t>样水杯液位</w:t>
      </w:r>
      <w:r>
        <w:rPr>
          <w:rFonts w:ascii="仿宋_GB2312" w:eastAsia="仿宋_GB2312" w:hint="eastAsia"/>
          <w:sz w:val="28"/>
        </w:rPr>
        <w:t>进行自动检测和报警，并能针对不同故障自动进行处理。</w:t>
      </w:r>
    </w:p>
    <w:p w:rsidR="00FF58E3" w:rsidRDefault="00FF58E3">
      <w:pPr>
        <w:rPr>
          <w:rFonts w:ascii="仿宋_GB2312" w:eastAsia="仿宋_GB2312" w:hint="eastAsia"/>
          <w:sz w:val="28"/>
        </w:rPr>
      </w:pPr>
    </w:p>
    <w:p w:rsidR="00FF58E3" w:rsidRDefault="00FF58E3">
      <w:pPr>
        <w:rPr>
          <w:rFonts w:ascii="仿宋_GB2312" w:eastAsia="仿宋_GB2312" w:hint="eastAsia"/>
          <w:b/>
          <w:sz w:val="28"/>
          <w:u w:val="single"/>
        </w:rPr>
      </w:pPr>
      <w:r>
        <w:rPr>
          <w:rFonts w:ascii="仿宋_GB2312" w:eastAsia="仿宋_GB2312" w:hint="eastAsia"/>
          <w:sz w:val="24"/>
        </w:rPr>
        <w:t xml:space="preserve">   </w:t>
      </w:r>
      <w:r>
        <w:rPr>
          <w:rFonts w:ascii="仿宋_GB2312" w:eastAsia="仿宋_GB2312" w:hint="eastAsia"/>
          <w:b/>
          <w:sz w:val="28"/>
          <w:u w:val="single"/>
        </w:rPr>
        <w:t>系统的停机操作</w:t>
      </w:r>
    </w:p>
    <w:p w:rsidR="00FF58E3" w:rsidRDefault="00FF58E3">
      <w:pPr>
        <w:rPr>
          <w:rFonts w:ascii="仿宋_GB2312" w:eastAsia="仿宋_GB2312" w:hint="eastAsia"/>
          <w:sz w:val="28"/>
        </w:rPr>
      </w:pPr>
      <w:r>
        <w:rPr>
          <w:rFonts w:ascii="仿宋_GB2312" w:eastAsia="仿宋_GB2312" w:hint="eastAsia"/>
          <w:sz w:val="28"/>
        </w:rPr>
        <w:t xml:space="preserve">  具体操作如下：</w:t>
      </w:r>
    </w:p>
    <w:p w:rsidR="00FF58E3" w:rsidRDefault="00FF58E3">
      <w:pPr>
        <w:rPr>
          <w:rFonts w:ascii="仿宋_GB2312" w:eastAsia="仿宋_GB2312" w:hint="eastAsia"/>
          <w:sz w:val="28"/>
        </w:rPr>
      </w:pPr>
      <w:r>
        <w:rPr>
          <w:rFonts w:ascii="仿宋_GB2312" w:eastAsia="仿宋_GB2312" w:hint="eastAsia"/>
          <w:sz w:val="28"/>
        </w:rPr>
        <w:t xml:space="preserve">  将沉砂池，五参数池，样水杯内的样水排空。</w:t>
      </w:r>
    </w:p>
    <w:p w:rsidR="00FF58E3" w:rsidRDefault="00FF58E3">
      <w:pPr>
        <w:rPr>
          <w:rFonts w:ascii="仿宋_GB2312" w:eastAsia="仿宋_GB2312" w:hint="eastAsia"/>
          <w:sz w:val="28"/>
        </w:rPr>
      </w:pPr>
      <w:r>
        <w:rPr>
          <w:rFonts w:ascii="仿宋_GB2312" w:eastAsia="仿宋_GB2312" w:hint="eastAsia"/>
          <w:sz w:val="28"/>
        </w:rPr>
        <w:t xml:space="preserve">  打开清洗泵将自来水注入沉砂池。</w:t>
      </w:r>
    </w:p>
    <w:p w:rsidR="00FF58E3" w:rsidRDefault="00FF58E3">
      <w:pPr>
        <w:rPr>
          <w:rFonts w:ascii="仿宋_GB2312" w:eastAsia="仿宋_GB2312" w:hint="eastAsia"/>
          <w:sz w:val="28"/>
        </w:rPr>
      </w:pPr>
      <w:r>
        <w:rPr>
          <w:rFonts w:ascii="仿宋_GB2312" w:eastAsia="仿宋_GB2312" w:hint="eastAsia"/>
          <w:sz w:val="28"/>
        </w:rPr>
        <w:t xml:space="preserve">  将转换开关“系统工作/停止”打至停止状态，系统运行指示灯熄灭。</w:t>
      </w:r>
    </w:p>
    <w:p w:rsidR="00FF58E3" w:rsidRDefault="00FF58E3">
      <w:pPr>
        <w:rPr>
          <w:rFonts w:ascii="仿宋_GB2312" w:eastAsia="仿宋_GB2312" w:hint="eastAsia"/>
          <w:sz w:val="28"/>
        </w:rPr>
      </w:pPr>
    </w:p>
    <w:p w:rsidR="00FF58E3" w:rsidRDefault="00FF58E3">
      <w:pPr>
        <w:rPr>
          <w:rFonts w:ascii="仿宋_GB2312" w:eastAsia="仿宋_GB2312" w:hint="eastAsia"/>
          <w:b/>
          <w:sz w:val="28"/>
          <w:u w:val="single"/>
        </w:rPr>
      </w:pPr>
      <w:r>
        <w:rPr>
          <w:rFonts w:ascii="仿宋_GB2312" w:eastAsia="仿宋_GB2312" w:hint="eastAsia"/>
          <w:sz w:val="28"/>
        </w:rPr>
        <w:t xml:space="preserve">   </w:t>
      </w:r>
      <w:r>
        <w:rPr>
          <w:rFonts w:ascii="仿宋_GB2312" w:eastAsia="仿宋_GB2312" w:hint="eastAsia"/>
          <w:b/>
          <w:sz w:val="28"/>
          <w:u w:val="single"/>
        </w:rPr>
        <w:t>系统的长期停机操作（一周以上）</w:t>
      </w:r>
    </w:p>
    <w:p w:rsidR="00FF58E3" w:rsidRDefault="00FF58E3">
      <w:pPr>
        <w:rPr>
          <w:rFonts w:ascii="仿宋_GB2312" w:eastAsia="仿宋_GB2312" w:hint="eastAsia"/>
          <w:sz w:val="28"/>
        </w:rPr>
      </w:pPr>
      <w:r>
        <w:rPr>
          <w:rFonts w:ascii="仿宋_GB2312" w:eastAsia="仿宋_GB2312" w:hint="eastAsia"/>
          <w:sz w:val="28"/>
        </w:rPr>
        <w:t xml:space="preserve">  具体操作如下：</w:t>
      </w:r>
    </w:p>
    <w:p w:rsidR="00FF58E3" w:rsidRDefault="00FF58E3">
      <w:pPr>
        <w:rPr>
          <w:rFonts w:ascii="仿宋_GB2312" w:eastAsia="仿宋_GB2312" w:hint="eastAsia"/>
          <w:sz w:val="28"/>
        </w:rPr>
      </w:pPr>
      <w:r>
        <w:rPr>
          <w:rFonts w:ascii="仿宋_GB2312" w:eastAsia="仿宋_GB2312" w:hint="eastAsia"/>
          <w:sz w:val="28"/>
        </w:rPr>
        <w:t xml:space="preserve">  将沉砂池，样水杯内的样水排空。</w:t>
      </w:r>
    </w:p>
    <w:p w:rsidR="00FF58E3" w:rsidRDefault="00FF58E3">
      <w:pPr>
        <w:rPr>
          <w:rFonts w:ascii="仿宋_GB2312" w:eastAsia="仿宋_GB2312" w:hint="eastAsia"/>
          <w:sz w:val="28"/>
        </w:rPr>
      </w:pPr>
      <w:r>
        <w:rPr>
          <w:rFonts w:ascii="仿宋_GB2312" w:eastAsia="仿宋_GB2312" w:hint="eastAsia"/>
          <w:sz w:val="28"/>
        </w:rPr>
        <w:t xml:space="preserve">  打开清洗泵将自来水注入沉砂池和五参数池。</w:t>
      </w:r>
    </w:p>
    <w:p w:rsidR="00FF58E3" w:rsidRDefault="00FF58E3">
      <w:pPr>
        <w:rPr>
          <w:rFonts w:ascii="仿宋_GB2312" w:eastAsia="仿宋_GB2312" w:hint="eastAsia"/>
          <w:sz w:val="28"/>
        </w:rPr>
      </w:pPr>
      <w:r>
        <w:rPr>
          <w:rFonts w:ascii="仿宋_GB2312" w:eastAsia="仿宋_GB2312" w:hint="eastAsia"/>
          <w:sz w:val="28"/>
        </w:rPr>
        <w:t xml:space="preserve">  将五参数电极清洗干净，按照说明书要求妥善保存。</w:t>
      </w:r>
    </w:p>
    <w:p w:rsidR="00FF58E3" w:rsidRDefault="00FF58E3">
      <w:pPr>
        <w:rPr>
          <w:rFonts w:ascii="仿宋_GB2312" w:eastAsia="仿宋_GB2312" w:hint="eastAsia"/>
          <w:sz w:val="28"/>
        </w:rPr>
      </w:pPr>
      <w:r>
        <w:rPr>
          <w:rFonts w:ascii="仿宋_GB2312" w:eastAsia="仿宋_GB2312" w:hint="eastAsia"/>
          <w:sz w:val="28"/>
        </w:rPr>
        <w:t xml:space="preserve">  将过滤芯用清水清洗干净。</w:t>
      </w:r>
    </w:p>
    <w:p w:rsidR="00FF58E3" w:rsidRDefault="00FF58E3">
      <w:pPr>
        <w:rPr>
          <w:rFonts w:ascii="仿宋_GB2312" w:eastAsia="仿宋_GB2312" w:hint="eastAsia"/>
          <w:sz w:val="28"/>
        </w:rPr>
      </w:pPr>
      <w:r>
        <w:rPr>
          <w:rFonts w:ascii="仿宋_GB2312" w:eastAsia="仿宋_GB2312" w:hint="eastAsia"/>
          <w:sz w:val="28"/>
        </w:rPr>
        <w:t xml:space="preserve">  将仪表内部管路清洗干净，将管路里的试剂排空。</w:t>
      </w:r>
    </w:p>
    <w:p w:rsidR="00FF58E3" w:rsidRDefault="00FF58E3">
      <w:pPr>
        <w:rPr>
          <w:rFonts w:ascii="仿宋_GB2312" w:eastAsia="仿宋_GB2312" w:hint="eastAsia"/>
          <w:sz w:val="28"/>
        </w:rPr>
      </w:pPr>
      <w:r>
        <w:rPr>
          <w:rFonts w:ascii="仿宋_GB2312" w:eastAsia="仿宋_GB2312" w:hint="eastAsia"/>
          <w:sz w:val="28"/>
        </w:rPr>
        <w:t xml:space="preserve">  将转换开关“系统工作/停止”打至停止状态，系统运行指示灯熄灭。</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pPr>
        <w:rPr>
          <w:rFonts w:ascii="仿宋_GB2312" w:eastAsia="仿宋_GB2312" w:hint="eastAsia"/>
          <w:sz w:val="28"/>
        </w:rPr>
      </w:pPr>
      <w:r>
        <w:rPr>
          <w:rFonts w:ascii="仿宋_GB2312" w:eastAsia="仿宋_GB2312" w:hint="eastAsia"/>
          <w:sz w:val="28"/>
        </w:rPr>
        <w:t xml:space="preserve"> </w:t>
      </w:r>
      <w:r>
        <w:rPr>
          <w:rFonts w:ascii="仿宋_GB2312" w:eastAsia="仿宋_GB2312" w:hint="eastAsia"/>
          <w:sz w:val="28"/>
          <w:shd w:val="clear" w:color="FFFFFF" w:fill="D9D9D9"/>
        </w:rPr>
        <w:t xml:space="preserve"> </w:t>
      </w:r>
      <w:r>
        <w:rPr>
          <w:rFonts w:ascii="仿宋_GB2312" w:eastAsia="仿宋_GB2312" w:hint="eastAsia"/>
          <w:b/>
          <w:sz w:val="28"/>
          <w:shd w:val="clear" w:color="FFFFFF" w:fill="D9D9D9"/>
        </w:rPr>
        <w:t>警告：</w:t>
      </w:r>
      <w:r>
        <w:rPr>
          <w:rFonts w:ascii="仿宋_GB2312" w:eastAsia="仿宋_GB2312" w:hint="eastAsia"/>
          <w:sz w:val="28"/>
          <w:shd w:val="clear" w:color="FFFFFF" w:fill="D9D9D9"/>
        </w:rPr>
        <w:t>如系统停机超过一周，分析仪中的试剂必须排空干净。</w:t>
      </w:r>
    </w:p>
    <w:p w:rsidR="00FF58E3" w:rsidRDefault="00FF58E3">
      <w:pPr>
        <w:rPr>
          <w:rFonts w:ascii="仿宋_GB2312" w:eastAsia="仿宋_GB2312" w:hint="eastAsia"/>
          <w:b/>
          <w:sz w:val="28"/>
        </w:rPr>
      </w:pPr>
    </w:p>
    <w:p w:rsidR="00FF58E3" w:rsidRDefault="00FF58E3">
      <w:pPr>
        <w:rPr>
          <w:rFonts w:ascii="仿宋_GB2312" w:eastAsia="仿宋_GB2312" w:hint="eastAsia"/>
          <w:sz w:val="28"/>
        </w:rPr>
      </w:pPr>
      <w:r>
        <w:rPr>
          <w:rFonts w:ascii="仿宋_GB2312" w:eastAsia="仿宋_GB2312" w:hint="eastAsia"/>
          <w:b/>
          <w:sz w:val="28"/>
        </w:rPr>
        <w:t xml:space="preserve">3.2.2 </w:t>
      </w:r>
      <w:r>
        <w:rPr>
          <w:rFonts w:ascii="仿宋_GB2312" w:eastAsia="仿宋_GB2312" w:hint="eastAsia"/>
          <w:b/>
          <w:sz w:val="28"/>
          <w:u w:val="single"/>
        </w:rPr>
        <w:t>KMNO4的操作</w:t>
      </w:r>
    </w:p>
    <w:p w:rsidR="00FF58E3" w:rsidRDefault="00FF58E3">
      <w:pPr>
        <w:rPr>
          <w:rFonts w:ascii="仿宋_GB2312" w:eastAsia="仿宋_GB2312" w:hint="eastAsia"/>
          <w:sz w:val="28"/>
        </w:rPr>
      </w:pPr>
      <w:r>
        <w:rPr>
          <w:rFonts w:ascii="仿宋_GB2312" w:eastAsia="仿宋_GB2312" w:hint="eastAsia"/>
          <w:sz w:val="28"/>
        </w:rPr>
        <w:t xml:space="preserve">  请参见《</w:t>
      </w:r>
      <w:r>
        <w:rPr>
          <w:rFonts w:hint="eastAsia"/>
          <w:b/>
          <w:i/>
          <w:sz w:val="28"/>
        </w:rPr>
        <w:t xml:space="preserve">KMNO4 </w:t>
      </w:r>
      <w:r>
        <w:rPr>
          <w:rFonts w:hint="eastAsia"/>
          <w:b/>
          <w:i/>
          <w:sz w:val="28"/>
        </w:rPr>
        <w:t>使用手册</w:t>
      </w:r>
      <w:r>
        <w:rPr>
          <w:rFonts w:ascii="仿宋_GB2312" w:eastAsia="仿宋_GB2312" w:hint="eastAsia"/>
          <w:sz w:val="28"/>
        </w:rPr>
        <w:t>》</w:t>
      </w:r>
    </w:p>
    <w:p w:rsidR="00FF58E3" w:rsidRDefault="00FF58E3">
      <w:pPr>
        <w:rPr>
          <w:rFonts w:ascii="仿宋_GB2312" w:eastAsia="仿宋_GB2312" w:hint="eastAsia"/>
          <w:sz w:val="28"/>
        </w:rPr>
      </w:pPr>
      <w:r>
        <w:rPr>
          <w:rFonts w:ascii="仿宋_GB2312" w:eastAsia="仿宋_GB2312" w:hint="eastAsia"/>
          <w:b/>
          <w:sz w:val="28"/>
        </w:rPr>
        <w:t xml:space="preserve">3.2.3 </w:t>
      </w:r>
      <w:r>
        <w:rPr>
          <w:rFonts w:ascii="仿宋_GB2312" w:eastAsia="仿宋_GB2312" w:hint="eastAsia"/>
          <w:b/>
          <w:sz w:val="28"/>
          <w:u w:val="single"/>
        </w:rPr>
        <w:t>AMMONIUM的操作</w:t>
      </w:r>
    </w:p>
    <w:p w:rsidR="00FF58E3" w:rsidRDefault="00FF58E3">
      <w:pPr>
        <w:rPr>
          <w:rFonts w:ascii="仿宋_GB2312" w:eastAsia="仿宋_GB2312" w:hint="eastAsia"/>
          <w:sz w:val="28"/>
        </w:rPr>
      </w:pPr>
      <w:r>
        <w:rPr>
          <w:rFonts w:ascii="仿宋_GB2312" w:eastAsia="仿宋_GB2312" w:hint="eastAsia"/>
          <w:sz w:val="28"/>
        </w:rPr>
        <w:t xml:space="preserve">  请参见《</w:t>
      </w:r>
      <w:r>
        <w:rPr>
          <w:rFonts w:hint="eastAsia"/>
          <w:b/>
          <w:i/>
          <w:sz w:val="28"/>
        </w:rPr>
        <w:t xml:space="preserve">AMMONIUM </w:t>
      </w:r>
      <w:r>
        <w:rPr>
          <w:rFonts w:hint="eastAsia"/>
          <w:b/>
          <w:i/>
          <w:sz w:val="28"/>
        </w:rPr>
        <w:t>使用手册</w:t>
      </w:r>
      <w:r>
        <w:rPr>
          <w:rFonts w:ascii="仿宋_GB2312" w:eastAsia="仿宋_GB2312" w:hint="eastAsia"/>
          <w:sz w:val="28"/>
        </w:rPr>
        <w:t>》</w:t>
      </w:r>
    </w:p>
    <w:p w:rsidR="00FF58E3" w:rsidRDefault="00FF58E3">
      <w:pPr>
        <w:rPr>
          <w:rFonts w:ascii="仿宋_GB2312" w:eastAsia="仿宋_GB2312" w:hint="eastAsia"/>
          <w:sz w:val="28"/>
        </w:rPr>
      </w:pPr>
      <w:r>
        <w:rPr>
          <w:rFonts w:ascii="仿宋_GB2312" w:eastAsia="仿宋_GB2312" w:hint="eastAsia"/>
          <w:b/>
          <w:sz w:val="28"/>
        </w:rPr>
        <w:t xml:space="preserve">3.2.4 </w:t>
      </w:r>
      <w:r>
        <w:rPr>
          <w:rFonts w:ascii="仿宋_GB2312" w:eastAsia="仿宋_GB2312" w:hint="eastAsia"/>
          <w:b/>
          <w:sz w:val="28"/>
          <w:u w:val="single"/>
        </w:rPr>
        <w:t>TP的操作</w:t>
      </w:r>
    </w:p>
    <w:p w:rsidR="00FF58E3" w:rsidRDefault="00FF58E3">
      <w:pPr>
        <w:rPr>
          <w:rFonts w:ascii="仿宋_GB2312" w:eastAsia="仿宋_GB2312" w:hint="eastAsia"/>
          <w:sz w:val="28"/>
        </w:rPr>
      </w:pPr>
      <w:r>
        <w:rPr>
          <w:rFonts w:ascii="仿宋_GB2312" w:eastAsia="仿宋_GB2312" w:hint="eastAsia"/>
          <w:sz w:val="28"/>
        </w:rPr>
        <w:t xml:space="preserve">  请参见《</w:t>
      </w:r>
      <w:r>
        <w:rPr>
          <w:rFonts w:hint="eastAsia"/>
          <w:b/>
          <w:i/>
          <w:sz w:val="28"/>
        </w:rPr>
        <w:t xml:space="preserve">TP </w:t>
      </w:r>
      <w:r>
        <w:rPr>
          <w:rFonts w:hint="eastAsia"/>
          <w:b/>
          <w:i/>
          <w:sz w:val="28"/>
        </w:rPr>
        <w:t>使用手册</w:t>
      </w:r>
      <w:r>
        <w:rPr>
          <w:rFonts w:ascii="仿宋_GB2312" w:eastAsia="仿宋_GB2312" w:hint="eastAsia"/>
          <w:sz w:val="28"/>
        </w:rPr>
        <w:t>》</w:t>
      </w:r>
    </w:p>
    <w:p w:rsidR="00FF58E3" w:rsidRDefault="00FF58E3">
      <w:pPr>
        <w:rPr>
          <w:rFonts w:ascii="仿宋_GB2312" w:eastAsia="仿宋_GB2312" w:hint="eastAsia"/>
          <w:sz w:val="28"/>
        </w:rPr>
      </w:pPr>
      <w:r>
        <w:rPr>
          <w:rFonts w:ascii="仿宋_GB2312" w:eastAsia="仿宋_GB2312" w:hint="eastAsia"/>
          <w:b/>
          <w:sz w:val="28"/>
        </w:rPr>
        <w:t xml:space="preserve">3.2.5 </w:t>
      </w:r>
      <w:r>
        <w:rPr>
          <w:rFonts w:ascii="仿宋_GB2312" w:eastAsia="仿宋_GB2312" w:hint="eastAsia"/>
          <w:b/>
          <w:sz w:val="28"/>
          <w:u w:val="single"/>
        </w:rPr>
        <w:t>T</w:t>
      </w:r>
      <w:r w:rsidR="00B562D2">
        <w:rPr>
          <w:rFonts w:ascii="仿宋_GB2312" w:eastAsia="仿宋_GB2312" w:hint="eastAsia"/>
          <w:b/>
          <w:sz w:val="28"/>
          <w:u w:val="single"/>
        </w:rPr>
        <w:t>N</w:t>
      </w:r>
      <w:r>
        <w:rPr>
          <w:rFonts w:ascii="仿宋_GB2312" w:eastAsia="仿宋_GB2312" w:hint="eastAsia"/>
          <w:b/>
          <w:sz w:val="28"/>
          <w:u w:val="single"/>
        </w:rPr>
        <w:t>的操作</w:t>
      </w:r>
    </w:p>
    <w:p w:rsidR="00FF58E3" w:rsidRDefault="00FF58E3">
      <w:pPr>
        <w:rPr>
          <w:rFonts w:ascii="仿宋_GB2312" w:eastAsia="仿宋_GB2312" w:hint="eastAsia"/>
          <w:sz w:val="28"/>
        </w:rPr>
      </w:pPr>
      <w:r>
        <w:rPr>
          <w:rFonts w:ascii="仿宋_GB2312" w:eastAsia="仿宋_GB2312" w:hint="eastAsia"/>
          <w:sz w:val="28"/>
        </w:rPr>
        <w:t xml:space="preserve">  请参见《</w:t>
      </w:r>
      <w:r>
        <w:rPr>
          <w:rFonts w:hint="eastAsia"/>
          <w:b/>
          <w:i/>
          <w:sz w:val="28"/>
        </w:rPr>
        <w:t>T</w:t>
      </w:r>
      <w:r w:rsidR="00B562D2">
        <w:rPr>
          <w:rFonts w:hint="eastAsia"/>
          <w:b/>
          <w:i/>
          <w:sz w:val="28"/>
        </w:rPr>
        <w:t>N</w:t>
      </w:r>
      <w:r>
        <w:rPr>
          <w:rFonts w:hint="eastAsia"/>
          <w:b/>
          <w:i/>
          <w:sz w:val="28"/>
        </w:rPr>
        <w:t>使用手册</w:t>
      </w:r>
      <w:r>
        <w:rPr>
          <w:rFonts w:ascii="仿宋_GB2312" w:eastAsia="仿宋_GB2312" w:hint="eastAsia"/>
          <w:sz w:val="28"/>
        </w:rPr>
        <w:t>》</w:t>
      </w:r>
    </w:p>
    <w:p w:rsidR="00FF58E3" w:rsidRDefault="00FF58E3">
      <w:pPr>
        <w:rPr>
          <w:rFonts w:ascii="仿宋_GB2312" w:eastAsia="仿宋_GB2312" w:hint="eastAsia"/>
          <w:sz w:val="28"/>
        </w:rPr>
      </w:pPr>
    </w:p>
    <w:p w:rsidR="00FF58E3" w:rsidRDefault="00FF58E3">
      <w:pPr>
        <w:rPr>
          <w:rFonts w:ascii="仿宋_GB2312" w:eastAsia="仿宋_GB2312" w:hint="eastAsia"/>
          <w:b/>
          <w:sz w:val="30"/>
        </w:rPr>
      </w:pPr>
    </w:p>
    <w:p w:rsidR="00FF58E3" w:rsidRDefault="00FF58E3">
      <w:pPr>
        <w:rPr>
          <w:rFonts w:ascii="仿宋_GB2312" w:eastAsia="仿宋_GB2312" w:hint="eastAsia"/>
          <w:sz w:val="30"/>
        </w:rPr>
      </w:pPr>
      <w:r>
        <w:rPr>
          <w:rFonts w:ascii="仿宋_GB2312" w:eastAsia="仿宋_GB2312" w:hint="eastAsia"/>
          <w:b/>
          <w:sz w:val="30"/>
        </w:rPr>
        <w:lastRenderedPageBreak/>
        <w:t>第五章</w:t>
      </w:r>
      <w:r>
        <w:rPr>
          <w:rFonts w:ascii="仿宋_GB2312" w:eastAsia="仿宋_GB2312" w:hint="eastAsia"/>
          <w:b/>
          <w:sz w:val="30"/>
          <w:shd w:val="pct10" w:color="auto" w:fill="FFFFFF"/>
        </w:rPr>
        <w:t xml:space="preserve"> 系统的日常维护</w:t>
      </w:r>
    </w:p>
    <w:p w:rsidR="00FF58E3" w:rsidRDefault="00FF58E3">
      <w:pPr>
        <w:rPr>
          <w:rFonts w:ascii="仿宋" w:eastAsia="仿宋" w:hAnsi="仿宋" w:cs="仿宋" w:hint="eastAsia"/>
          <w:sz w:val="30"/>
          <w:szCs w:val="30"/>
        </w:rPr>
      </w:pPr>
      <w:r>
        <w:rPr>
          <w:rFonts w:ascii="仿宋_GB2312" w:eastAsia="楷体_GB2312" w:hint="eastAsia"/>
          <w:sz w:val="24"/>
        </w:rPr>
        <w:t xml:space="preserve"> </w:t>
      </w:r>
      <w:r>
        <w:rPr>
          <w:rFonts w:ascii="仿宋_GB2312" w:eastAsia="楷体_GB2312" w:hint="eastAsia"/>
          <w:sz w:val="28"/>
        </w:rPr>
        <w:t xml:space="preserve">  </w:t>
      </w:r>
      <w:r>
        <w:rPr>
          <w:rFonts w:ascii="仿宋" w:eastAsia="仿宋" w:hAnsi="仿宋" w:cs="仿宋" w:hint="eastAsia"/>
          <w:sz w:val="30"/>
          <w:szCs w:val="30"/>
        </w:rPr>
        <w:t>因为本系统采用可编程控制器控制，实现自动采样、反吹、反清洗等功能，从根本上降低了人工维修的工作量，实现了低维护甚至免维护。具体维护工作如下：</w:t>
      </w:r>
    </w:p>
    <w:p w:rsidR="00FF58E3" w:rsidRDefault="00FF58E3">
      <w:pPr>
        <w:rPr>
          <w:rFonts w:ascii="仿宋_GB2312" w:eastAsia="仿宋_GB2312" w:hint="eastAsia"/>
          <w:sz w:val="28"/>
        </w:rPr>
      </w:pPr>
      <w:r>
        <w:rPr>
          <w:rFonts w:ascii="仿宋_GB2312" w:eastAsia="楷体_GB2312" w:hint="eastAsia"/>
          <w:sz w:val="28"/>
        </w:rPr>
        <w:t xml:space="preserve">  </w:t>
      </w:r>
      <w:r>
        <w:rPr>
          <w:rFonts w:ascii="仿宋_GB2312" w:eastAsia="仿宋_GB2312" w:hint="eastAsia"/>
          <w:b/>
          <w:sz w:val="28"/>
        </w:rPr>
        <w:t>－  样水杯的清洗</w:t>
      </w:r>
    </w:p>
    <w:p w:rsidR="00FF58E3" w:rsidRDefault="00FF58E3">
      <w:pPr>
        <w:ind w:left="540"/>
        <w:rPr>
          <w:rFonts w:ascii="仿宋_GB2312" w:eastAsia="仿宋_GB2312" w:hint="eastAsia"/>
          <w:sz w:val="28"/>
        </w:rPr>
      </w:pPr>
      <w:r>
        <w:rPr>
          <w:rFonts w:ascii="仿宋_GB2312" w:eastAsia="仿宋_GB2312" w:hint="eastAsia"/>
          <w:sz w:val="28"/>
        </w:rPr>
        <w:t xml:space="preserve">  先将样水杯底部的固定螺丝拧松，将样水杯向上提起，即可将样水杯取下。样水杯顶盖采用搭扣方式，将搭扣放松可取下样水杯顶盖。用毛刷将样水杯内壁刷洗干净，清洗结束后，将样水杯重新安装即可。</w:t>
      </w:r>
    </w:p>
    <w:p w:rsidR="00FF58E3" w:rsidRDefault="00FF58E3">
      <w:pPr>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沉淀池的清洗</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将沉淀池底部的手动排放阀打开，使沉淀池内的样水排出。用带一定压力的自来水对沉淀池内部进行冲洗，同时用毛刷刷洗沉淀池内壁，清洗结束后，等沉淀池内的清洗水排放干净，将手动排放阀关闭。如沉淀池内壁沉积较厚的水藻和水垢，不易清洗时，可先将沉淀池内充满自来水，加入适当的低浓度次氯酸钠溶液，浸泡1小时后再清洗。</w:t>
      </w:r>
    </w:p>
    <w:p w:rsidR="00FF58E3" w:rsidRDefault="00FF58E3">
      <w:pPr>
        <w:ind w:left="540" w:hanging="540"/>
        <w:rPr>
          <w:rFonts w:ascii="仿宋_GB2312" w:eastAsia="仿宋_GB2312" w:hint="eastAsia"/>
          <w:b/>
          <w:sz w:val="28"/>
        </w:rPr>
      </w:pPr>
      <w:r>
        <w:rPr>
          <w:rFonts w:ascii="仿宋_GB2312" w:eastAsia="仿宋_GB2312" w:hint="eastAsia"/>
          <w:b/>
          <w:sz w:val="28"/>
        </w:rPr>
        <w:t xml:space="preserve">  －  进样滤芯的清洗</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进样滤芯安装位置在PVC沉淀池内，将沉淀池顶盖打开即可看到。将滤芯底部固定螺母拧下，就可将滤芯拆下。将滤芯浸入50℃左右的清水或低浓度次氯酸钠溶液中，浸泡30分钟，然后用毛刷对滤芯内外进行刷洗，清洗干净后再用清水清洗干净，重新安装即可。</w:t>
      </w:r>
    </w:p>
    <w:p w:rsidR="00FF58E3" w:rsidRDefault="00FF58E3">
      <w:pPr>
        <w:ind w:left="540" w:hanging="540"/>
        <w:rPr>
          <w:rFonts w:ascii="仿宋_GB2312" w:eastAsia="仿宋_GB2312" w:hint="eastAsia"/>
          <w:b/>
          <w:sz w:val="28"/>
        </w:rPr>
      </w:pPr>
      <w:r>
        <w:rPr>
          <w:rFonts w:ascii="仿宋_GB2312" w:eastAsia="仿宋_GB2312" w:hint="eastAsia"/>
          <w:b/>
          <w:sz w:val="28"/>
        </w:rPr>
        <w:t xml:space="preserve">  －  进样泵蠕动泵管的更换</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将进样泵泵管卡键打开，取出蠕动泵管，更换成新的蠕动泵管，关闭泵管卡键，打开“进样泵正转”按钮，检查是否能正常进样，如果</w:t>
      </w:r>
      <w:r>
        <w:rPr>
          <w:rFonts w:ascii="仿宋_GB2312" w:eastAsia="仿宋_GB2312" w:hint="eastAsia"/>
          <w:sz w:val="28"/>
        </w:rPr>
        <w:lastRenderedPageBreak/>
        <w:t>可以正常进样，说明泵管安装正确，如果不行，需要检查泵管安装位置是否正确。</w:t>
      </w:r>
    </w:p>
    <w:p w:rsidR="00FF58E3" w:rsidRDefault="00FF58E3">
      <w:pPr>
        <w:ind w:left="540" w:hanging="540"/>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进样软管的清洗</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将软管从接头上取下，用带一定压力的自来水冲洗干净即可。</w:t>
      </w:r>
    </w:p>
    <w:p w:rsidR="00FF58E3" w:rsidRDefault="00FF58E3">
      <w:pPr>
        <w:ind w:left="540" w:hanging="540"/>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浮筒的清洗</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将浮筒提出水面，把浮筒表面的附着物清洗干净，同时将浮筒内的采样泵吸头取下，清洗干净。</w:t>
      </w:r>
    </w:p>
    <w:p w:rsidR="00FF58E3" w:rsidRDefault="00FF58E3">
      <w:pPr>
        <w:ind w:left="540" w:hanging="540"/>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空压机排水</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先将空压机进气阀关闭，将空压机底部的排水阀打开，等空压机内部的水排空后，将排水阀关上即可。</w:t>
      </w:r>
    </w:p>
    <w:p w:rsidR="00FF58E3" w:rsidRDefault="00FF58E3">
      <w:pPr>
        <w:ind w:left="540" w:hanging="540"/>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仪表试剂的添加</w:t>
      </w:r>
    </w:p>
    <w:p w:rsidR="00FF58E3" w:rsidRDefault="00FF58E3">
      <w:pPr>
        <w:ind w:left="720"/>
        <w:rPr>
          <w:rFonts w:ascii="仿宋_GB2312" w:eastAsia="仿宋_GB2312" w:hint="eastAsia"/>
          <w:sz w:val="28"/>
        </w:rPr>
      </w:pPr>
      <w:r>
        <w:rPr>
          <w:rFonts w:ascii="仿宋_GB2312" w:eastAsia="仿宋_GB2312" w:hint="eastAsia"/>
          <w:sz w:val="28"/>
        </w:rPr>
        <w:t xml:space="preserve">  巡视在线水质自动监测系统，如发现试剂不足应立即添加。</w:t>
      </w:r>
      <w:r>
        <w:rPr>
          <w:rFonts w:ascii="仿宋" w:eastAsia="仿宋" w:hAnsi="仿宋" w:cs="仿宋" w:hint="eastAsia"/>
          <w:sz w:val="30"/>
          <w:szCs w:val="30"/>
        </w:rPr>
        <w:t>每二至三周更换分析仪的化学试剂，确保化学试剂的新鲜</w:t>
      </w:r>
    </w:p>
    <w:p w:rsidR="00FF58E3" w:rsidRDefault="00FF58E3">
      <w:pPr>
        <w:ind w:left="540" w:hanging="540"/>
        <w:rPr>
          <w:rFonts w:ascii="仿宋_GB2312" w:eastAsia="仿宋_GB2312" w:hint="eastAsia"/>
          <w:b/>
          <w:sz w:val="28"/>
        </w:rPr>
      </w:pPr>
      <w:r>
        <w:rPr>
          <w:rFonts w:ascii="仿宋_GB2312" w:eastAsia="仿宋_GB2312" w:hint="eastAsia"/>
          <w:sz w:val="28"/>
        </w:rPr>
        <w:t xml:space="preserve">  </w:t>
      </w:r>
      <w:r>
        <w:rPr>
          <w:rFonts w:ascii="仿宋_GB2312" w:eastAsia="仿宋_GB2312" w:hint="eastAsia"/>
          <w:b/>
          <w:sz w:val="28"/>
        </w:rPr>
        <w:t>－  仪器的清洁</w:t>
      </w:r>
    </w:p>
    <w:p w:rsidR="00FF58E3" w:rsidRDefault="00FF58E3">
      <w:pPr>
        <w:ind w:left="540" w:hanging="540"/>
        <w:rPr>
          <w:rFonts w:ascii="仿宋_GB2312" w:eastAsia="仿宋_GB2312" w:hint="eastAsia"/>
          <w:sz w:val="28"/>
        </w:rPr>
      </w:pPr>
      <w:r>
        <w:rPr>
          <w:rFonts w:ascii="仿宋_GB2312" w:eastAsia="仿宋_GB2312" w:hint="eastAsia"/>
          <w:b/>
          <w:sz w:val="28"/>
        </w:rPr>
        <w:t xml:space="preserve">       </w:t>
      </w:r>
      <w:r>
        <w:rPr>
          <w:rFonts w:ascii="仿宋_GB2312" w:eastAsia="仿宋_GB2312" w:hint="eastAsia"/>
          <w:sz w:val="28"/>
        </w:rPr>
        <w:t>平时注意观察仪表的运行情况，发现试剂泄漏等情况，应立即将仪表关机，将试剂清洗干净，并检查试剂泄漏原因。</w:t>
      </w:r>
    </w:p>
    <w:p w:rsidR="00FF58E3" w:rsidRDefault="00FF58E3">
      <w:pPr>
        <w:ind w:left="540" w:hanging="540"/>
        <w:rPr>
          <w:rFonts w:ascii="仿宋_GB2312" w:eastAsia="仿宋_GB2312" w:hint="eastAsia"/>
          <w:sz w:val="28"/>
        </w:rPr>
      </w:pPr>
      <w:r>
        <w:rPr>
          <w:rFonts w:ascii="仿宋_GB2312" w:eastAsia="仿宋_GB2312" w:hint="eastAsia"/>
          <w:sz w:val="28"/>
        </w:rPr>
        <w:t xml:space="preserve">        每次重新标定或添加试剂后，应将不慎滴出的试剂及时擦干净。</w:t>
      </w:r>
    </w:p>
    <w:p w:rsidR="00FF58E3" w:rsidRDefault="00FF58E3">
      <w:pPr>
        <w:ind w:left="540" w:hanging="540"/>
        <w:rPr>
          <w:rFonts w:ascii="仿宋_GB2312" w:eastAsia="仿宋_GB2312" w:hint="eastAsia"/>
          <w:sz w:val="28"/>
        </w:rPr>
      </w:pPr>
      <w:r>
        <w:rPr>
          <w:rFonts w:ascii="仿宋_GB2312" w:eastAsia="仿宋_GB2312" w:hint="eastAsia"/>
          <w:sz w:val="28"/>
        </w:rPr>
        <w:t xml:space="preserve">        对存放试剂的试剂箱，和试剂架也应定期清洁。</w:t>
      </w:r>
    </w:p>
    <w:p w:rsidR="00780A80" w:rsidRDefault="00780A80">
      <w:pPr>
        <w:ind w:left="540" w:hanging="540"/>
        <w:rPr>
          <w:rFonts w:ascii="仿宋_GB2312" w:eastAsia="仿宋_GB2312" w:hint="eastAsia"/>
          <w:sz w:val="28"/>
        </w:rPr>
      </w:pPr>
    </w:p>
    <w:p w:rsidR="00780A80" w:rsidRDefault="00780A80">
      <w:pPr>
        <w:ind w:left="540" w:hanging="540"/>
        <w:rPr>
          <w:rFonts w:ascii="仿宋_GB2312" w:eastAsia="仿宋_GB2312" w:hint="eastAsia"/>
          <w:sz w:val="28"/>
        </w:rPr>
      </w:pPr>
    </w:p>
    <w:p w:rsidR="00780A80" w:rsidRDefault="00780A80">
      <w:pPr>
        <w:ind w:left="540" w:hanging="540"/>
        <w:rPr>
          <w:rFonts w:ascii="仿宋_GB2312" w:eastAsia="仿宋_GB2312" w:hint="eastAsia"/>
          <w:sz w:val="28"/>
        </w:rPr>
      </w:pPr>
    </w:p>
    <w:p w:rsidR="00FF58E3" w:rsidRDefault="00FF58E3">
      <w:pPr>
        <w:ind w:left="540" w:hanging="540"/>
        <w:rPr>
          <w:rFonts w:ascii="仿宋_GB2312" w:eastAsia="仿宋_GB2312" w:hint="eastAsia"/>
          <w:sz w:val="28"/>
        </w:rPr>
      </w:pPr>
    </w:p>
    <w:p w:rsidR="00FF58E3" w:rsidRDefault="00FF58E3">
      <w:pPr>
        <w:rPr>
          <w:rFonts w:ascii="仿宋_GB2312" w:eastAsia="仿宋_GB2312" w:hint="eastAsia"/>
          <w:b/>
          <w:sz w:val="28"/>
        </w:rPr>
      </w:pPr>
      <w:r>
        <w:rPr>
          <w:rFonts w:ascii="仿宋_GB2312" w:eastAsia="仿宋_GB2312" w:hint="eastAsia"/>
          <w:sz w:val="24"/>
        </w:rPr>
        <w:lastRenderedPageBreak/>
        <w:t xml:space="preserve">   </w:t>
      </w:r>
      <w:r>
        <w:rPr>
          <w:rFonts w:ascii="仿宋_GB2312" w:eastAsia="仿宋_GB2312" w:hint="eastAsia"/>
          <w:b/>
          <w:sz w:val="28"/>
        </w:rPr>
        <w:t>－  KMNO4的日常维护</w:t>
      </w:r>
    </w:p>
    <w:p w:rsidR="00FF58E3" w:rsidRDefault="00FF58E3">
      <w:pPr>
        <w:ind w:firstLineChars="300" w:firstLine="840"/>
        <w:rPr>
          <w:rFonts w:ascii="仿宋_GB2312" w:eastAsia="仿宋_GB2312" w:hint="eastAsia"/>
          <w:sz w:val="28"/>
        </w:rPr>
      </w:pPr>
      <w:r>
        <w:rPr>
          <w:rFonts w:ascii="仿宋_GB2312" w:eastAsia="仿宋_GB2312" w:hint="eastAsia"/>
          <w:sz w:val="28"/>
        </w:rPr>
        <w:t>请参见《</w:t>
      </w:r>
      <w:r>
        <w:rPr>
          <w:rFonts w:hint="eastAsia"/>
          <w:b/>
          <w:i/>
          <w:sz w:val="28"/>
        </w:rPr>
        <w:t xml:space="preserve">KMNO4 </w:t>
      </w:r>
      <w:r>
        <w:rPr>
          <w:rFonts w:hint="eastAsia"/>
          <w:b/>
          <w:i/>
          <w:sz w:val="28"/>
        </w:rPr>
        <w:t>使用手册</w:t>
      </w:r>
      <w:r>
        <w:rPr>
          <w:rFonts w:ascii="仿宋_GB2312" w:eastAsia="仿宋_GB2312" w:hint="eastAsia"/>
          <w:sz w:val="28"/>
        </w:rPr>
        <w:t>》</w:t>
      </w:r>
    </w:p>
    <w:p w:rsidR="00FF58E3" w:rsidRDefault="00FF58E3">
      <w:pPr>
        <w:ind w:firstLineChars="300" w:firstLine="840"/>
        <w:rPr>
          <w:rFonts w:ascii="仿宋_GB2312" w:eastAsia="仿宋_GB2312" w:hint="eastAsia"/>
          <w:sz w:val="28"/>
        </w:rPr>
      </w:pPr>
    </w:p>
    <w:p w:rsidR="00FF58E3" w:rsidRDefault="00FF58E3">
      <w:pPr>
        <w:ind w:firstLineChars="128" w:firstLine="358"/>
        <w:rPr>
          <w:rFonts w:ascii="仿宋_GB2312" w:eastAsia="仿宋_GB2312" w:hint="eastAsia"/>
          <w:b/>
          <w:sz w:val="28"/>
        </w:rPr>
      </w:pPr>
      <w:r>
        <w:rPr>
          <w:rFonts w:ascii="仿宋_GB2312" w:eastAsia="仿宋_GB2312" w:hint="eastAsia"/>
          <w:sz w:val="28"/>
        </w:rPr>
        <w:t xml:space="preserve">-   </w:t>
      </w:r>
      <w:r w:rsidR="00780A80" w:rsidRPr="00780A80">
        <w:rPr>
          <w:rFonts w:ascii="仿宋_GB2312" w:eastAsia="仿宋_GB2312" w:hint="eastAsia"/>
          <w:b/>
          <w:sz w:val="28"/>
        </w:rPr>
        <w:t>AMMONIUM</w:t>
      </w:r>
      <w:r>
        <w:rPr>
          <w:rFonts w:ascii="仿宋_GB2312" w:eastAsia="仿宋_GB2312" w:hint="eastAsia"/>
          <w:b/>
          <w:sz w:val="28"/>
        </w:rPr>
        <w:t>的日常维护</w:t>
      </w:r>
    </w:p>
    <w:p w:rsidR="00FF58E3" w:rsidRDefault="00FF58E3">
      <w:pPr>
        <w:rPr>
          <w:rFonts w:ascii="仿宋_GB2312" w:eastAsia="仿宋_GB2312" w:hint="eastAsia"/>
          <w:sz w:val="28"/>
        </w:rPr>
      </w:pPr>
      <w:r>
        <w:rPr>
          <w:rFonts w:ascii="仿宋_GB2312" w:eastAsia="仿宋_GB2312" w:hint="eastAsia"/>
          <w:sz w:val="24"/>
        </w:rPr>
        <w:t xml:space="preserve">       </w:t>
      </w:r>
      <w:r>
        <w:rPr>
          <w:rFonts w:ascii="仿宋_GB2312" w:eastAsia="仿宋_GB2312" w:hint="eastAsia"/>
          <w:sz w:val="28"/>
        </w:rPr>
        <w:t>请参见《</w:t>
      </w:r>
      <w:r w:rsidR="00780A80" w:rsidRPr="00780A80">
        <w:rPr>
          <w:rFonts w:ascii="仿宋_GB2312" w:eastAsia="仿宋_GB2312" w:hint="eastAsia"/>
          <w:b/>
          <w:sz w:val="28"/>
        </w:rPr>
        <w:t>AMMONIUM</w:t>
      </w:r>
      <w:r>
        <w:rPr>
          <w:rFonts w:hint="eastAsia"/>
          <w:b/>
          <w:i/>
          <w:sz w:val="28"/>
        </w:rPr>
        <w:t>使用手册</w:t>
      </w:r>
      <w:r>
        <w:rPr>
          <w:rFonts w:ascii="仿宋_GB2312" w:eastAsia="仿宋_GB2312" w:hint="eastAsia"/>
          <w:sz w:val="28"/>
        </w:rPr>
        <w:t xml:space="preserve">》 </w:t>
      </w:r>
    </w:p>
    <w:p w:rsidR="00FF58E3" w:rsidRDefault="00FF58E3">
      <w:pPr>
        <w:rPr>
          <w:rFonts w:ascii="仿宋_GB2312" w:eastAsia="仿宋_GB2312" w:hint="eastAsia"/>
          <w:sz w:val="28"/>
        </w:rPr>
      </w:pPr>
      <w:r>
        <w:rPr>
          <w:rFonts w:ascii="仿宋_GB2312" w:eastAsia="仿宋_GB2312" w:hint="eastAsia"/>
          <w:sz w:val="28"/>
        </w:rPr>
        <w:t xml:space="preserve"> </w:t>
      </w:r>
    </w:p>
    <w:p w:rsidR="00FF58E3" w:rsidRDefault="00FF58E3" w:rsidP="009E08B1">
      <w:pPr>
        <w:ind w:firstLineChars="128" w:firstLine="360"/>
        <w:rPr>
          <w:rFonts w:ascii="仿宋_GB2312" w:eastAsia="仿宋_GB2312" w:hint="eastAsia"/>
          <w:b/>
          <w:sz w:val="28"/>
        </w:rPr>
      </w:pPr>
      <w:r>
        <w:rPr>
          <w:rFonts w:ascii="仿宋_GB2312" w:eastAsia="仿宋_GB2312" w:hint="eastAsia"/>
          <w:b/>
          <w:sz w:val="28"/>
        </w:rPr>
        <w:t>-   TP的日常维护</w:t>
      </w:r>
    </w:p>
    <w:p w:rsidR="00FF58E3" w:rsidRDefault="00FF58E3">
      <w:pPr>
        <w:rPr>
          <w:rFonts w:ascii="仿宋_GB2312" w:eastAsia="仿宋_GB2312" w:hint="eastAsia"/>
          <w:sz w:val="28"/>
        </w:rPr>
      </w:pPr>
      <w:r>
        <w:rPr>
          <w:rFonts w:ascii="仿宋_GB2312" w:eastAsia="仿宋_GB2312" w:hint="eastAsia"/>
          <w:sz w:val="24"/>
        </w:rPr>
        <w:t xml:space="preserve">       </w:t>
      </w:r>
      <w:r>
        <w:rPr>
          <w:rFonts w:ascii="仿宋_GB2312" w:eastAsia="仿宋_GB2312" w:hint="eastAsia"/>
          <w:sz w:val="28"/>
        </w:rPr>
        <w:t>请参见《</w:t>
      </w:r>
      <w:r>
        <w:rPr>
          <w:rFonts w:hint="eastAsia"/>
          <w:b/>
          <w:i/>
          <w:sz w:val="28"/>
        </w:rPr>
        <w:t xml:space="preserve">TP </w:t>
      </w:r>
      <w:r>
        <w:rPr>
          <w:rFonts w:hint="eastAsia"/>
          <w:b/>
          <w:i/>
          <w:sz w:val="28"/>
        </w:rPr>
        <w:t>使用手册</w:t>
      </w:r>
      <w:r>
        <w:rPr>
          <w:rFonts w:ascii="仿宋_GB2312" w:eastAsia="仿宋_GB2312" w:hint="eastAsia"/>
          <w:sz w:val="28"/>
        </w:rPr>
        <w:t>》</w:t>
      </w:r>
    </w:p>
    <w:p w:rsidR="00FF58E3" w:rsidRDefault="00FF58E3">
      <w:pPr>
        <w:rPr>
          <w:rFonts w:ascii="仿宋_GB2312" w:eastAsia="仿宋_GB2312" w:hint="eastAsia"/>
          <w:sz w:val="28"/>
        </w:rPr>
      </w:pPr>
    </w:p>
    <w:p w:rsidR="00FF58E3" w:rsidRDefault="00FF58E3">
      <w:pPr>
        <w:rPr>
          <w:rFonts w:ascii="仿宋_GB2312" w:eastAsia="仿宋_GB2312" w:hint="eastAsia"/>
          <w:b/>
          <w:sz w:val="28"/>
        </w:rPr>
      </w:pPr>
      <w:r>
        <w:rPr>
          <w:rFonts w:ascii="仿宋_GB2312" w:eastAsia="仿宋_GB2312" w:hint="eastAsia"/>
          <w:b/>
          <w:sz w:val="24"/>
        </w:rPr>
        <w:t xml:space="preserve">   </w:t>
      </w:r>
      <w:r>
        <w:rPr>
          <w:rFonts w:ascii="仿宋_GB2312" w:eastAsia="仿宋_GB2312" w:hint="eastAsia"/>
          <w:b/>
          <w:sz w:val="28"/>
        </w:rPr>
        <w:t xml:space="preserve">－  </w:t>
      </w:r>
      <w:r w:rsidR="00780A80">
        <w:rPr>
          <w:rFonts w:ascii="仿宋_GB2312" w:eastAsia="仿宋_GB2312" w:hint="eastAsia"/>
          <w:b/>
          <w:sz w:val="28"/>
        </w:rPr>
        <w:t>TN</w:t>
      </w:r>
      <w:r>
        <w:rPr>
          <w:rFonts w:ascii="仿宋_GB2312" w:eastAsia="仿宋_GB2312" w:hint="eastAsia"/>
          <w:b/>
          <w:sz w:val="28"/>
        </w:rPr>
        <w:t>的日常维护</w:t>
      </w:r>
    </w:p>
    <w:p w:rsidR="00FF58E3" w:rsidRDefault="00FF58E3">
      <w:pPr>
        <w:ind w:firstLine="840"/>
        <w:rPr>
          <w:rFonts w:ascii="仿宋_GB2312" w:eastAsia="仿宋_GB2312" w:hint="eastAsia"/>
          <w:sz w:val="28"/>
        </w:rPr>
      </w:pPr>
      <w:r>
        <w:rPr>
          <w:rFonts w:ascii="仿宋_GB2312" w:eastAsia="仿宋_GB2312" w:hint="eastAsia"/>
          <w:sz w:val="28"/>
        </w:rPr>
        <w:t>请参见《</w:t>
      </w:r>
      <w:r w:rsidR="00780A80">
        <w:rPr>
          <w:rFonts w:hint="eastAsia"/>
          <w:b/>
          <w:i/>
          <w:sz w:val="28"/>
        </w:rPr>
        <w:t>TN</w:t>
      </w:r>
      <w:r>
        <w:rPr>
          <w:rFonts w:hint="eastAsia"/>
          <w:b/>
          <w:i/>
          <w:sz w:val="28"/>
        </w:rPr>
        <w:t xml:space="preserve"> </w:t>
      </w:r>
      <w:r>
        <w:rPr>
          <w:rFonts w:hint="eastAsia"/>
          <w:b/>
          <w:i/>
          <w:sz w:val="28"/>
        </w:rPr>
        <w:t>使用手册</w:t>
      </w:r>
      <w:r>
        <w:rPr>
          <w:rFonts w:ascii="仿宋_GB2312" w:eastAsia="仿宋_GB2312" w:hint="eastAsia"/>
          <w:sz w:val="28"/>
        </w:rPr>
        <w:t>》</w:t>
      </w:r>
    </w:p>
    <w:p w:rsidR="00FF58E3" w:rsidRDefault="00FF58E3">
      <w:pPr>
        <w:ind w:firstLine="840"/>
        <w:rPr>
          <w:rFonts w:ascii="仿宋_GB2312" w:eastAsia="仿宋_GB2312" w:hint="eastAsia"/>
          <w:sz w:val="28"/>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780A80" w:rsidRDefault="00780A80">
      <w:pPr>
        <w:rPr>
          <w:rFonts w:ascii="仿宋_GB2312" w:eastAsia="仿宋_GB2312" w:hint="eastAsia"/>
          <w:sz w:val="24"/>
        </w:rPr>
      </w:pPr>
    </w:p>
    <w:p w:rsidR="00780A80" w:rsidRDefault="00780A80">
      <w:pPr>
        <w:rPr>
          <w:rFonts w:ascii="仿宋_GB2312" w:eastAsia="仿宋_GB2312" w:hint="eastAsia"/>
          <w:sz w:val="24"/>
        </w:rPr>
      </w:pPr>
    </w:p>
    <w:p w:rsidR="00780A80" w:rsidRDefault="00780A80">
      <w:pPr>
        <w:rPr>
          <w:rFonts w:ascii="仿宋_GB2312" w:eastAsia="仿宋_GB2312" w:hint="eastAsia"/>
          <w:sz w:val="24"/>
        </w:rPr>
      </w:pPr>
    </w:p>
    <w:p w:rsidR="00780A80" w:rsidRDefault="00780A80">
      <w:pPr>
        <w:rPr>
          <w:rFonts w:ascii="仿宋_GB2312" w:eastAsia="仿宋_GB2312" w:hint="eastAsia"/>
          <w:sz w:val="24"/>
        </w:rPr>
      </w:pPr>
    </w:p>
    <w:p w:rsidR="002B7DDF" w:rsidRPr="002B7DDF" w:rsidRDefault="002B7DDF">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rPr>
          <w:rFonts w:ascii="仿宋_GB2312" w:eastAsia="仿宋_GB2312" w:hint="eastAsia"/>
          <w:sz w:val="24"/>
        </w:rPr>
      </w:pPr>
    </w:p>
    <w:p w:rsidR="00FF58E3" w:rsidRDefault="00FF58E3">
      <w:pPr>
        <w:numPr>
          <w:ilvl w:val="0"/>
          <w:numId w:val="7"/>
        </w:numPr>
        <w:rPr>
          <w:rFonts w:ascii="仿宋_GB2312" w:eastAsia="仿宋_GB2312" w:hint="eastAsia"/>
          <w:b/>
          <w:sz w:val="30"/>
          <w:shd w:val="pct10" w:color="auto" w:fill="FFFFFF"/>
        </w:rPr>
      </w:pPr>
      <w:r>
        <w:rPr>
          <w:rFonts w:ascii="仿宋_GB2312" w:eastAsia="仿宋_GB2312" w:hint="eastAsia"/>
          <w:b/>
          <w:sz w:val="30"/>
          <w:shd w:val="pct10" w:color="auto" w:fill="FFFFFF"/>
        </w:rPr>
        <w:lastRenderedPageBreak/>
        <w:t>系统备件更换周期</w:t>
      </w:r>
    </w:p>
    <w:p w:rsidR="00FF58E3" w:rsidRDefault="00FF58E3">
      <w:pPr>
        <w:rPr>
          <w:rFonts w:ascii="仿宋_GB2312" w:eastAsia="仿宋_GB2312" w:hint="eastAsia"/>
          <w:sz w:val="30"/>
          <w:szCs w:val="30"/>
        </w:rPr>
      </w:pPr>
      <w:r>
        <w:rPr>
          <w:rFonts w:ascii="仿宋_GB2312" w:eastAsia="仿宋_GB2312" w:hint="eastAsia"/>
          <w:sz w:val="30"/>
          <w:szCs w:val="30"/>
        </w:rPr>
        <w:t>1.建议三个月需要更换的备件：</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进样泵泵管    1根</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精密过滤芯    1根（根据水样情况，如果样水粘度较大，需增加更换频率）</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纯水机过滤芯  3根</w:t>
      </w:r>
    </w:p>
    <w:p w:rsidR="00FF58E3" w:rsidRDefault="00FF58E3">
      <w:pPr>
        <w:rPr>
          <w:rFonts w:ascii="仿宋_GB2312" w:eastAsia="仿宋_GB2312" w:hint="eastAsia"/>
          <w:sz w:val="30"/>
          <w:szCs w:val="30"/>
        </w:rPr>
      </w:pPr>
    </w:p>
    <w:p w:rsidR="00FF58E3" w:rsidRDefault="00FF58E3">
      <w:pPr>
        <w:numPr>
          <w:ilvl w:val="0"/>
          <w:numId w:val="8"/>
        </w:numPr>
        <w:rPr>
          <w:rFonts w:ascii="仿宋_GB2312" w:eastAsia="仿宋_GB2312" w:hint="eastAsia"/>
          <w:sz w:val="30"/>
          <w:szCs w:val="30"/>
        </w:rPr>
      </w:pPr>
      <w:r>
        <w:rPr>
          <w:rFonts w:ascii="仿宋_GB2312" w:eastAsia="仿宋_GB2312" w:hint="eastAsia"/>
          <w:sz w:val="30"/>
          <w:szCs w:val="30"/>
        </w:rPr>
        <w:t>建议一年需要更换的备件：</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电动球阀      5个（根据实际使用频率，判断球阀是否老化）</w:t>
      </w:r>
    </w:p>
    <w:p w:rsidR="00FF58E3" w:rsidRDefault="00FF58E3">
      <w:pPr>
        <w:rPr>
          <w:rFonts w:ascii="仿宋_GB2312" w:eastAsia="仿宋_GB2312" w:hint="eastAsia"/>
          <w:sz w:val="30"/>
          <w:szCs w:val="30"/>
        </w:rPr>
      </w:pPr>
    </w:p>
    <w:p w:rsidR="00FF58E3" w:rsidRDefault="00FF58E3">
      <w:pPr>
        <w:rPr>
          <w:rFonts w:ascii="仿宋_GB2312" w:eastAsia="仿宋_GB2312" w:hint="eastAsia"/>
          <w:sz w:val="30"/>
          <w:szCs w:val="30"/>
        </w:rPr>
      </w:pPr>
      <w:r>
        <w:rPr>
          <w:rFonts w:ascii="仿宋_GB2312" w:eastAsia="仿宋_GB2312" w:hint="eastAsia"/>
          <w:sz w:val="30"/>
          <w:szCs w:val="30"/>
        </w:rPr>
        <w:t xml:space="preserve"> 3.建议库存备件：</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采样泵        1台</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清洗泵        1台</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空压机        1台</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 进样泵        1台</w:t>
      </w:r>
    </w:p>
    <w:p w:rsidR="00FF58E3" w:rsidRDefault="00FF58E3">
      <w:pPr>
        <w:rPr>
          <w:rFonts w:ascii="仿宋_GB2312" w:eastAsia="仿宋_GB2312" w:hint="eastAsia"/>
          <w:sz w:val="30"/>
          <w:szCs w:val="30"/>
        </w:rPr>
      </w:pPr>
      <w:r>
        <w:rPr>
          <w:rFonts w:ascii="仿宋_GB2312" w:eastAsia="仿宋_GB2312" w:hint="eastAsia"/>
          <w:sz w:val="30"/>
          <w:szCs w:val="30"/>
        </w:rPr>
        <w:t xml:space="preserve"> </w:t>
      </w:r>
    </w:p>
    <w:p w:rsidR="00FF58E3" w:rsidRDefault="00FF58E3">
      <w:pPr>
        <w:rPr>
          <w:rFonts w:ascii="仿宋_GB2312" w:eastAsia="仿宋_GB2312" w:hint="eastAsia"/>
          <w:sz w:val="30"/>
          <w:szCs w:val="30"/>
        </w:rPr>
      </w:pPr>
    </w:p>
    <w:p w:rsidR="00FF58E3" w:rsidRDefault="00FF58E3">
      <w:pPr>
        <w:rPr>
          <w:rFonts w:ascii="仿宋_GB2312" w:eastAsia="仿宋_GB2312" w:hint="eastAsia"/>
          <w:sz w:val="30"/>
          <w:szCs w:val="30"/>
        </w:rPr>
      </w:pPr>
    </w:p>
    <w:p w:rsidR="00FF58E3" w:rsidRDefault="00FF58E3">
      <w:pPr>
        <w:rPr>
          <w:rFonts w:ascii="仿宋_GB2312" w:eastAsia="仿宋_GB2312" w:hint="eastAsia"/>
          <w:sz w:val="30"/>
          <w:szCs w:val="30"/>
        </w:rPr>
      </w:pPr>
    </w:p>
    <w:p w:rsidR="00FF58E3" w:rsidRDefault="00FF58E3">
      <w:pPr>
        <w:rPr>
          <w:rFonts w:ascii="仿宋_GB2312" w:eastAsia="仿宋_GB2312" w:hint="eastAsia"/>
          <w:sz w:val="30"/>
          <w:szCs w:val="30"/>
        </w:rPr>
      </w:pPr>
    </w:p>
    <w:p w:rsidR="00AD5AE1" w:rsidRDefault="00AD5AE1">
      <w:pPr>
        <w:rPr>
          <w:rFonts w:ascii="仿宋_GB2312" w:eastAsia="仿宋_GB2312" w:hint="eastAsia"/>
          <w:sz w:val="30"/>
          <w:szCs w:val="30"/>
        </w:rPr>
      </w:pPr>
    </w:p>
    <w:p w:rsidR="00FF58E3" w:rsidRDefault="00FF58E3">
      <w:pPr>
        <w:rPr>
          <w:rFonts w:ascii="仿宋_GB2312" w:eastAsia="仿宋_GB2312" w:hint="eastAsia"/>
          <w:sz w:val="30"/>
          <w:szCs w:val="30"/>
        </w:rPr>
      </w:pPr>
    </w:p>
    <w:p w:rsidR="00FF58E3" w:rsidRDefault="00FF58E3">
      <w:pPr>
        <w:rPr>
          <w:rFonts w:ascii="仿宋_GB2312" w:eastAsia="仿宋_GB2312" w:hint="eastAsia"/>
          <w:b/>
          <w:sz w:val="30"/>
        </w:rPr>
      </w:pPr>
      <w:r>
        <w:rPr>
          <w:rFonts w:ascii="仿宋_GB2312" w:eastAsia="仿宋_GB2312" w:hint="eastAsia"/>
          <w:b/>
          <w:sz w:val="28"/>
        </w:rPr>
        <w:lastRenderedPageBreak/>
        <w:t xml:space="preserve"> </w:t>
      </w:r>
      <w:r>
        <w:rPr>
          <w:rFonts w:ascii="仿宋_GB2312" w:eastAsia="仿宋_GB2312" w:hint="eastAsia"/>
          <w:b/>
          <w:sz w:val="30"/>
        </w:rPr>
        <w:t>第七章</w:t>
      </w:r>
      <w:r>
        <w:rPr>
          <w:rFonts w:ascii="仿宋_GB2312" w:eastAsia="仿宋_GB2312" w:hint="eastAsia"/>
          <w:b/>
          <w:sz w:val="30"/>
          <w:shd w:val="pct10" w:color="auto" w:fill="FFFFFF"/>
        </w:rPr>
        <w:t xml:space="preserve"> 系统故障排除</w:t>
      </w:r>
    </w:p>
    <w:p w:rsidR="00FF58E3" w:rsidRDefault="00FF58E3">
      <w:pPr>
        <w:rPr>
          <w:rFonts w:ascii="仿宋_GB2312" w:eastAsia="仿宋_GB2312" w:hint="eastAsia"/>
          <w:sz w:val="28"/>
        </w:rPr>
      </w:pPr>
      <w:r>
        <w:rPr>
          <w:rFonts w:ascii="仿宋_GB2312" w:eastAsia="仿宋_GB2312" w:hint="eastAsia"/>
          <w:sz w:val="24"/>
        </w:rPr>
        <w:t xml:space="preserve">  </w:t>
      </w:r>
      <w:r>
        <w:rPr>
          <w:rFonts w:ascii="仿宋_GB2312" w:eastAsia="仿宋_GB2312" w:hint="eastAsia"/>
          <w:sz w:val="28"/>
        </w:rPr>
        <w:t>以下列出部分故障出现时的解决方案：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2"/>
        <w:gridCol w:w="4632"/>
      </w:tblGrid>
      <w:tr w:rsidR="00FF58E3">
        <w:tblPrEx>
          <w:tblCellMar>
            <w:top w:w="0" w:type="dxa"/>
            <w:bottom w:w="0" w:type="dxa"/>
          </w:tblCellMar>
        </w:tblPrEx>
        <w:trPr>
          <w:trHeight w:val="1485"/>
        </w:trPr>
        <w:tc>
          <w:tcPr>
            <w:tcW w:w="4632" w:type="dxa"/>
          </w:tcPr>
          <w:p w:rsidR="00FF58E3" w:rsidRDefault="00FF58E3">
            <w:pPr>
              <w:rPr>
                <w:rFonts w:ascii="仿宋_GB2312" w:eastAsia="仿宋_GB2312" w:hint="eastAsia"/>
                <w:sz w:val="28"/>
              </w:rPr>
            </w:pPr>
            <w:r>
              <w:rPr>
                <w:rFonts w:ascii="仿宋_GB2312" w:eastAsia="仿宋_GB2312" w:hint="eastAsia"/>
                <w:sz w:val="28"/>
              </w:rPr>
              <w:t>样品杯无水</w:t>
            </w:r>
          </w:p>
        </w:tc>
        <w:tc>
          <w:tcPr>
            <w:tcW w:w="4632" w:type="dxa"/>
          </w:tcPr>
          <w:p w:rsidR="00FF58E3" w:rsidRDefault="00FF58E3">
            <w:pPr>
              <w:rPr>
                <w:rFonts w:ascii="仿宋_GB2312" w:eastAsia="仿宋_GB2312" w:hint="eastAsia"/>
                <w:sz w:val="28"/>
              </w:rPr>
            </w:pPr>
            <w:r>
              <w:rPr>
                <w:rFonts w:ascii="仿宋_GB2312" w:eastAsia="仿宋_GB2312" w:hint="eastAsia"/>
                <w:sz w:val="28"/>
              </w:rPr>
              <w:t>－检查系统运行是否正常</w:t>
            </w:r>
          </w:p>
          <w:p w:rsidR="00FF58E3" w:rsidRDefault="00FF58E3">
            <w:pPr>
              <w:rPr>
                <w:rFonts w:ascii="仿宋_GB2312" w:eastAsia="仿宋_GB2312" w:hint="eastAsia"/>
                <w:sz w:val="28"/>
              </w:rPr>
            </w:pPr>
            <w:r>
              <w:rPr>
                <w:rFonts w:ascii="仿宋_GB2312" w:eastAsia="仿宋_GB2312" w:hint="eastAsia"/>
                <w:sz w:val="28"/>
              </w:rPr>
              <w:t>－是否存在漏水现象</w:t>
            </w:r>
          </w:p>
          <w:p w:rsidR="00FF58E3" w:rsidRDefault="00FF58E3">
            <w:pPr>
              <w:rPr>
                <w:rFonts w:ascii="仿宋_GB2312" w:eastAsia="仿宋_GB2312" w:hint="eastAsia"/>
                <w:sz w:val="28"/>
              </w:rPr>
            </w:pPr>
            <w:r>
              <w:rPr>
                <w:rFonts w:ascii="仿宋_GB2312" w:eastAsia="仿宋_GB2312" w:hint="eastAsia"/>
                <w:sz w:val="28"/>
              </w:rPr>
              <w:t>－水汽反冲阀是否工作</w:t>
            </w:r>
          </w:p>
          <w:p w:rsidR="00FF58E3" w:rsidRDefault="00FF58E3">
            <w:pPr>
              <w:rPr>
                <w:rFonts w:ascii="仿宋_GB2312" w:eastAsia="仿宋_GB2312" w:hint="eastAsia"/>
                <w:sz w:val="28"/>
              </w:rPr>
            </w:pPr>
            <w:r>
              <w:rPr>
                <w:rFonts w:ascii="仿宋_GB2312" w:eastAsia="仿宋_GB2312" w:hint="eastAsia"/>
                <w:sz w:val="28"/>
              </w:rPr>
              <w:t>－滤芯是否堵塞</w:t>
            </w:r>
          </w:p>
        </w:tc>
      </w:tr>
      <w:tr w:rsidR="00FF58E3">
        <w:tblPrEx>
          <w:tblCellMar>
            <w:top w:w="0" w:type="dxa"/>
            <w:bottom w:w="0" w:type="dxa"/>
          </w:tblCellMar>
        </w:tblPrEx>
        <w:trPr>
          <w:trHeight w:val="1152"/>
        </w:trPr>
        <w:tc>
          <w:tcPr>
            <w:tcW w:w="4632" w:type="dxa"/>
          </w:tcPr>
          <w:p w:rsidR="00FF58E3" w:rsidRDefault="00FF58E3">
            <w:pPr>
              <w:rPr>
                <w:rFonts w:ascii="仿宋_GB2312" w:eastAsia="仿宋_GB2312" w:hint="eastAsia"/>
                <w:sz w:val="28"/>
              </w:rPr>
            </w:pPr>
            <w:r>
              <w:rPr>
                <w:rFonts w:ascii="仿宋_GB2312" w:eastAsia="仿宋_GB2312" w:hint="eastAsia"/>
                <w:sz w:val="28"/>
              </w:rPr>
              <w:t>沉淀池无水</w:t>
            </w:r>
          </w:p>
        </w:tc>
        <w:tc>
          <w:tcPr>
            <w:tcW w:w="4632" w:type="dxa"/>
          </w:tcPr>
          <w:p w:rsidR="00FF58E3" w:rsidRDefault="00FF58E3">
            <w:pPr>
              <w:rPr>
                <w:rFonts w:ascii="仿宋_GB2312" w:eastAsia="仿宋_GB2312" w:hint="eastAsia"/>
                <w:sz w:val="28"/>
              </w:rPr>
            </w:pPr>
            <w:r>
              <w:rPr>
                <w:rFonts w:ascii="仿宋_GB2312" w:eastAsia="仿宋_GB2312" w:hint="eastAsia"/>
                <w:sz w:val="28"/>
              </w:rPr>
              <w:t>－采样泵是否工作正常</w:t>
            </w:r>
          </w:p>
          <w:p w:rsidR="00FF58E3" w:rsidRDefault="00FF58E3">
            <w:pPr>
              <w:rPr>
                <w:rFonts w:ascii="仿宋_GB2312" w:eastAsia="仿宋_GB2312" w:hint="eastAsia"/>
                <w:sz w:val="28"/>
              </w:rPr>
            </w:pPr>
            <w:r>
              <w:rPr>
                <w:rFonts w:ascii="仿宋_GB2312" w:eastAsia="仿宋_GB2312" w:hint="eastAsia"/>
                <w:sz w:val="28"/>
              </w:rPr>
              <w:t>－浮筒是否堵塞</w:t>
            </w:r>
          </w:p>
          <w:p w:rsidR="00FF58E3" w:rsidRDefault="00FF58E3">
            <w:pPr>
              <w:rPr>
                <w:rFonts w:ascii="仿宋_GB2312" w:eastAsia="仿宋_GB2312" w:hint="eastAsia"/>
                <w:sz w:val="28"/>
              </w:rPr>
            </w:pPr>
            <w:r>
              <w:rPr>
                <w:rFonts w:ascii="仿宋_GB2312" w:eastAsia="仿宋_GB2312" w:hint="eastAsia"/>
                <w:sz w:val="28"/>
              </w:rPr>
              <w:t>－沉淀池的手动排放阀是否关闭</w:t>
            </w:r>
          </w:p>
          <w:p w:rsidR="00FF58E3" w:rsidRDefault="00FF58E3">
            <w:pPr>
              <w:rPr>
                <w:rFonts w:ascii="仿宋_GB2312" w:eastAsia="仿宋_GB2312" w:hint="eastAsia"/>
                <w:sz w:val="28"/>
              </w:rPr>
            </w:pPr>
            <w:r>
              <w:rPr>
                <w:rFonts w:ascii="仿宋_GB2312" w:eastAsia="仿宋_GB2312" w:hint="eastAsia"/>
                <w:sz w:val="28"/>
              </w:rPr>
              <w:t>－采样水管是否断裂，或漏气</w:t>
            </w:r>
          </w:p>
        </w:tc>
      </w:tr>
      <w:tr w:rsidR="00FF58E3">
        <w:tblPrEx>
          <w:tblCellMar>
            <w:top w:w="0" w:type="dxa"/>
            <w:bottom w:w="0" w:type="dxa"/>
          </w:tblCellMar>
        </w:tblPrEx>
        <w:trPr>
          <w:trHeight w:val="618"/>
        </w:trPr>
        <w:tc>
          <w:tcPr>
            <w:tcW w:w="4632" w:type="dxa"/>
          </w:tcPr>
          <w:p w:rsidR="00FF58E3" w:rsidRDefault="00FF58E3">
            <w:pPr>
              <w:rPr>
                <w:rFonts w:ascii="仿宋_GB2312" w:eastAsia="仿宋_GB2312" w:hint="eastAsia"/>
                <w:sz w:val="28"/>
              </w:rPr>
            </w:pPr>
            <w:r>
              <w:rPr>
                <w:rFonts w:ascii="仿宋_GB2312" w:eastAsia="仿宋_GB2312" w:hint="eastAsia"/>
                <w:sz w:val="28"/>
              </w:rPr>
              <w:t>电脑显示断水</w:t>
            </w:r>
          </w:p>
        </w:tc>
        <w:tc>
          <w:tcPr>
            <w:tcW w:w="4632" w:type="dxa"/>
          </w:tcPr>
          <w:p w:rsidR="00FF58E3" w:rsidRDefault="00FF58E3">
            <w:pPr>
              <w:rPr>
                <w:rFonts w:ascii="仿宋_GB2312" w:eastAsia="仿宋_GB2312" w:hint="eastAsia"/>
                <w:sz w:val="28"/>
              </w:rPr>
            </w:pPr>
            <w:r>
              <w:rPr>
                <w:rFonts w:ascii="仿宋_GB2312" w:eastAsia="仿宋_GB2312" w:hint="eastAsia"/>
                <w:sz w:val="28"/>
              </w:rPr>
              <w:t>－检查样品杯是否有水</w:t>
            </w:r>
          </w:p>
          <w:p w:rsidR="00FF58E3" w:rsidRDefault="00FF58E3">
            <w:pPr>
              <w:rPr>
                <w:rFonts w:ascii="仿宋_GB2312" w:eastAsia="仿宋_GB2312" w:hint="eastAsia"/>
                <w:sz w:val="28"/>
              </w:rPr>
            </w:pPr>
            <w:r>
              <w:rPr>
                <w:rFonts w:ascii="仿宋_GB2312" w:eastAsia="仿宋_GB2312" w:hint="eastAsia"/>
                <w:sz w:val="28"/>
              </w:rPr>
              <w:t>－检查样品杯内的液位开关是否卡住</w:t>
            </w:r>
          </w:p>
        </w:tc>
      </w:tr>
      <w:tr w:rsidR="00FF58E3">
        <w:tblPrEx>
          <w:tblCellMar>
            <w:top w:w="0" w:type="dxa"/>
            <w:bottom w:w="0" w:type="dxa"/>
          </w:tblCellMar>
        </w:tblPrEx>
        <w:trPr>
          <w:trHeight w:val="1070"/>
        </w:trPr>
        <w:tc>
          <w:tcPr>
            <w:tcW w:w="4632" w:type="dxa"/>
          </w:tcPr>
          <w:p w:rsidR="00FF58E3" w:rsidRDefault="00FF58E3">
            <w:pPr>
              <w:rPr>
                <w:rFonts w:ascii="仿宋_GB2312" w:eastAsia="仿宋_GB2312" w:hint="eastAsia"/>
                <w:sz w:val="28"/>
              </w:rPr>
            </w:pPr>
            <w:r>
              <w:rPr>
                <w:rFonts w:ascii="仿宋_GB2312" w:eastAsia="仿宋_GB2312" w:hint="eastAsia"/>
                <w:sz w:val="28"/>
              </w:rPr>
              <w:t>系统长时间处于等待状态</w:t>
            </w:r>
          </w:p>
        </w:tc>
        <w:tc>
          <w:tcPr>
            <w:tcW w:w="4632" w:type="dxa"/>
          </w:tcPr>
          <w:p w:rsidR="00FF58E3" w:rsidRDefault="00FF58E3">
            <w:pPr>
              <w:rPr>
                <w:rFonts w:ascii="仿宋_GB2312" w:eastAsia="仿宋_GB2312" w:hint="eastAsia"/>
                <w:sz w:val="28"/>
              </w:rPr>
            </w:pPr>
            <w:r>
              <w:rPr>
                <w:rFonts w:ascii="仿宋_GB2312" w:eastAsia="仿宋_GB2312" w:hint="eastAsia"/>
                <w:sz w:val="28"/>
              </w:rPr>
              <w:t>－检查沉砂排沙阀是否未到位</w:t>
            </w:r>
          </w:p>
          <w:p w:rsidR="00FF58E3" w:rsidRDefault="00FF58E3">
            <w:pPr>
              <w:rPr>
                <w:rFonts w:ascii="仿宋_GB2312" w:eastAsia="仿宋_GB2312" w:hint="eastAsia"/>
                <w:sz w:val="28"/>
              </w:rPr>
            </w:pPr>
            <w:r>
              <w:rPr>
                <w:rFonts w:ascii="仿宋_GB2312" w:eastAsia="仿宋_GB2312" w:hint="eastAsia"/>
                <w:sz w:val="28"/>
              </w:rPr>
              <w:t>－检查沉砂箱内的低液位开关</w:t>
            </w:r>
          </w:p>
          <w:p w:rsidR="00FF58E3" w:rsidRDefault="00FF58E3">
            <w:pPr>
              <w:rPr>
                <w:rFonts w:ascii="仿宋_GB2312" w:eastAsia="仿宋_GB2312" w:hint="eastAsia"/>
                <w:sz w:val="28"/>
              </w:rPr>
            </w:pPr>
            <w:r>
              <w:rPr>
                <w:rFonts w:ascii="仿宋_GB2312" w:eastAsia="仿宋_GB2312" w:hint="eastAsia"/>
                <w:sz w:val="28"/>
              </w:rPr>
              <w:t>－将系统停机重启</w:t>
            </w:r>
          </w:p>
        </w:tc>
      </w:tr>
      <w:tr w:rsidR="00FF58E3">
        <w:tblPrEx>
          <w:tblCellMar>
            <w:top w:w="0" w:type="dxa"/>
            <w:bottom w:w="0" w:type="dxa"/>
          </w:tblCellMar>
        </w:tblPrEx>
        <w:trPr>
          <w:trHeight w:val="617"/>
        </w:trPr>
        <w:tc>
          <w:tcPr>
            <w:tcW w:w="4632" w:type="dxa"/>
          </w:tcPr>
          <w:p w:rsidR="00FF58E3" w:rsidRDefault="00FF58E3">
            <w:pPr>
              <w:rPr>
                <w:rFonts w:ascii="仿宋_GB2312" w:eastAsia="仿宋_GB2312" w:hint="eastAsia"/>
                <w:sz w:val="28"/>
              </w:rPr>
            </w:pPr>
            <w:r>
              <w:rPr>
                <w:rFonts w:ascii="仿宋_GB2312" w:eastAsia="仿宋_GB2312" w:hint="eastAsia"/>
                <w:sz w:val="28"/>
              </w:rPr>
              <w:t>纯水装置不制纯水</w:t>
            </w:r>
          </w:p>
        </w:tc>
        <w:tc>
          <w:tcPr>
            <w:tcW w:w="4632" w:type="dxa"/>
          </w:tcPr>
          <w:p w:rsidR="00FF58E3" w:rsidRDefault="00FF58E3">
            <w:pPr>
              <w:rPr>
                <w:rFonts w:ascii="仿宋_GB2312" w:eastAsia="仿宋_GB2312" w:hint="eastAsia"/>
                <w:sz w:val="28"/>
              </w:rPr>
            </w:pPr>
            <w:r>
              <w:rPr>
                <w:rFonts w:ascii="仿宋_GB2312" w:eastAsia="仿宋_GB2312" w:hint="eastAsia"/>
                <w:sz w:val="28"/>
              </w:rPr>
              <w:t>－检查自来水阀是否打开</w:t>
            </w:r>
          </w:p>
          <w:p w:rsidR="00FF58E3" w:rsidRDefault="00FF58E3">
            <w:pPr>
              <w:rPr>
                <w:rFonts w:ascii="仿宋_GB2312" w:eastAsia="仿宋_GB2312" w:hint="eastAsia"/>
                <w:sz w:val="28"/>
              </w:rPr>
            </w:pPr>
            <w:r>
              <w:rPr>
                <w:rFonts w:ascii="仿宋_GB2312" w:eastAsia="仿宋_GB2312" w:hint="eastAsia"/>
                <w:sz w:val="28"/>
              </w:rPr>
              <w:t>－电控箱内的空气开关是否打开</w:t>
            </w:r>
          </w:p>
        </w:tc>
      </w:tr>
      <w:tr w:rsidR="00FF58E3">
        <w:tblPrEx>
          <w:tblCellMar>
            <w:top w:w="0" w:type="dxa"/>
            <w:bottom w:w="0" w:type="dxa"/>
          </w:tblCellMar>
        </w:tblPrEx>
        <w:trPr>
          <w:trHeight w:val="908"/>
        </w:trPr>
        <w:tc>
          <w:tcPr>
            <w:tcW w:w="4632" w:type="dxa"/>
          </w:tcPr>
          <w:p w:rsidR="00FF58E3" w:rsidRDefault="00FF58E3">
            <w:pPr>
              <w:rPr>
                <w:rFonts w:ascii="仿宋_GB2312" w:eastAsia="仿宋_GB2312" w:hint="eastAsia"/>
                <w:sz w:val="28"/>
              </w:rPr>
            </w:pPr>
            <w:r>
              <w:rPr>
                <w:rFonts w:ascii="仿宋_GB2312" w:eastAsia="仿宋_GB2312" w:hint="eastAsia"/>
                <w:sz w:val="28"/>
              </w:rPr>
              <w:t>仪表无显示</w:t>
            </w:r>
          </w:p>
        </w:tc>
        <w:tc>
          <w:tcPr>
            <w:tcW w:w="4632" w:type="dxa"/>
          </w:tcPr>
          <w:p w:rsidR="00FF58E3" w:rsidRDefault="00FF58E3">
            <w:pPr>
              <w:rPr>
                <w:rFonts w:ascii="仿宋_GB2312" w:eastAsia="仿宋_GB2312" w:hint="eastAsia"/>
                <w:sz w:val="28"/>
              </w:rPr>
            </w:pPr>
            <w:r>
              <w:rPr>
                <w:rFonts w:ascii="仿宋_GB2312" w:eastAsia="仿宋_GB2312" w:hint="eastAsia"/>
                <w:sz w:val="28"/>
              </w:rPr>
              <w:t>－检查空气开关是否打开</w:t>
            </w:r>
          </w:p>
          <w:p w:rsidR="00FF58E3" w:rsidRDefault="00FF58E3">
            <w:pPr>
              <w:rPr>
                <w:rFonts w:ascii="仿宋_GB2312" w:eastAsia="仿宋_GB2312" w:hint="eastAsia"/>
                <w:sz w:val="28"/>
              </w:rPr>
            </w:pPr>
            <w:r>
              <w:rPr>
                <w:rFonts w:ascii="仿宋_GB2312" w:eastAsia="仿宋_GB2312" w:hint="eastAsia"/>
                <w:sz w:val="28"/>
              </w:rPr>
              <w:t>－检查仪表开关是否打开</w:t>
            </w:r>
          </w:p>
          <w:p w:rsidR="00FF58E3" w:rsidRDefault="00FF58E3">
            <w:pPr>
              <w:rPr>
                <w:rFonts w:ascii="仿宋_GB2312" w:eastAsia="仿宋_GB2312" w:hint="eastAsia"/>
                <w:sz w:val="28"/>
              </w:rPr>
            </w:pPr>
            <w:r>
              <w:rPr>
                <w:rFonts w:ascii="仿宋_GB2312" w:eastAsia="仿宋_GB2312" w:hint="eastAsia"/>
                <w:sz w:val="28"/>
              </w:rPr>
              <w:t>－联系公司</w:t>
            </w:r>
          </w:p>
        </w:tc>
      </w:tr>
      <w:tr w:rsidR="00FF58E3">
        <w:tblPrEx>
          <w:tblCellMar>
            <w:top w:w="0" w:type="dxa"/>
            <w:bottom w:w="0" w:type="dxa"/>
          </w:tblCellMar>
        </w:tblPrEx>
        <w:trPr>
          <w:trHeight w:val="715"/>
        </w:trPr>
        <w:tc>
          <w:tcPr>
            <w:tcW w:w="4632" w:type="dxa"/>
          </w:tcPr>
          <w:p w:rsidR="00FF58E3" w:rsidRDefault="00FF58E3">
            <w:pPr>
              <w:rPr>
                <w:rFonts w:ascii="仿宋_GB2312" w:eastAsia="仿宋_GB2312" w:hint="eastAsia"/>
                <w:sz w:val="28"/>
              </w:rPr>
            </w:pPr>
            <w:r>
              <w:rPr>
                <w:rFonts w:ascii="仿宋_GB2312" w:eastAsia="仿宋_GB2312" w:hint="eastAsia"/>
                <w:sz w:val="28"/>
              </w:rPr>
              <w:t>电控箱发生异常情况</w:t>
            </w:r>
          </w:p>
        </w:tc>
        <w:tc>
          <w:tcPr>
            <w:tcW w:w="4632" w:type="dxa"/>
          </w:tcPr>
          <w:p w:rsidR="00FF58E3" w:rsidRDefault="00FF58E3">
            <w:pPr>
              <w:rPr>
                <w:rFonts w:ascii="仿宋_GB2312" w:eastAsia="仿宋_GB2312" w:hint="eastAsia"/>
                <w:sz w:val="28"/>
              </w:rPr>
            </w:pPr>
            <w:r>
              <w:rPr>
                <w:rFonts w:ascii="仿宋_GB2312" w:eastAsia="仿宋_GB2312" w:hint="eastAsia"/>
                <w:sz w:val="28"/>
              </w:rPr>
              <w:t>－关闭电控箱电源开关</w:t>
            </w:r>
          </w:p>
          <w:p w:rsidR="00FF58E3" w:rsidRDefault="00FF58E3">
            <w:pPr>
              <w:rPr>
                <w:rFonts w:ascii="仿宋_GB2312" w:eastAsia="仿宋_GB2312" w:hint="eastAsia"/>
                <w:sz w:val="28"/>
              </w:rPr>
            </w:pPr>
            <w:r>
              <w:rPr>
                <w:rFonts w:ascii="仿宋_GB2312" w:eastAsia="仿宋_GB2312" w:hint="eastAsia"/>
                <w:sz w:val="28"/>
              </w:rPr>
              <w:t>－与公司联系</w:t>
            </w:r>
          </w:p>
        </w:tc>
      </w:tr>
      <w:tr w:rsidR="00FF58E3">
        <w:tblPrEx>
          <w:tblCellMar>
            <w:top w:w="0" w:type="dxa"/>
            <w:bottom w:w="0" w:type="dxa"/>
          </w:tblCellMar>
        </w:tblPrEx>
        <w:trPr>
          <w:trHeight w:val="576"/>
        </w:trPr>
        <w:tc>
          <w:tcPr>
            <w:tcW w:w="4632" w:type="dxa"/>
          </w:tcPr>
          <w:p w:rsidR="00FF58E3" w:rsidRDefault="00FF58E3">
            <w:pPr>
              <w:rPr>
                <w:rFonts w:ascii="仿宋_GB2312" w:eastAsia="仿宋_GB2312" w:hint="eastAsia"/>
                <w:sz w:val="28"/>
              </w:rPr>
            </w:pPr>
            <w:r>
              <w:rPr>
                <w:rFonts w:ascii="仿宋_GB2312" w:eastAsia="仿宋_GB2312" w:hint="eastAsia"/>
                <w:sz w:val="28"/>
              </w:rPr>
              <w:t>系统发生溢水，漏水现象</w:t>
            </w:r>
          </w:p>
          <w:p w:rsidR="00FF58E3" w:rsidRDefault="00FF58E3">
            <w:pPr>
              <w:rPr>
                <w:rFonts w:ascii="仿宋_GB2312" w:eastAsia="仿宋_GB2312"/>
                <w:sz w:val="28"/>
              </w:rPr>
            </w:pPr>
          </w:p>
        </w:tc>
        <w:tc>
          <w:tcPr>
            <w:tcW w:w="4632" w:type="dxa"/>
          </w:tcPr>
          <w:p w:rsidR="00FF58E3" w:rsidRDefault="00FF58E3">
            <w:pPr>
              <w:widowControl/>
              <w:jc w:val="left"/>
              <w:rPr>
                <w:rFonts w:ascii="仿宋_GB2312" w:eastAsia="仿宋_GB2312" w:hint="eastAsia"/>
                <w:sz w:val="28"/>
              </w:rPr>
            </w:pPr>
            <w:r>
              <w:rPr>
                <w:rFonts w:ascii="仿宋_GB2312" w:eastAsia="仿宋_GB2312" w:hint="eastAsia"/>
                <w:sz w:val="28"/>
              </w:rPr>
              <w:t>－确认漏水位置</w:t>
            </w:r>
          </w:p>
          <w:p w:rsidR="00FF58E3" w:rsidRDefault="00FF58E3">
            <w:pPr>
              <w:rPr>
                <w:rFonts w:ascii="仿宋_GB2312" w:eastAsia="仿宋_GB2312"/>
                <w:sz w:val="28"/>
              </w:rPr>
            </w:pPr>
            <w:r>
              <w:rPr>
                <w:rFonts w:ascii="仿宋_GB2312" w:eastAsia="仿宋_GB2312" w:hint="eastAsia"/>
                <w:sz w:val="28"/>
              </w:rPr>
              <w:t>－如漏水较严重且无法解决，可停止系统运行，与公司联系</w:t>
            </w:r>
          </w:p>
        </w:tc>
      </w:tr>
      <w:tr w:rsidR="00FF58E3">
        <w:tblPrEx>
          <w:tblCellMar>
            <w:top w:w="0" w:type="dxa"/>
            <w:bottom w:w="0" w:type="dxa"/>
          </w:tblCellMar>
        </w:tblPrEx>
        <w:trPr>
          <w:trHeight w:val="750"/>
        </w:trPr>
        <w:tc>
          <w:tcPr>
            <w:tcW w:w="4632" w:type="dxa"/>
          </w:tcPr>
          <w:p w:rsidR="00FF58E3" w:rsidRDefault="00FF58E3">
            <w:pPr>
              <w:rPr>
                <w:rFonts w:ascii="仿宋_GB2312" w:eastAsia="仿宋_GB2312" w:hint="eastAsia"/>
                <w:sz w:val="28"/>
              </w:rPr>
            </w:pPr>
            <w:r>
              <w:rPr>
                <w:rFonts w:ascii="仿宋_GB2312" w:eastAsia="仿宋_GB2312" w:hint="eastAsia"/>
                <w:sz w:val="28"/>
              </w:rPr>
              <w:t>系统报警灯亮</w:t>
            </w:r>
          </w:p>
        </w:tc>
        <w:tc>
          <w:tcPr>
            <w:tcW w:w="4632" w:type="dxa"/>
          </w:tcPr>
          <w:p w:rsidR="00FF58E3" w:rsidRDefault="00FF58E3">
            <w:pPr>
              <w:rPr>
                <w:rFonts w:ascii="仿宋_GB2312" w:eastAsia="仿宋_GB2312" w:hint="eastAsia"/>
                <w:sz w:val="28"/>
              </w:rPr>
            </w:pPr>
            <w:r>
              <w:rPr>
                <w:rFonts w:ascii="仿宋_GB2312" w:eastAsia="仿宋_GB2312" w:hint="eastAsia"/>
                <w:sz w:val="28"/>
              </w:rPr>
              <w:t>-通过工控机软件可查出具体故障位置，根据故障原因采取不同的解决方法。</w:t>
            </w:r>
          </w:p>
        </w:tc>
      </w:tr>
      <w:tr w:rsidR="00FF58E3">
        <w:tblPrEx>
          <w:tblCellMar>
            <w:top w:w="0" w:type="dxa"/>
            <w:bottom w:w="0" w:type="dxa"/>
          </w:tblCellMar>
        </w:tblPrEx>
        <w:trPr>
          <w:trHeight w:val="750"/>
        </w:trPr>
        <w:tc>
          <w:tcPr>
            <w:tcW w:w="4632" w:type="dxa"/>
          </w:tcPr>
          <w:p w:rsidR="00FF58E3" w:rsidRDefault="00FF58E3">
            <w:pPr>
              <w:rPr>
                <w:rFonts w:ascii="仿宋_GB2312" w:eastAsia="仿宋_GB2312" w:hint="eastAsia"/>
                <w:sz w:val="28"/>
              </w:rPr>
            </w:pPr>
            <w:r>
              <w:rPr>
                <w:rFonts w:ascii="仿宋_GB2312" w:eastAsia="仿宋_GB2312" w:hint="eastAsia"/>
                <w:sz w:val="28"/>
              </w:rPr>
              <w:t>其它异常情况</w:t>
            </w:r>
          </w:p>
          <w:p w:rsidR="00FF58E3" w:rsidRDefault="00FF58E3">
            <w:pPr>
              <w:rPr>
                <w:rFonts w:ascii="仿宋_GB2312" w:eastAsia="仿宋_GB2312" w:hint="eastAsia"/>
                <w:sz w:val="28"/>
              </w:rPr>
            </w:pPr>
          </w:p>
        </w:tc>
        <w:tc>
          <w:tcPr>
            <w:tcW w:w="4632" w:type="dxa"/>
          </w:tcPr>
          <w:p w:rsidR="00FF58E3" w:rsidRDefault="00FF58E3">
            <w:pPr>
              <w:widowControl/>
              <w:jc w:val="left"/>
              <w:rPr>
                <w:rFonts w:ascii="仿宋_GB2312" w:eastAsia="仿宋_GB2312" w:hint="eastAsia"/>
                <w:sz w:val="28"/>
              </w:rPr>
            </w:pPr>
            <w:r>
              <w:rPr>
                <w:rFonts w:ascii="仿宋_GB2312" w:eastAsia="仿宋_GB2312" w:hint="eastAsia"/>
                <w:sz w:val="28"/>
              </w:rPr>
              <w:t>－先将系统停机</w:t>
            </w:r>
          </w:p>
          <w:p w:rsidR="00FF58E3" w:rsidRDefault="00FF58E3">
            <w:pPr>
              <w:widowControl/>
              <w:jc w:val="left"/>
              <w:rPr>
                <w:rFonts w:ascii="仿宋_GB2312" w:eastAsia="仿宋_GB2312" w:hint="eastAsia"/>
                <w:sz w:val="28"/>
              </w:rPr>
            </w:pPr>
            <w:r>
              <w:rPr>
                <w:rFonts w:ascii="仿宋_GB2312" w:eastAsia="仿宋_GB2312" w:hint="eastAsia"/>
                <w:sz w:val="28"/>
              </w:rPr>
              <w:t>－及时与公司联系</w:t>
            </w:r>
          </w:p>
        </w:tc>
      </w:tr>
    </w:tbl>
    <w:p w:rsidR="00FF58E3" w:rsidRDefault="00FF58E3">
      <w:pPr>
        <w:jc w:val="left"/>
        <w:rPr>
          <w:rFonts w:ascii="仿宋_GB2312" w:eastAsia="仿宋_GB2312" w:hint="eastAsia"/>
          <w:sz w:val="28"/>
        </w:rPr>
      </w:pPr>
      <w:r>
        <w:rPr>
          <w:rFonts w:ascii="仿宋_GB2312" w:eastAsia="仿宋_GB2312" w:hint="eastAsia"/>
          <w:sz w:val="28"/>
        </w:rPr>
        <w:t>如发生异常情况，请先确认故障位置，与公司联系时，请将故障位置，故障器件告知公司，以便维修时可以配备足够的备件和工具。</w:t>
      </w:r>
    </w:p>
    <w:p w:rsidR="00035EBC" w:rsidRDefault="00035EBC">
      <w:pPr>
        <w:jc w:val="left"/>
        <w:rPr>
          <w:rFonts w:ascii="仿宋_GB2312" w:eastAsia="仿宋_GB2312" w:hint="eastAsia"/>
          <w:sz w:val="28"/>
        </w:rPr>
      </w:pPr>
    </w:p>
    <w:p w:rsidR="00AD5AE1" w:rsidRDefault="00AD5AE1">
      <w:pPr>
        <w:jc w:val="left"/>
        <w:rPr>
          <w:rFonts w:ascii="仿宋_GB2312" w:eastAsia="仿宋_GB2312" w:hint="eastAsia"/>
          <w:b/>
          <w:sz w:val="30"/>
          <w:szCs w:val="30"/>
          <w:shd w:val="pct15" w:color="auto" w:fill="FFFFFF"/>
        </w:rPr>
      </w:pPr>
      <w:r w:rsidRPr="00AD5AE1">
        <w:rPr>
          <w:rFonts w:ascii="仿宋_GB2312" w:eastAsia="仿宋_GB2312" w:hint="eastAsia"/>
          <w:b/>
          <w:sz w:val="30"/>
          <w:szCs w:val="30"/>
        </w:rPr>
        <w:lastRenderedPageBreak/>
        <w:t xml:space="preserve">第八章 </w:t>
      </w:r>
      <w:r w:rsidR="00035EBC">
        <w:rPr>
          <w:rFonts w:ascii="仿宋_GB2312" w:eastAsia="仿宋_GB2312" w:hint="eastAsia"/>
          <w:b/>
          <w:sz w:val="30"/>
          <w:szCs w:val="30"/>
          <w:shd w:val="pct15" w:color="auto" w:fill="FFFFFF"/>
        </w:rPr>
        <w:t>控制软件</w:t>
      </w:r>
      <w:r w:rsidR="00E03058">
        <w:rPr>
          <w:rFonts w:ascii="仿宋_GB2312" w:eastAsia="仿宋_GB2312" w:hint="eastAsia"/>
          <w:b/>
          <w:sz w:val="30"/>
          <w:szCs w:val="30"/>
          <w:shd w:val="pct15" w:color="auto" w:fill="FFFFFF"/>
        </w:rPr>
        <w:t>界面</w:t>
      </w:r>
    </w:p>
    <w:p w:rsidR="000A7C2C" w:rsidRPr="00966077" w:rsidRDefault="000A7C2C">
      <w:pPr>
        <w:jc w:val="left"/>
        <w:rPr>
          <w:rFonts w:ascii="仿宋_GB2312" w:eastAsia="仿宋_GB2312" w:hint="eastAsia"/>
          <w:sz w:val="30"/>
          <w:szCs w:val="30"/>
        </w:rPr>
      </w:pPr>
      <w:r w:rsidRPr="00966077">
        <w:rPr>
          <w:rFonts w:ascii="仿宋_GB2312" w:eastAsia="仿宋_GB2312" w:hint="eastAsia"/>
          <w:sz w:val="30"/>
          <w:szCs w:val="30"/>
        </w:rPr>
        <w:t xml:space="preserve"> </w:t>
      </w:r>
      <w:r w:rsidR="00035EBC" w:rsidRPr="00966077">
        <w:rPr>
          <w:rFonts w:ascii="仿宋_GB2312" w:eastAsia="仿宋_GB2312" w:hint="eastAsia"/>
          <w:sz w:val="30"/>
          <w:szCs w:val="30"/>
        </w:rPr>
        <w:t>1.首页</w:t>
      </w:r>
    </w:p>
    <w:p w:rsidR="00035EBC" w:rsidRPr="00035EBC" w:rsidRDefault="00035EBC">
      <w:pPr>
        <w:jc w:val="left"/>
        <w:rPr>
          <w:rFonts w:ascii="仿宋_GB2312" w:eastAsia="仿宋_GB2312" w:hint="eastAsia"/>
          <w:b/>
          <w:sz w:val="30"/>
          <w:szCs w:val="30"/>
        </w:rPr>
      </w:pPr>
      <w:r>
        <w:rPr>
          <w:rFonts w:ascii="仿宋_GB2312" w:eastAsia="仿宋_GB2312" w:hint="eastAsia"/>
          <w:b/>
          <w:noProof/>
          <w:sz w:val="30"/>
          <w:szCs w:val="30"/>
        </w:rPr>
        <w:drawing>
          <wp:inline distT="0" distB="0" distL="0" distR="0">
            <wp:extent cx="4845050" cy="3562722"/>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4853457" cy="3568904"/>
                    </a:xfrm>
                    <a:prstGeom prst="rect">
                      <a:avLst/>
                    </a:prstGeom>
                    <a:noFill/>
                    <a:ln w="9525">
                      <a:noFill/>
                      <a:miter lim="800000"/>
                      <a:headEnd/>
                      <a:tailEnd/>
                    </a:ln>
                  </pic:spPr>
                </pic:pic>
              </a:graphicData>
            </a:graphic>
          </wp:inline>
        </w:drawing>
      </w:r>
    </w:p>
    <w:p w:rsidR="000A7C2C" w:rsidRDefault="000A7C2C">
      <w:pPr>
        <w:jc w:val="left"/>
        <w:rPr>
          <w:rFonts w:ascii="仿宋_GB2312" w:eastAsia="仿宋_GB2312" w:hint="eastAsia"/>
          <w:sz w:val="30"/>
          <w:szCs w:val="30"/>
        </w:rPr>
      </w:pPr>
      <w:r>
        <w:rPr>
          <w:rFonts w:ascii="仿宋_GB2312" w:eastAsia="仿宋_GB2312" w:hint="eastAsia"/>
          <w:b/>
          <w:sz w:val="30"/>
          <w:szCs w:val="30"/>
        </w:rPr>
        <w:t xml:space="preserve">  </w:t>
      </w:r>
      <w:r w:rsidRPr="00966077">
        <w:rPr>
          <w:rFonts w:ascii="仿宋_GB2312" w:eastAsia="仿宋_GB2312" w:hint="eastAsia"/>
          <w:sz w:val="30"/>
          <w:szCs w:val="30"/>
        </w:rPr>
        <w:t xml:space="preserve"> </w:t>
      </w:r>
      <w:r w:rsidR="00966077" w:rsidRPr="00966077">
        <w:rPr>
          <w:rFonts w:ascii="仿宋_GB2312" w:eastAsia="仿宋_GB2312" w:hint="eastAsia"/>
          <w:sz w:val="30"/>
          <w:szCs w:val="30"/>
        </w:rPr>
        <w:t>2.系统画面</w:t>
      </w:r>
    </w:p>
    <w:p w:rsidR="00966077" w:rsidRPr="00966077" w:rsidRDefault="00966077">
      <w:pPr>
        <w:jc w:val="left"/>
        <w:rPr>
          <w:rFonts w:ascii="仿宋_GB2312" w:eastAsia="仿宋_GB2312" w:hint="eastAsia"/>
          <w:sz w:val="30"/>
          <w:szCs w:val="30"/>
        </w:rPr>
      </w:pPr>
      <w:r>
        <w:rPr>
          <w:rFonts w:ascii="仿宋_GB2312" w:eastAsia="仿宋_GB2312" w:hint="eastAsia"/>
          <w:noProof/>
          <w:sz w:val="30"/>
          <w:szCs w:val="30"/>
        </w:rPr>
        <w:drawing>
          <wp:inline distT="0" distB="0" distL="0" distR="0">
            <wp:extent cx="4845050" cy="3577009"/>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4855836" cy="3584972"/>
                    </a:xfrm>
                    <a:prstGeom prst="rect">
                      <a:avLst/>
                    </a:prstGeom>
                    <a:noFill/>
                    <a:ln w="9525">
                      <a:noFill/>
                      <a:miter lim="800000"/>
                      <a:headEnd/>
                      <a:tailEnd/>
                    </a:ln>
                  </pic:spPr>
                </pic:pic>
              </a:graphicData>
            </a:graphic>
          </wp:inline>
        </w:drawing>
      </w:r>
    </w:p>
    <w:p w:rsidR="002F114C" w:rsidRDefault="002F114C" w:rsidP="00966077">
      <w:pPr>
        <w:jc w:val="left"/>
        <w:rPr>
          <w:rFonts w:ascii="仿宋_GB2312" w:eastAsia="仿宋_GB2312" w:hint="eastAsia"/>
          <w:sz w:val="28"/>
          <w:szCs w:val="28"/>
        </w:rPr>
      </w:pPr>
    </w:p>
    <w:p w:rsidR="00966077" w:rsidRDefault="00966077" w:rsidP="00966077">
      <w:pPr>
        <w:pStyle w:val="ad"/>
        <w:numPr>
          <w:ilvl w:val="0"/>
          <w:numId w:val="8"/>
        </w:numPr>
        <w:ind w:firstLineChars="0"/>
        <w:jc w:val="left"/>
        <w:rPr>
          <w:rFonts w:ascii="仿宋_GB2312" w:eastAsia="仿宋_GB2312" w:hint="eastAsia"/>
          <w:sz w:val="28"/>
          <w:szCs w:val="28"/>
        </w:rPr>
      </w:pPr>
      <w:r w:rsidRPr="00966077">
        <w:rPr>
          <w:rFonts w:ascii="仿宋_GB2312" w:eastAsia="仿宋_GB2312" w:hint="eastAsia"/>
          <w:sz w:val="28"/>
          <w:szCs w:val="28"/>
        </w:rPr>
        <w:lastRenderedPageBreak/>
        <w:t>时间设定</w:t>
      </w:r>
      <w:r w:rsidR="004E56E5">
        <w:rPr>
          <w:rFonts w:ascii="仿宋_GB2312" w:eastAsia="仿宋_GB2312" w:hint="eastAsia"/>
          <w:sz w:val="28"/>
          <w:szCs w:val="28"/>
        </w:rPr>
        <w:t>（需要管理员登录后操作）</w:t>
      </w:r>
    </w:p>
    <w:p w:rsidR="00966077" w:rsidRPr="00966077" w:rsidRDefault="00966077" w:rsidP="00966077">
      <w:pPr>
        <w:pStyle w:val="ad"/>
        <w:ind w:left="420" w:firstLineChars="0" w:firstLine="0"/>
        <w:jc w:val="left"/>
        <w:rPr>
          <w:rFonts w:ascii="仿宋_GB2312" w:eastAsia="仿宋_GB2312" w:hint="eastAsia"/>
          <w:sz w:val="28"/>
          <w:szCs w:val="28"/>
        </w:rPr>
      </w:pPr>
      <w:r>
        <w:rPr>
          <w:rFonts w:ascii="仿宋_GB2312" w:eastAsia="仿宋_GB2312" w:hint="eastAsia"/>
          <w:noProof/>
          <w:sz w:val="28"/>
          <w:szCs w:val="28"/>
        </w:rPr>
        <w:drawing>
          <wp:inline distT="0" distB="0" distL="0" distR="0">
            <wp:extent cx="4921250" cy="3636328"/>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srcRect/>
                    <a:stretch>
                      <a:fillRect/>
                    </a:stretch>
                  </pic:blipFill>
                  <pic:spPr bwMode="auto">
                    <a:xfrm>
                      <a:off x="0" y="0"/>
                      <a:ext cx="4929564" cy="3642471"/>
                    </a:xfrm>
                    <a:prstGeom prst="rect">
                      <a:avLst/>
                    </a:prstGeom>
                    <a:noFill/>
                    <a:ln w="9525">
                      <a:noFill/>
                      <a:miter lim="800000"/>
                      <a:headEnd/>
                      <a:tailEnd/>
                    </a:ln>
                  </pic:spPr>
                </pic:pic>
              </a:graphicData>
            </a:graphic>
          </wp:inline>
        </w:drawing>
      </w:r>
    </w:p>
    <w:p w:rsidR="00966077" w:rsidRDefault="004E56E5" w:rsidP="00966077">
      <w:pPr>
        <w:pStyle w:val="ad"/>
        <w:numPr>
          <w:ilvl w:val="0"/>
          <w:numId w:val="8"/>
        </w:numPr>
        <w:ind w:firstLineChars="0"/>
        <w:jc w:val="left"/>
        <w:rPr>
          <w:rFonts w:ascii="仿宋_GB2312" w:eastAsia="仿宋_GB2312" w:hint="eastAsia"/>
          <w:sz w:val="28"/>
          <w:szCs w:val="28"/>
        </w:rPr>
      </w:pPr>
      <w:r>
        <w:rPr>
          <w:rFonts w:ascii="仿宋_GB2312" w:eastAsia="仿宋_GB2312" w:hint="eastAsia"/>
          <w:sz w:val="28"/>
          <w:szCs w:val="28"/>
        </w:rPr>
        <w:t>系统设定（需要管理员登录后操作）</w:t>
      </w:r>
    </w:p>
    <w:p w:rsidR="004E56E5" w:rsidRDefault="004E56E5" w:rsidP="004E56E5">
      <w:pPr>
        <w:pStyle w:val="ad"/>
        <w:ind w:left="420" w:firstLineChars="0" w:firstLine="0"/>
        <w:jc w:val="left"/>
        <w:rPr>
          <w:rFonts w:ascii="仿宋_GB2312" w:eastAsia="仿宋_GB2312" w:hint="eastAsia"/>
          <w:sz w:val="28"/>
          <w:szCs w:val="28"/>
        </w:rPr>
      </w:pPr>
      <w:r>
        <w:rPr>
          <w:rFonts w:ascii="仿宋_GB2312" w:eastAsia="仿宋_GB2312" w:hint="eastAsia"/>
          <w:noProof/>
          <w:sz w:val="28"/>
          <w:szCs w:val="28"/>
        </w:rPr>
        <w:drawing>
          <wp:inline distT="0" distB="0" distL="0" distR="0">
            <wp:extent cx="5074305" cy="37084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5068703" cy="3704306"/>
                    </a:xfrm>
                    <a:prstGeom prst="rect">
                      <a:avLst/>
                    </a:prstGeom>
                    <a:noFill/>
                    <a:ln w="9525">
                      <a:noFill/>
                      <a:miter lim="800000"/>
                      <a:headEnd/>
                      <a:tailEnd/>
                    </a:ln>
                  </pic:spPr>
                </pic:pic>
              </a:graphicData>
            </a:graphic>
          </wp:inline>
        </w:drawing>
      </w:r>
    </w:p>
    <w:p w:rsidR="004E56E5" w:rsidRDefault="004E56E5" w:rsidP="004E56E5">
      <w:pPr>
        <w:pStyle w:val="ad"/>
        <w:ind w:left="420" w:firstLineChars="0" w:firstLine="0"/>
        <w:jc w:val="left"/>
        <w:rPr>
          <w:rFonts w:ascii="仿宋_GB2312" w:eastAsia="仿宋_GB2312" w:hint="eastAsia"/>
          <w:sz w:val="28"/>
          <w:szCs w:val="28"/>
        </w:rPr>
      </w:pPr>
    </w:p>
    <w:p w:rsidR="004E56E5" w:rsidRDefault="004E56E5" w:rsidP="004E56E5">
      <w:pPr>
        <w:pStyle w:val="ad"/>
        <w:numPr>
          <w:ilvl w:val="0"/>
          <w:numId w:val="8"/>
        </w:numPr>
        <w:ind w:left="420" w:firstLineChars="0" w:firstLine="0"/>
        <w:jc w:val="left"/>
        <w:rPr>
          <w:rFonts w:ascii="仿宋_GB2312" w:eastAsia="仿宋_GB2312" w:hint="eastAsia"/>
          <w:sz w:val="28"/>
          <w:szCs w:val="28"/>
        </w:rPr>
      </w:pPr>
      <w:r>
        <w:rPr>
          <w:rFonts w:ascii="仿宋_GB2312" w:eastAsia="仿宋_GB2312" w:hint="eastAsia"/>
          <w:sz w:val="28"/>
          <w:szCs w:val="28"/>
        </w:rPr>
        <w:lastRenderedPageBreak/>
        <w:t>历史曲线</w:t>
      </w:r>
    </w:p>
    <w:p w:rsidR="004E56E5" w:rsidRDefault="004E56E5" w:rsidP="004E56E5">
      <w:pPr>
        <w:pStyle w:val="ad"/>
        <w:ind w:left="420" w:firstLineChars="0" w:firstLine="0"/>
        <w:jc w:val="left"/>
        <w:rPr>
          <w:rFonts w:ascii="仿宋_GB2312" w:eastAsia="仿宋_GB2312" w:hint="eastAsia"/>
          <w:sz w:val="28"/>
          <w:szCs w:val="28"/>
        </w:rPr>
      </w:pPr>
      <w:r>
        <w:rPr>
          <w:rFonts w:ascii="仿宋_GB2312" w:eastAsia="仿宋_GB2312" w:hint="eastAsia"/>
          <w:noProof/>
          <w:sz w:val="28"/>
          <w:szCs w:val="28"/>
        </w:rPr>
        <w:drawing>
          <wp:inline distT="0" distB="0" distL="0" distR="0">
            <wp:extent cx="5745480" cy="4236264"/>
            <wp:effectExtent l="1905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5745480" cy="4236264"/>
                    </a:xfrm>
                    <a:prstGeom prst="rect">
                      <a:avLst/>
                    </a:prstGeom>
                    <a:noFill/>
                    <a:ln w="9525">
                      <a:noFill/>
                      <a:miter lim="800000"/>
                      <a:headEnd/>
                      <a:tailEnd/>
                    </a:ln>
                  </pic:spPr>
                </pic:pic>
              </a:graphicData>
            </a:graphic>
          </wp:inline>
        </w:drawing>
      </w:r>
    </w:p>
    <w:p w:rsidR="004E56E5" w:rsidRDefault="004E56E5" w:rsidP="004E56E5">
      <w:pPr>
        <w:pStyle w:val="ad"/>
        <w:numPr>
          <w:ilvl w:val="0"/>
          <w:numId w:val="8"/>
        </w:numPr>
        <w:ind w:left="420" w:firstLineChars="0" w:firstLine="0"/>
        <w:jc w:val="left"/>
        <w:rPr>
          <w:rFonts w:ascii="仿宋_GB2312" w:eastAsia="仿宋_GB2312" w:hint="eastAsia"/>
          <w:sz w:val="28"/>
          <w:szCs w:val="28"/>
        </w:rPr>
      </w:pPr>
      <w:r>
        <w:rPr>
          <w:rFonts w:ascii="仿宋_GB2312" w:eastAsia="仿宋_GB2312" w:hint="eastAsia"/>
          <w:sz w:val="28"/>
          <w:szCs w:val="28"/>
        </w:rPr>
        <w:t>数据查询</w:t>
      </w:r>
    </w:p>
    <w:p w:rsidR="004E56E5" w:rsidRPr="00966077" w:rsidRDefault="004E56E5" w:rsidP="004E56E5">
      <w:pPr>
        <w:pStyle w:val="ad"/>
        <w:ind w:left="420" w:firstLineChars="0" w:firstLine="0"/>
        <w:jc w:val="left"/>
        <w:rPr>
          <w:rFonts w:ascii="仿宋_GB2312" w:eastAsia="仿宋_GB2312" w:hint="eastAsia"/>
          <w:sz w:val="28"/>
          <w:szCs w:val="28"/>
        </w:rPr>
      </w:pPr>
      <w:r>
        <w:rPr>
          <w:rFonts w:ascii="仿宋_GB2312" w:eastAsia="仿宋_GB2312" w:hint="eastAsia"/>
          <w:noProof/>
          <w:sz w:val="28"/>
          <w:szCs w:val="28"/>
        </w:rPr>
        <w:drawing>
          <wp:inline distT="0" distB="0" distL="0" distR="0">
            <wp:extent cx="5745480" cy="3531555"/>
            <wp:effectExtent l="1905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5745480" cy="3531555"/>
                    </a:xfrm>
                    <a:prstGeom prst="rect">
                      <a:avLst/>
                    </a:prstGeom>
                    <a:noFill/>
                    <a:ln w="9525">
                      <a:noFill/>
                      <a:miter lim="800000"/>
                      <a:headEnd/>
                      <a:tailEnd/>
                    </a:ln>
                  </pic:spPr>
                </pic:pic>
              </a:graphicData>
            </a:graphic>
          </wp:inline>
        </w:drawing>
      </w:r>
    </w:p>
    <w:sectPr w:rsidR="004E56E5" w:rsidRPr="00966077">
      <w:pgSz w:w="11906" w:h="16838"/>
      <w:pgMar w:top="1440" w:right="1418" w:bottom="144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EED" w:rsidRDefault="00244EED">
      <w:r>
        <w:separator/>
      </w:r>
    </w:p>
  </w:endnote>
  <w:endnote w:type="continuationSeparator" w:id="0">
    <w:p w:rsidR="00244EED" w:rsidRDefault="00244E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宋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A80" w:rsidRDefault="00780A80">
    <w:pPr>
      <w:pStyle w:val="a9"/>
      <w:framePr w:h="0" w:wrap="around" w:vAnchor="text" w:hAnchor="margin" w:xAlign="center" w:y="1"/>
      <w:rPr>
        <w:rStyle w:val="a3"/>
      </w:rPr>
    </w:pPr>
    <w:r>
      <w:fldChar w:fldCharType="begin"/>
    </w:r>
    <w:r>
      <w:rPr>
        <w:rStyle w:val="a3"/>
      </w:rPr>
      <w:instrText xml:space="preserve">PAGE  </w:instrText>
    </w:r>
    <w:r>
      <w:fldChar w:fldCharType="separate"/>
    </w:r>
    <w:r>
      <w:fldChar w:fldCharType="end"/>
    </w:r>
  </w:p>
  <w:p w:rsidR="00780A80" w:rsidRDefault="00780A8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A80" w:rsidRPr="004353A8" w:rsidRDefault="00780A80" w:rsidP="004353A8">
    <w:pPr>
      <w:pStyle w:val="a9"/>
      <w:rPr>
        <w:rFonts w:hint="eastAsia"/>
      </w:rPr>
    </w:pPr>
    <w:r w:rsidRPr="004353A8">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EED" w:rsidRDefault="00244EED">
      <w:r>
        <w:separator/>
      </w:r>
    </w:p>
  </w:footnote>
  <w:footnote w:type="continuationSeparator" w:id="0">
    <w:p w:rsidR="00244EED" w:rsidRDefault="00244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A80" w:rsidRDefault="00780A80">
    <w:pPr>
      <w:pStyle w:val="a6"/>
      <w:pBdr>
        <w:bottom w:val="single" w:sz="6" w:space="3" w:color="auto"/>
      </w:pBdr>
      <w:jc w:val="both"/>
      <w:rPr>
        <w:sz w:val="20"/>
        <w:lang w:val="en-US" w:eastAsia="zh-CN"/>
      </w:rPr>
    </w:pPr>
    <w:r>
      <w:pict>
        <v:rect id="文本框25" o:spid="_x0000_s2049" style="position:absolute;left:0;text-align:left;margin-left:104pt;margin-top:0;width:2in;height:2in;z-index:251658240;mso-wrap-style:none;mso-position-horizontal:right;mso-position-horizontal-relative:margin" filled="f" stroked="f">
          <v:textbox style="mso-fit-shape-to-text:t" inset="0,0,0,0">
            <w:txbxContent>
              <w:p w:rsidR="00780A80" w:rsidRDefault="00780A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9254A2">
                  <w:rPr>
                    <w:noProof/>
                    <w:sz w:val="18"/>
                  </w:rPr>
                  <w:t>8</w:t>
                </w:r>
                <w:r>
                  <w:rPr>
                    <w:rFonts w:hint="eastAsia"/>
                    <w:sz w:val="18"/>
                  </w:rPr>
                  <w:fldChar w:fldCharType="end"/>
                </w:r>
              </w:p>
            </w:txbxContent>
          </v:textbox>
          <w10:wrap anchorx="margin"/>
        </v:rect>
      </w:pict>
    </w:r>
    <w:r>
      <w:rPr>
        <w:sz w:val="20"/>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1.75pt;width:57pt;height:22.5pt;z-index:251657216" o:allowincell="f"/>
      </w:pict>
    </w:r>
  </w:p>
  <w:p w:rsidR="00780A80" w:rsidRDefault="00780A80">
    <w:pPr>
      <w:pStyle w:val="a6"/>
      <w:pBdr>
        <w:bottom w:val="single" w:sz="6" w:space="3" w:color="auto"/>
      </w:pBdr>
      <w:rPr>
        <w:rFonts w:hint="eastAsia"/>
        <w:b/>
        <w:i/>
        <w:sz w:val="24"/>
      </w:rPr>
    </w:pPr>
    <w:r>
      <w:rPr>
        <w:rFonts w:hint="eastAsia"/>
        <w:b/>
        <w:i/>
        <w:sz w:val="24"/>
      </w:rPr>
      <w:t>在线水质自动监测系统使用手册</w:t>
    </w:r>
    <w:r>
      <w:rPr>
        <w:rFonts w:hint="eastAsia"/>
        <w:b/>
        <w:i/>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bullet"/>
      <w:lvlText w:val="-"/>
      <w:lvlJc w:val="left"/>
      <w:pPr>
        <w:tabs>
          <w:tab w:val="num" w:pos="708"/>
        </w:tabs>
        <w:ind w:left="708" w:hanging="420"/>
      </w:pPr>
      <w:rPr>
        <w:rFonts w:hint="eastAsia"/>
      </w:rPr>
    </w:lvl>
  </w:abstractNum>
  <w:abstractNum w:abstractNumId="1">
    <w:nsid w:val="0000000B"/>
    <w:multiLevelType w:val="singleLevel"/>
    <w:tmpl w:val="0000000B"/>
    <w:lvl w:ilvl="0">
      <w:start w:val="1"/>
      <w:numFmt w:val="bullet"/>
      <w:lvlText w:val="◆"/>
      <w:lvlJc w:val="left"/>
      <w:pPr>
        <w:tabs>
          <w:tab w:val="num" w:pos="840"/>
        </w:tabs>
        <w:ind w:left="840" w:hanging="360"/>
      </w:pPr>
      <w:rPr>
        <w:rFonts w:hint="eastAsia"/>
        <w:b w:val="0"/>
      </w:rPr>
    </w:lvl>
  </w:abstractNum>
  <w:abstractNum w:abstractNumId="2">
    <w:nsid w:val="0000000C"/>
    <w:multiLevelType w:val="singleLevel"/>
    <w:tmpl w:val="0000000C"/>
    <w:lvl w:ilvl="0">
      <w:start w:val="1"/>
      <w:numFmt w:val="japaneseCounting"/>
      <w:lvlText w:val="第%1章"/>
      <w:lvlJc w:val="left"/>
      <w:pPr>
        <w:tabs>
          <w:tab w:val="num" w:pos="984"/>
        </w:tabs>
        <w:ind w:left="984" w:hanging="984"/>
      </w:pPr>
      <w:rPr>
        <w:rFonts w:hint="eastAsia"/>
      </w:rPr>
    </w:lvl>
  </w:abstractNum>
  <w:abstractNum w:abstractNumId="3">
    <w:nsid w:val="0000000D"/>
    <w:multiLevelType w:val="singleLevel"/>
    <w:tmpl w:val="0000000D"/>
    <w:lvl w:ilvl="0">
      <w:start w:val="1"/>
      <w:numFmt w:val="bullet"/>
      <w:lvlText w:val="▲"/>
      <w:lvlJc w:val="left"/>
      <w:pPr>
        <w:tabs>
          <w:tab w:val="num" w:pos="720"/>
        </w:tabs>
        <w:ind w:left="720" w:hanging="240"/>
      </w:pPr>
      <w:rPr>
        <w:rFonts w:hint="eastAsia"/>
      </w:rPr>
    </w:lvl>
  </w:abstractNum>
  <w:abstractNum w:abstractNumId="4">
    <w:nsid w:val="0000000E"/>
    <w:multiLevelType w:val="singleLevel"/>
    <w:tmpl w:val="0000000E"/>
    <w:lvl w:ilvl="0">
      <w:start w:val="1"/>
      <w:numFmt w:val="decimal"/>
      <w:lvlText w:val="%1．"/>
      <w:lvlJc w:val="left"/>
      <w:pPr>
        <w:tabs>
          <w:tab w:val="num" w:pos="984"/>
        </w:tabs>
        <w:ind w:left="984" w:hanging="420"/>
      </w:pPr>
      <w:rPr>
        <w:rFonts w:hint="eastAsia"/>
      </w:rPr>
    </w:lvl>
  </w:abstractNum>
  <w:abstractNum w:abstractNumId="5">
    <w:nsid w:val="00000010"/>
    <w:multiLevelType w:val="singleLevel"/>
    <w:tmpl w:val="00000010"/>
    <w:lvl w:ilvl="0">
      <w:start w:val="6"/>
      <w:numFmt w:val="chineseCounting"/>
      <w:suff w:val="space"/>
      <w:lvlText w:val="第%1章"/>
      <w:lvlJc w:val="left"/>
    </w:lvl>
  </w:abstractNum>
  <w:abstractNum w:abstractNumId="6">
    <w:nsid w:val="00000011"/>
    <w:multiLevelType w:val="singleLevel"/>
    <w:tmpl w:val="00000011"/>
    <w:lvl w:ilvl="0">
      <w:start w:val="2"/>
      <w:numFmt w:val="decimal"/>
      <w:suff w:val="nothing"/>
      <w:lvlText w:val="%1."/>
      <w:lvlJc w:val="left"/>
    </w:lvl>
  </w:abstractNum>
  <w:abstractNum w:abstractNumId="7">
    <w:nsid w:val="00000012"/>
    <w:multiLevelType w:val="singleLevel"/>
    <w:tmpl w:val="00000012"/>
    <w:lvl w:ilvl="0">
      <w:start w:val="1"/>
      <w:numFmt w:val="chineseCounting"/>
      <w:suff w:val="space"/>
      <w:lvlText w:val="第%1章"/>
      <w:lvlJc w:val="left"/>
    </w:lvl>
  </w:abstractNum>
  <w:abstractNum w:abstractNumId="8">
    <w:nsid w:val="046C65B9"/>
    <w:multiLevelType w:val="hybridMultilevel"/>
    <w:tmpl w:val="059C958A"/>
    <w:lvl w:ilvl="0" w:tplc="D42051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1"/>
  </w:num>
  <w:num w:numId="4">
    <w:abstractNumId w:val="3"/>
  </w:num>
  <w:num w:numId="5">
    <w:abstractNumId w:val="4"/>
  </w:num>
  <w:num w:numId="6">
    <w:abstractNumId w:val="0"/>
  </w:num>
  <w:num w:numId="7">
    <w:abstractNumId w:val="5"/>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attachedTemplate r:id="rId1"/>
  <w:stylePaneFormatFilter w:val="3F01"/>
  <w:defaultTabStop w:val="424"/>
  <w:drawingGridVerticalSpacing w:val="156"/>
  <w:displayHorizontalDrawingGridEvery w:val="0"/>
  <w:displayVerticalDrawingGridEvery w:val="2"/>
  <w:characterSpacingControl w:val="compressPunctuation"/>
  <w:doNotValidateAgainstSchema/>
  <w:doNotDemarcateInvalidXml/>
  <w:hdrShapeDefaults>
    <o:shapedefaults v:ext="edit" spidmax="307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172A27"/>
    <w:rsid w:val="000067D8"/>
    <w:rsid w:val="00035EBC"/>
    <w:rsid w:val="00082BC8"/>
    <w:rsid w:val="000A7C2C"/>
    <w:rsid w:val="00244EED"/>
    <w:rsid w:val="002B7DDF"/>
    <w:rsid w:val="002D40C2"/>
    <w:rsid w:val="002D4A3D"/>
    <w:rsid w:val="002F114C"/>
    <w:rsid w:val="00384227"/>
    <w:rsid w:val="004353A8"/>
    <w:rsid w:val="004E56E5"/>
    <w:rsid w:val="005469E6"/>
    <w:rsid w:val="00546B2F"/>
    <w:rsid w:val="00654583"/>
    <w:rsid w:val="006E5D63"/>
    <w:rsid w:val="00780A80"/>
    <w:rsid w:val="007B2BCE"/>
    <w:rsid w:val="00843493"/>
    <w:rsid w:val="00847F5A"/>
    <w:rsid w:val="00884633"/>
    <w:rsid w:val="009254A2"/>
    <w:rsid w:val="00957304"/>
    <w:rsid w:val="00966077"/>
    <w:rsid w:val="00993BAE"/>
    <w:rsid w:val="009C4DAA"/>
    <w:rsid w:val="009E08B1"/>
    <w:rsid w:val="00A65AF1"/>
    <w:rsid w:val="00AD5AE1"/>
    <w:rsid w:val="00B23B73"/>
    <w:rsid w:val="00B562D2"/>
    <w:rsid w:val="00B67F33"/>
    <w:rsid w:val="00DB79A1"/>
    <w:rsid w:val="00E03058"/>
    <w:rsid w:val="00FF58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jc w:val="center"/>
      <w:outlineLvl w:val="0"/>
    </w:pPr>
    <w:rPr>
      <w:sz w:val="28"/>
      <w:szCs w:val="28"/>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ind w:firstLine="424"/>
      <w:outlineLvl w:val="2"/>
    </w:pPr>
    <w:rPr>
      <w:b/>
      <w:bCs/>
      <w:sz w:val="24"/>
    </w:rPr>
  </w:style>
  <w:style w:type="paragraph" w:styleId="4">
    <w:name w:val="heading 4"/>
    <w:basedOn w:val="a"/>
    <w:next w:val="a"/>
    <w:qFormat/>
    <w:pPr>
      <w:keepNext/>
      <w:ind w:leftChars="200" w:left="420"/>
      <w:outlineLvl w:val="3"/>
    </w:pPr>
    <w:rPr>
      <w:b/>
      <w:bCs/>
      <w:sz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basedOn w:val="a0"/>
    <w:rPr>
      <w:color w:val="0000FF"/>
      <w:u w:val="single"/>
    </w:rPr>
  </w:style>
  <w:style w:type="character" w:customStyle="1" w:styleId="pagenumber">
    <w:name w:val="page number"/>
    <w:basedOn w:val="a0"/>
  </w:style>
  <w:style w:type="paragraph" w:styleId="a5">
    <w:name w:val="Body Text Indent"/>
    <w:basedOn w:val="a"/>
    <w:pPr>
      <w:ind w:leftChars="100" w:left="210" w:firstLine="435"/>
    </w:pPr>
    <w:rPr>
      <w:sz w:val="28"/>
    </w:rPr>
  </w:style>
  <w:style w:type="paragraph" w:styleId="30">
    <w:name w:val="Body Text Indent 3"/>
    <w:basedOn w:val="a"/>
    <w:pPr>
      <w:spacing w:line="300" w:lineRule="auto"/>
      <w:ind w:leftChars="300" w:left="630" w:firstLine="215"/>
    </w:pPr>
    <w:rPr>
      <w:sz w:val="24"/>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Date"/>
    <w:basedOn w:val="a"/>
    <w:next w:val="a"/>
    <w:pPr>
      <w:ind w:leftChars="2500" w:left="100"/>
    </w:pPr>
    <w:rPr>
      <w:rFonts w:ascii="宋体" w:hAnsi="宋体"/>
      <w:sz w:val="24"/>
    </w:rPr>
  </w:style>
  <w:style w:type="paragraph" w:styleId="a8">
    <w:name w:val="Title"/>
    <w:basedOn w:val="a"/>
    <w:qFormat/>
    <w:pPr>
      <w:jc w:val="center"/>
    </w:pPr>
    <w:rPr>
      <w:b/>
      <w:shadow/>
      <w:sz w:val="28"/>
    </w:rPr>
  </w:style>
  <w:style w:type="paragraph" w:styleId="20">
    <w:name w:val="Body Text 2"/>
    <w:basedOn w:val="a"/>
    <w:rPr>
      <w:rFonts w:ascii="仿宋_GB2312" w:eastAsia="仿宋_GB2312"/>
      <w:sz w:val="24"/>
    </w:rPr>
  </w:style>
  <w:style w:type="paragraph" w:styleId="21">
    <w:name w:val="Body Text Indent 2"/>
    <w:basedOn w:val="a"/>
    <w:pPr>
      <w:ind w:leftChars="100" w:left="210"/>
    </w:pPr>
    <w:rPr>
      <w:sz w:val="28"/>
    </w:rPr>
  </w:style>
  <w:style w:type="paragraph" w:styleId="a9">
    <w:name w:val="footer"/>
    <w:basedOn w:val="a"/>
    <w:pPr>
      <w:tabs>
        <w:tab w:val="center" w:pos="4153"/>
        <w:tab w:val="right" w:pos="8306"/>
      </w:tabs>
      <w:snapToGrid w:val="0"/>
      <w:jc w:val="left"/>
    </w:pPr>
    <w:rPr>
      <w:sz w:val="18"/>
      <w:szCs w:val="18"/>
    </w:rPr>
  </w:style>
  <w:style w:type="paragraph" w:styleId="aa">
    <w:name w:val="Normal Indent"/>
    <w:basedOn w:val="a"/>
    <w:pPr>
      <w:ind w:firstLine="420"/>
    </w:pPr>
    <w:rPr>
      <w:sz w:val="24"/>
    </w:rPr>
  </w:style>
  <w:style w:type="paragraph" w:styleId="ab">
    <w:name w:val="Body Text"/>
    <w:basedOn w:val="a"/>
    <w:rPr>
      <w:sz w:val="28"/>
    </w:rPr>
  </w:style>
  <w:style w:type="paragraph" w:styleId="ac">
    <w:name w:val="Balloon Text"/>
    <w:basedOn w:val="a"/>
    <w:link w:val="Char"/>
    <w:uiPriority w:val="99"/>
    <w:semiHidden/>
    <w:unhideWhenUsed/>
    <w:rsid w:val="009E08B1"/>
    <w:rPr>
      <w:sz w:val="18"/>
      <w:szCs w:val="18"/>
    </w:rPr>
  </w:style>
  <w:style w:type="character" w:customStyle="1" w:styleId="Char">
    <w:name w:val="批注框文本 Char"/>
    <w:basedOn w:val="a0"/>
    <w:link w:val="ac"/>
    <w:uiPriority w:val="99"/>
    <w:semiHidden/>
    <w:rsid w:val="009E08B1"/>
    <w:rPr>
      <w:kern w:val="2"/>
      <w:sz w:val="18"/>
      <w:szCs w:val="18"/>
    </w:rPr>
  </w:style>
  <w:style w:type="paragraph" w:styleId="ad">
    <w:name w:val="List Paragraph"/>
    <w:basedOn w:val="a"/>
    <w:uiPriority w:val="34"/>
    <w:qFormat/>
    <w:rsid w:val="00966077"/>
    <w:pPr>
      <w:ind w:firstLineChars="200" w:firstLine="420"/>
    </w:p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1060</Words>
  <Characters>6042</Characters>
  <Application>Microsoft Office Word</Application>
  <DocSecurity>0</DocSecurity>
  <PresentationFormat/>
  <Lines>50</Lines>
  <Paragraphs>14</Paragraphs>
  <Slides>0</Slides>
  <Notes>0</Notes>
  <HiddenSlides>0</HiddenSlides>
  <MMClips>0</MMClips>
  <ScaleCrop>false</ScaleCrop>
  <Company>MW</Company>
  <LinksUpToDate>false</LinksUpToDate>
  <CharactersWithSpaces>7088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Summary（概述）</dc:title>
  <dc:creator>MW</dc:creator>
  <cp:lastModifiedBy>Administrator</cp:lastModifiedBy>
  <cp:revision>9</cp:revision>
  <cp:lastPrinted>2018-10-11T05:59:00Z</cp:lastPrinted>
  <dcterms:created xsi:type="dcterms:W3CDTF">2019-07-22T01:56:00Z</dcterms:created>
  <dcterms:modified xsi:type="dcterms:W3CDTF">2019-07-22T03:14:00Z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