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活塞式柱状沉积物采样器</w:t>
      </w:r>
      <w:bookmarkEnd w:id="0"/>
      <w:r>
        <w:rPr>
          <w:rFonts w:hint="eastAsia"/>
        </w:rPr>
        <w:t xml:space="preserve">   型号：ZRX-28487</w:t>
      </w: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17065" cy="1438910"/>
            <wp:effectExtent l="0" t="0" r="6985" b="889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706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ZRX-28487活塞式柱状沉积物采样器用途：采集河流、湖泊、池塘的水下沉积物（底泥、底质、污泥）、沼泽土、泥碳土。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适于水深：3m；采样管：长100cm、直径4cm；</w:t>
      </w:r>
    </w:p>
    <w:p>
      <w:pPr>
        <w:rPr>
          <w:rFonts w:hint="eastAsia"/>
        </w:rPr>
      </w:pPr>
      <w:r>
        <w:rPr>
          <w:rFonts w:hint="eastAsia"/>
        </w:rPr>
        <w:t>不锈钢切割头（常规分析采样）、工程塑料切割头（重金属分析采样）、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ZRX-28487活塞式柱状沉积物采样器标准配置： 1个击打手柄、1个吸能锤、3根1米长的延长杆、1个采样器、2个工程塑料切割头、2个采样管、3个备用活塞、1条抗延展绳索、1把刮刀、1个钢卷尺、2个扳手、1副手套、1便携包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ZRX-28487活塞式柱状沉积物采样器使用方法：</w:t>
      </w:r>
    </w:p>
    <w:p>
      <w:pPr>
        <w:rPr>
          <w:rFonts w:hint="eastAsia"/>
        </w:rPr>
      </w:pPr>
      <w:r>
        <w:rPr>
          <w:rFonts w:hint="eastAsia"/>
        </w:rPr>
        <w:t>1：将活塞杆穿过固定器，再把活塞装在活塞杆上，然后将活塞和活塞杆插入采样管。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2套上切割头，然后用钢带将切割头、取样管和固定器固定在一起。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3：将延展绳索和活塞杆的顶部连接。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4：根据实际情况接好延长杆和T型手柄，采样前将活塞推至采样管底部。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5：确定好采样地点后，把采样管垂直插入水中，感觉到采样器不在下沉时（切割头已经进入泥中），将采样器上提10-20厘米左右，再前后左右 10-20厘米确定新的采样点。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6：拉紧延展绳索并将其固定，使活塞位置相对固定，然后用力向下推T型手柄，使采样管进入沉积物中，达到预定的取样深度后，把延展绳索固定在延长杆或者手柄上，提出采样器完成一次采样。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33304"/>
    <w:rsid w:val="00B113C4"/>
    <w:rsid w:val="0E5B6B64"/>
    <w:rsid w:val="14DC4263"/>
    <w:rsid w:val="22933304"/>
    <w:rsid w:val="24A85E55"/>
    <w:rsid w:val="346F4288"/>
    <w:rsid w:val="3A415296"/>
    <w:rsid w:val="489D2019"/>
    <w:rsid w:val="5711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2019-07-29T03:04:00Z</dcterms:created>
  <dc:creator>16</dc:creator>
  <cp:lastModifiedBy>16</cp:lastModifiedBy>
  <dcterms:modified xsi:type="dcterms:W3CDTF">2019-07-29T06:02:42Z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