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一体式涂镀层测厚仪 </w:t>
      </w:r>
      <w:bookmarkEnd w:id="0"/>
      <w:r>
        <w:rPr>
          <w:rFonts w:hint="eastAsia"/>
        </w:rPr>
        <w:t>型号：ZRX-28334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66875" cy="239077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产品介绍</w:t>
      </w:r>
    </w:p>
    <w:p>
      <w:pPr>
        <w:rPr>
          <w:rFonts w:hint="eastAsia"/>
        </w:rPr>
      </w:pPr>
      <w:r>
        <w:rPr>
          <w:rFonts w:hint="eastAsia"/>
        </w:rPr>
        <w:t>ZRX-28334一体式涂镀层测厚仪采用了磁性测厚方法，可无损地测量磁性金属基体(如钢、铁、合金和硬磁性钢等 )上非磁性覆盖层的厚度(如铬、锌、铜、铝、珐琅、橡胶、油漆等)。</w:t>
      </w:r>
    </w:p>
    <w:p>
      <w:pPr>
        <w:rPr>
          <w:rFonts w:hint="eastAsia"/>
        </w:rPr>
      </w:pPr>
      <w:r>
        <w:rPr>
          <w:rFonts w:hint="eastAsia"/>
        </w:rPr>
        <w:t>ZRX-28334一体式涂镀层测厚仪广泛应用于机械、汽车、造船、石油、化工、电镀、喷塑、搪瓷、塑料等行业。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ZRX-28334一体式涂镀层测厚仪产品概述：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ZRX-28334一体式涂镀层测厚仪采用内置探头一体化设计、抗干扰技术、数字显示，具备机型小巧、操作简捷、待机时间长等特点；且具有自动关机、欠电指示、统计、系统/零点/两点校准功能。它能快速、无损伤、精密地进行涂、镀层厚度的测量。既可用于实验室，也可用于工程现场。该仪器广泛应用于机械、汽车、造船、石油、化工、电镀、喷塑、搪瓷、塑料等行业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ZRX-28334一体式涂镀层测厚仪测量原理：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ZRX-28334型涂（镀）层测厚仪采用了磁性测厚方法，可无损地测量磁性金属基体(如钢、铁、合金和硬磁性钢等 )上非磁性覆盖层的厚度(如铬、锌、铜、铝、珐琅、橡胶、油漆等)。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◆磁性法(内置F型测头)：当测头与覆盖层接触时，测头和磁性金属基体构成一闭合磁路，由于非磁性覆盖层的存在，使磁路磁阻变化，通过测量其变化可精确测量出覆盖层的厚度。</w:t>
      </w:r>
    </w:p>
    <w:p>
      <w:pPr>
        <w:rPr>
          <w:rFonts w:hint="eastAsia"/>
        </w:rPr>
      </w:pPr>
      <w:r>
        <w:rPr>
          <w:rFonts w:hint="eastAsia"/>
        </w:rPr>
        <w:t xml:space="preserve"> 符合标准：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GB/T 4956─1985磁性金属基体上非磁性覆盖层厚度测量  磁性方法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JB/T 8393─1996磁性和涡流式覆层厚度测量仪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JJG 889─95《磁阻法测厚仪》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ZRX-28334一体式涂镀层测厚仪产品特点：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◆产品设计：内置探头的一体化设计，重量仅为98g，真正意义的超便携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◆显示方式：4位液晶数字显示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◆统计功能：设有三个统计量（平均值、最大值、最小值）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◆校准功能：可进行零点校准、两点校准及系统校准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◆电量提醒：具有欠压显示功能（右上角显示＂ ＂）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◆蜂鸣提示：操作过程中有蜂鸣提示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◆关机方式：具有自动关机和手动关机两种方式</w:t>
      </w:r>
    </w:p>
    <w:p>
      <w:pPr>
        <w:rPr>
          <w:rFonts w:hint="eastAsia"/>
        </w:rPr>
      </w:pPr>
      <w:r>
        <w:rPr>
          <w:rFonts w:hint="eastAsia"/>
        </w:rPr>
        <w:t>技术参数</w:t>
      </w:r>
    </w:p>
    <w:p>
      <w:pPr>
        <w:rPr>
          <w:rFonts w:hint="eastAsia"/>
        </w:rPr>
      </w:pPr>
      <w:r>
        <w:rPr>
          <w:rFonts w:hint="eastAsia"/>
        </w:rPr>
        <w:t>量范围： 0~1250um</w:t>
      </w:r>
    </w:p>
    <w:p>
      <w:pPr>
        <w:rPr>
          <w:rFonts w:hint="eastAsia"/>
        </w:rPr>
      </w:pPr>
      <w:r>
        <w:rPr>
          <w:rFonts w:hint="eastAsia"/>
        </w:rPr>
        <w:t>测量误差： ±［(1～3)%H+1］</w:t>
      </w:r>
    </w:p>
    <w:p>
      <w:pPr>
        <w:rPr>
          <w:rFonts w:hint="eastAsia"/>
        </w:rPr>
      </w:pPr>
      <w:r>
        <w:rPr>
          <w:rFonts w:hint="eastAsia"/>
        </w:rPr>
        <w:t>最小示值： 1um</w:t>
      </w:r>
    </w:p>
    <w:p>
      <w:pPr>
        <w:rPr>
          <w:rFonts w:hint="eastAsia"/>
        </w:rPr>
      </w:pPr>
      <w:r>
        <w:rPr>
          <w:rFonts w:hint="eastAsia"/>
        </w:rPr>
        <w:t>电源：  两节1.5v电池</w:t>
      </w:r>
    </w:p>
    <w:p>
      <w:pPr>
        <w:rPr>
          <w:rFonts w:hint="eastAsia"/>
        </w:rPr>
      </w:pPr>
      <w:r>
        <w:rPr>
          <w:rFonts w:hint="eastAsia"/>
        </w:rPr>
        <w:t>功耗：  最大功耗98mw</w:t>
      </w:r>
    </w:p>
    <w:p>
      <w:pPr>
        <w:rPr>
          <w:rFonts w:hint="eastAsia"/>
        </w:rPr>
      </w:pPr>
      <w:r>
        <w:rPr>
          <w:rFonts w:hint="eastAsia"/>
        </w:rPr>
        <w:t xml:space="preserve">基体最小厚度： 0.5mm </w:t>
      </w:r>
    </w:p>
    <w:p>
      <w:pPr>
        <w:rPr>
          <w:rFonts w:hint="eastAsia"/>
        </w:rPr>
      </w:pPr>
      <w:r>
        <w:rPr>
          <w:rFonts w:hint="eastAsia"/>
        </w:rPr>
        <w:t>基体最小平面的直径： 7mm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08E6"/>
    <w:rsid w:val="1B7372B1"/>
    <w:rsid w:val="3A99547A"/>
    <w:rsid w:val="3F864275"/>
    <w:rsid w:val="52EA08AD"/>
    <w:rsid w:val="57B669F8"/>
    <w:rsid w:val="63F23004"/>
    <w:rsid w:val="655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2019-07-31T02:45:00Z</dcterms:created>
  <dc:creator>16</dc:creator>
  <cp:lastModifiedBy>16</cp:lastModifiedBy>
  <dcterms:modified xsi:type="dcterms:W3CDTF">2019-07-31T07:32:24Z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