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8D" w:rsidRDefault="00040526">
      <w:pPr>
        <w:tabs>
          <w:tab w:val="left" w:pos="1980"/>
        </w:tabs>
        <w:spacing w:line="460" w:lineRule="exact"/>
        <w:rPr>
          <w:rFonts w:ascii="黑体" w:eastAsia="黑体" w:hAnsi="Arial" w:cs="Arial"/>
          <w:sz w:val="24"/>
        </w:rPr>
      </w:pPr>
      <w:r>
        <w:rPr>
          <w:rFonts w:ascii="黑体" w:eastAsia="黑体" w:hAnsi="Arial" w:cs="Arial" w:hint="eastAsia"/>
          <w:sz w:val="24"/>
        </w:rPr>
        <w:t>附件：</w:t>
      </w:r>
    </w:p>
    <w:p w:rsidR="00842D8D" w:rsidRDefault="00040526">
      <w:pPr>
        <w:tabs>
          <w:tab w:val="left" w:pos="1980"/>
        </w:tabs>
        <w:spacing w:line="300" w:lineRule="exact"/>
        <w:jc w:val="center"/>
        <w:rPr>
          <w:rFonts w:ascii="微软雅黑" w:hAnsi="微软雅黑"/>
          <w:color w:val="000000"/>
          <w:sz w:val="28"/>
          <w:szCs w:val="28"/>
        </w:rPr>
      </w:pPr>
      <w:r>
        <w:rPr>
          <w:rFonts w:ascii="微软雅黑" w:hAnsi="微软雅黑" w:hint="eastAsia"/>
          <w:color w:val="000000"/>
          <w:sz w:val="28"/>
          <w:szCs w:val="28"/>
        </w:rPr>
        <w:t>首届食用农产品快速检测技术</w:t>
      </w:r>
      <w:r w:rsidR="00C00FCA">
        <w:rPr>
          <w:rFonts w:ascii="微软雅黑" w:hAnsi="微软雅黑" w:hint="eastAsia"/>
          <w:color w:val="000000"/>
          <w:sz w:val="28"/>
          <w:szCs w:val="28"/>
        </w:rPr>
        <w:t>（实训）</w:t>
      </w:r>
      <w:r>
        <w:rPr>
          <w:rFonts w:ascii="微软雅黑" w:hAnsi="微软雅黑" w:hint="eastAsia"/>
          <w:color w:val="000000"/>
          <w:sz w:val="28"/>
          <w:szCs w:val="28"/>
        </w:rPr>
        <w:t>培训班</w:t>
      </w:r>
    </w:p>
    <w:p w:rsidR="00842D8D" w:rsidRDefault="00040526">
      <w:pPr>
        <w:tabs>
          <w:tab w:val="left" w:pos="1980"/>
        </w:tabs>
        <w:spacing w:line="300" w:lineRule="exact"/>
        <w:jc w:val="center"/>
        <w:rPr>
          <w:rFonts w:ascii="微软雅黑" w:hAnsi="微软雅黑"/>
          <w:color w:val="000000"/>
          <w:sz w:val="28"/>
          <w:szCs w:val="28"/>
        </w:rPr>
      </w:pPr>
      <w:r>
        <w:rPr>
          <w:rFonts w:ascii="微软雅黑" w:hAnsi="微软雅黑" w:hint="eastAsia"/>
          <w:color w:val="000000"/>
          <w:sz w:val="28"/>
          <w:szCs w:val="28"/>
        </w:rPr>
        <w:t>暨非洲猪瘟病毒快速检测技术培训班</w:t>
      </w:r>
    </w:p>
    <w:p w:rsidR="00842D8D" w:rsidRDefault="00040526">
      <w:pPr>
        <w:tabs>
          <w:tab w:val="left" w:pos="1980"/>
        </w:tabs>
        <w:spacing w:line="300" w:lineRule="exact"/>
        <w:jc w:val="center"/>
        <w:rPr>
          <w:rFonts w:ascii="微软雅黑" w:hAnsi="微软雅黑"/>
          <w:color w:val="000000"/>
          <w:sz w:val="28"/>
          <w:szCs w:val="28"/>
        </w:rPr>
      </w:pPr>
      <w:r>
        <w:rPr>
          <w:rFonts w:ascii="微软雅黑" w:hAnsi="微软雅黑" w:hint="eastAsia"/>
          <w:color w:val="000000"/>
          <w:sz w:val="28"/>
          <w:szCs w:val="28"/>
        </w:rPr>
        <w:t>报名回执表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1486"/>
        <w:gridCol w:w="1486"/>
        <w:gridCol w:w="1486"/>
        <w:gridCol w:w="1487"/>
        <w:gridCol w:w="1487"/>
      </w:tblGrid>
      <w:tr w:rsidR="00842D8D">
        <w:trPr>
          <w:trHeight w:val="659"/>
        </w:trPr>
        <w:tc>
          <w:tcPr>
            <w:tcW w:w="1486" w:type="dxa"/>
            <w:vAlign w:val="center"/>
          </w:tcPr>
          <w:p w:rsidR="00842D8D" w:rsidRDefault="00040526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432" w:type="dxa"/>
            <w:gridSpan w:val="5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</w:p>
        </w:tc>
      </w:tr>
      <w:tr w:rsidR="00842D8D">
        <w:trPr>
          <w:trHeight w:val="567"/>
        </w:trPr>
        <w:tc>
          <w:tcPr>
            <w:tcW w:w="1486" w:type="dxa"/>
            <w:vAlign w:val="center"/>
          </w:tcPr>
          <w:p w:rsidR="00842D8D" w:rsidRDefault="00040526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972" w:type="dxa"/>
            <w:gridSpan w:val="2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842D8D" w:rsidRDefault="00040526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74" w:type="dxa"/>
            <w:gridSpan w:val="2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</w:p>
        </w:tc>
      </w:tr>
      <w:tr w:rsidR="00842D8D">
        <w:trPr>
          <w:trHeight w:val="549"/>
        </w:trPr>
        <w:tc>
          <w:tcPr>
            <w:tcW w:w="1486" w:type="dxa"/>
            <w:vAlign w:val="center"/>
          </w:tcPr>
          <w:p w:rsidR="00842D8D" w:rsidRDefault="00040526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972" w:type="dxa"/>
            <w:gridSpan w:val="2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842D8D" w:rsidRDefault="00040526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hint="eastAsia"/>
                <w:color w:val="000000"/>
                <w:sz w:val="24"/>
                <w:szCs w:val="24"/>
              </w:rPr>
              <w:t>微信/QQ</w:t>
            </w:r>
          </w:p>
        </w:tc>
        <w:tc>
          <w:tcPr>
            <w:tcW w:w="2974" w:type="dxa"/>
            <w:gridSpan w:val="2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</w:p>
        </w:tc>
      </w:tr>
      <w:tr w:rsidR="00842D8D">
        <w:trPr>
          <w:trHeight w:val="570"/>
        </w:trPr>
        <w:tc>
          <w:tcPr>
            <w:tcW w:w="8918" w:type="dxa"/>
            <w:gridSpan w:val="6"/>
            <w:vAlign w:val="center"/>
          </w:tcPr>
          <w:p w:rsidR="00842D8D" w:rsidRDefault="00040526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  <w:r>
              <w:rPr>
                <w:rFonts w:ascii="微软雅黑" w:hAnsi="微软雅黑" w:hint="eastAsia"/>
                <w:color w:val="000000"/>
                <w:sz w:val="28"/>
                <w:szCs w:val="28"/>
              </w:rPr>
              <w:t>参加培训人员登记栏</w:t>
            </w:r>
          </w:p>
        </w:tc>
      </w:tr>
      <w:tr w:rsidR="00842D8D">
        <w:trPr>
          <w:trHeight w:val="550"/>
        </w:trPr>
        <w:tc>
          <w:tcPr>
            <w:tcW w:w="1486" w:type="dxa"/>
            <w:vAlign w:val="center"/>
          </w:tcPr>
          <w:p w:rsidR="00842D8D" w:rsidRDefault="00040526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86" w:type="dxa"/>
            <w:vAlign w:val="center"/>
          </w:tcPr>
          <w:p w:rsidR="00842D8D" w:rsidRDefault="00040526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86" w:type="dxa"/>
            <w:vAlign w:val="center"/>
          </w:tcPr>
          <w:p w:rsidR="00842D8D" w:rsidRDefault="00040526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hint="eastAsia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973" w:type="dxa"/>
            <w:gridSpan w:val="2"/>
            <w:vAlign w:val="center"/>
          </w:tcPr>
          <w:p w:rsidR="00842D8D" w:rsidRDefault="00040526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87" w:type="dxa"/>
            <w:vAlign w:val="center"/>
          </w:tcPr>
          <w:p w:rsidR="00842D8D" w:rsidRDefault="00040526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hint="eastAsia"/>
                <w:color w:val="000000"/>
                <w:sz w:val="24"/>
                <w:szCs w:val="24"/>
              </w:rPr>
              <w:t>住宿标准</w:t>
            </w:r>
          </w:p>
          <w:p w:rsidR="00842D8D" w:rsidRDefault="00040526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hint="eastAsia"/>
                <w:color w:val="000000"/>
                <w:sz w:val="24"/>
                <w:szCs w:val="24"/>
              </w:rPr>
              <w:t>（单/拼）</w:t>
            </w:r>
          </w:p>
        </w:tc>
      </w:tr>
      <w:tr w:rsidR="00842D8D">
        <w:trPr>
          <w:trHeight w:val="403"/>
        </w:trPr>
        <w:tc>
          <w:tcPr>
            <w:tcW w:w="1486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</w:tr>
      <w:tr w:rsidR="00842D8D">
        <w:trPr>
          <w:trHeight w:val="403"/>
        </w:trPr>
        <w:tc>
          <w:tcPr>
            <w:tcW w:w="1486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</w:tr>
      <w:tr w:rsidR="00842D8D">
        <w:trPr>
          <w:trHeight w:val="403"/>
        </w:trPr>
        <w:tc>
          <w:tcPr>
            <w:tcW w:w="1486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</w:tr>
      <w:tr w:rsidR="00842D8D">
        <w:trPr>
          <w:trHeight w:val="403"/>
        </w:trPr>
        <w:tc>
          <w:tcPr>
            <w:tcW w:w="1486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</w:tr>
      <w:tr w:rsidR="00842D8D">
        <w:trPr>
          <w:trHeight w:val="403"/>
        </w:trPr>
        <w:tc>
          <w:tcPr>
            <w:tcW w:w="1486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</w:tr>
      <w:tr w:rsidR="00842D8D">
        <w:trPr>
          <w:trHeight w:val="403"/>
        </w:trPr>
        <w:tc>
          <w:tcPr>
            <w:tcW w:w="1486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</w:tr>
      <w:tr w:rsidR="00842D8D">
        <w:trPr>
          <w:trHeight w:val="403"/>
        </w:trPr>
        <w:tc>
          <w:tcPr>
            <w:tcW w:w="1486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842D8D" w:rsidRDefault="00842D8D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</w:p>
        </w:tc>
      </w:tr>
      <w:tr w:rsidR="00842D8D">
        <w:trPr>
          <w:trHeight w:val="618"/>
        </w:trPr>
        <w:tc>
          <w:tcPr>
            <w:tcW w:w="8918" w:type="dxa"/>
            <w:gridSpan w:val="6"/>
            <w:vAlign w:val="center"/>
          </w:tcPr>
          <w:p w:rsidR="00842D8D" w:rsidRDefault="00040526">
            <w:pPr>
              <w:tabs>
                <w:tab w:val="left" w:pos="1980"/>
              </w:tabs>
              <w:spacing w:line="30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hint="eastAsia"/>
                <w:color w:val="000000"/>
                <w:sz w:val="24"/>
                <w:szCs w:val="24"/>
              </w:rPr>
              <w:t>培训费缴纳方式：      1.对公转账；         2.支付宝/微信；        3.现场刷卡</w:t>
            </w:r>
          </w:p>
        </w:tc>
      </w:tr>
      <w:tr w:rsidR="00842D8D">
        <w:trPr>
          <w:trHeight w:val="2554"/>
        </w:trPr>
        <w:tc>
          <w:tcPr>
            <w:tcW w:w="8918" w:type="dxa"/>
            <w:gridSpan w:val="6"/>
            <w:vAlign w:val="center"/>
          </w:tcPr>
          <w:p w:rsidR="00842D8D" w:rsidRDefault="00040526">
            <w:pPr>
              <w:tabs>
                <w:tab w:val="left" w:pos="1980"/>
              </w:tabs>
              <w:jc w:val="center"/>
              <w:rPr>
                <w:rFonts w:ascii="微软雅黑" w:hAnsi="微软雅黑"/>
                <w:color w:val="000000"/>
                <w:sz w:val="28"/>
                <w:szCs w:val="28"/>
              </w:rPr>
            </w:pPr>
            <w:r>
              <w:rPr>
                <w:rFonts w:ascii="微软雅黑" w:hAnsi="微软雅黑" w:hint="eastAsia"/>
                <w:color w:val="000000"/>
                <w:sz w:val="28"/>
                <w:szCs w:val="28"/>
              </w:rPr>
              <w:t>注意事项</w:t>
            </w:r>
          </w:p>
          <w:p w:rsidR="00842D8D" w:rsidRDefault="00040526">
            <w:pPr>
              <w:pStyle w:val="1"/>
              <w:tabs>
                <w:tab w:val="left" w:pos="1980"/>
              </w:tabs>
              <w:ind w:firstLineChars="0" w:firstLine="0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hint="eastAsia"/>
                <w:color w:val="000000"/>
                <w:sz w:val="24"/>
                <w:szCs w:val="24"/>
              </w:rPr>
              <w:t>1.为了能够顺利报到，请将此表填写完整后务必第一时间报送至组委会；</w:t>
            </w:r>
          </w:p>
          <w:p w:rsidR="00842D8D" w:rsidRDefault="00040526">
            <w:pPr>
              <w:pStyle w:val="1"/>
              <w:tabs>
                <w:tab w:val="left" w:pos="1980"/>
              </w:tabs>
              <w:ind w:firstLineChars="0" w:firstLine="0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hint="eastAsia"/>
                <w:color w:val="000000"/>
                <w:sz w:val="24"/>
                <w:szCs w:val="24"/>
              </w:rPr>
              <w:t>2.请每位学员提前准备身份证正反面复印件一份，二寸彩色近照3张，报到时交由工作人员，用于办理结业证使用；</w:t>
            </w:r>
          </w:p>
          <w:p w:rsidR="00842D8D" w:rsidRDefault="00040526">
            <w:pPr>
              <w:tabs>
                <w:tab w:val="left" w:pos="1980"/>
              </w:tabs>
              <w:rPr>
                <w:rFonts w:ascii="微软雅黑" w:hAnsi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hAnsi="微软雅黑" w:hint="eastAsia"/>
                <w:color w:val="000000"/>
                <w:sz w:val="24"/>
                <w:szCs w:val="24"/>
              </w:rPr>
              <w:t>如有其它疑问，请致电组委会咨询了解：010-57156677或13011211008</w:t>
            </w:r>
          </w:p>
          <w:p w:rsidR="00D72AF1" w:rsidRDefault="00D72AF1">
            <w:pPr>
              <w:tabs>
                <w:tab w:val="left" w:pos="1980"/>
              </w:tabs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hint="eastAsia"/>
                <w:color w:val="000000"/>
                <w:sz w:val="24"/>
                <w:szCs w:val="24"/>
              </w:rPr>
              <w:t xml:space="preserve">请将回执表填写完整，发送至： </w:t>
            </w:r>
            <w:r w:rsidRPr="00D72AF1">
              <w:rPr>
                <w:rFonts w:ascii="微软雅黑" w:hAnsi="微软雅黑" w:hint="eastAsia"/>
                <w:color w:val="000000"/>
                <w:sz w:val="24"/>
                <w:szCs w:val="24"/>
              </w:rPr>
              <w:t>515860690@qq.com</w:t>
            </w:r>
            <w:r>
              <w:rPr>
                <w:rFonts w:ascii="微软雅黑" w:hAnsi="微软雅黑" w:hint="eastAsia"/>
                <w:color w:val="000000"/>
                <w:sz w:val="24"/>
                <w:szCs w:val="24"/>
              </w:rPr>
              <w:t xml:space="preserve">   或   ZC@CAXSL.CN</w:t>
            </w:r>
          </w:p>
        </w:tc>
      </w:tr>
    </w:tbl>
    <w:p w:rsidR="00842D8D" w:rsidRDefault="00040526">
      <w:pPr>
        <w:tabs>
          <w:tab w:val="left" w:pos="1980"/>
        </w:tabs>
        <w:spacing w:line="300" w:lineRule="exact"/>
        <w:rPr>
          <w:rFonts w:ascii="微软雅黑" w:hAnsi="微软雅黑"/>
          <w:color w:val="000000"/>
          <w:sz w:val="21"/>
          <w:szCs w:val="21"/>
        </w:rPr>
      </w:pPr>
      <w:r>
        <w:rPr>
          <w:rFonts w:ascii="微软雅黑" w:hAnsi="微软雅黑" w:hint="eastAsia"/>
          <w:color w:val="000000"/>
          <w:sz w:val="21"/>
          <w:szCs w:val="21"/>
        </w:rPr>
        <w:t>注：此表复印或自制有效。</w:t>
      </w:r>
    </w:p>
    <w:sectPr w:rsidR="00842D8D" w:rsidSect="00842D8D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32" w:rsidRDefault="00EB1432" w:rsidP="00C00FCA">
      <w:pPr>
        <w:spacing w:after="0"/>
      </w:pPr>
      <w:r>
        <w:separator/>
      </w:r>
    </w:p>
  </w:endnote>
  <w:endnote w:type="continuationSeparator" w:id="0">
    <w:p w:rsidR="00EB1432" w:rsidRDefault="00EB1432" w:rsidP="00C00F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32" w:rsidRDefault="00EB1432" w:rsidP="00C00FCA">
      <w:pPr>
        <w:spacing w:after="0"/>
      </w:pPr>
      <w:r>
        <w:separator/>
      </w:r>
    </w:p>
  </w:footnote>
  <w:footnote w:type="continuationSeparator" w:id="0">
    <w:p w:rsidR="00EB1432" w:rsidRDefault="00EB1432" w:rsidP="00C00FC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NotTrackMoves/>
  <w:defaultTabStop w:val="720"/>
  <w:characterSpacingControl w:val="doNotCompress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D8D"/>
    <w:rsid w:val="00040526"/>
    <w:rsid w:val="000D2A66"/>
    <w:rsid w:val="001C4889"/>
    <w:rsid w:val="002579D1"/>
    <w:rsid w:val="00262597"/>
    <w:rsid w:val="00643713"/>
    <w:rsid w:val="00842D8D"/>
    <w:rsid w:val="00C00FCA"/>
    <w:rsid w:val="00D72AF1"/>
    <w:rsid w:val="00E36471"/>
    <w:rsid w:val="00E51FAE"/>
    <w:rsid w:val="00EB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8D"/>
    <w:pPr>
      <w:adjustRightInd w:val="0"/>
      <w:snapToGrid w:val="0"/>
      <w:spacing w:after="200"/>
    </w:pPr>
    <w:rPr>
      <w:rFonts w:ascii="Tahoma" w:hAnsi="Tahoma" w:cs="黑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42D8D"/>
    <w:pPr>
      <w:spacing w:after="0"/>
    </w:pPr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842D8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842D8D"/>
    <w:rPr>
      <w:b/>
      <w:bCs/>
    </w:rPr>
  </w:style>
  <w:style w:type="character" w:styleId="a6">
    <w:name w:val="Emphasis"/>
    <w:basedOn w:val="a0"/>
    <w:uiPriority w:val="20"/>
    <w:qFormat/>
    <w:rsid w:val="00842D8D"/>
    <w:rPr>
      <w:i/>
      <w:iCs/>
    </w:rPr>
  </w:style>
  <w:style w:type="paragraph" w:customStyle="1" w:styleId="1">
    <w:name w:val="列出段落1"/>
    <w:basedOn w:val="a"/>
    <w:uiPriority w:val="34"/>
    <w:qFormat/>
    <w:rsid w:val="00842D8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842D8D"/>
    <w:rPr>
      <w:rFonts w:ascii="Tahoma" w:hAnsi="Tahoma"/>
      <w:sz w:val="18"/>
      <w:szCs w:val="18"/>
    </w:rPr>
  </w:style>
  <w:style w:type="paragraph" w:styleId="a7">
    <w:name w:val="header"/>
    <w:basedOn w:val="a"/>
    <w:link w:val="Char0"/>
    <w:semiHidden/>
    <w:unhideWhenUsed/>
    <w:rsid w:val="00C00FC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semiHidden/>
    <w:rsid w:val="00C00FCA"/>
    <w:rPr>
      <w:rFonts w:ascii="Tahoma" w:hAnsi="Tahoma" w:cs="黑体"/>
      <w:sz w:val="18"/>
      <w:szCs w:val="18"/>
    </w:rPr>
  </w:style>
  <w:style w:type="paragraph" w:styleId="a8">
    <w:name w:val="footer"/>
    <w:basedOn w:val="a"/>
    <w:link w:val="Char1"/>
    <w:semiHidden/>
    <w:unhideWhenUsed/>
    <w:rsid w:val="00C00FC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semiHidden/>
    <w:rsid w:val="00C00FCA"/>
    <w:rPr>
      <w:rFonts w:ascii="Tahoma" w:hAnsi="Tahoma" w:cs="黑体"/>
      <w:sz w:val="18"/>
      <w:szCs w:val="18"/>
    </w:rPr>
  </w:style>
  <w:style w:type="character" w:styleId="a9">
    <w:name w:val="Hyperlink"/>
    <w:basedOn w:val="a0"/>
    <w:unhideWhenUsed/>
    <w:rsid w:val="00D72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中国仪器仪表行业学会</dc:title>
  <dc:creator>Administrator</dc:creator>
  <cp:lastModifiedBy>Administrator</cp:lastModifiedBy>
  <cp:revision>4</cp:revision>
  <cp:lastPrinted>2019-05-23T14:09:00Z</cp:lastPrinted>
  <dcterms:created xsi:type="dcterms:W3CDTF">2008-09-11T17:20:00Z</dcterms:created>
  <dcterms:modified xsi:type="dcterms:W3CDTF">2019-06-04T06:23:00Z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