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bookmarkStart w:id="0" w:name="_GoBack"/>
      <w:r>
        <w:rPr>
          <w:rFonts w:hint="eastAsia"/>
          <w:lang w:eastAsia="zh-CN"/>
        </w:rPr>
        <w:t>地表水水质在线监测系统（水质监测站）</w:t>
      </w:r>
    </w:p>
    <w:p>
      <w:pPr>
        <w:rPr>
          <w:rFonts w:hint="eastAsia"/>
          <w:lang w:eastAsia="zh-CN"/>
        </w:rPr>
      </w:pPr>
    </w:p>
    <w:p>
      <w:pPr>
        <w:ind w:firstLine="420" w:firstLineChars="200"/>
        <w:rPr>
          <w:rFonts w:hint="eastAsia"/>
          <w:lang w:eastAsia="zh-CN"/>
        </w:rPr>
      </w:pPr>
      <w:r>
        <w:rPr>
          <w:rFonts w:hint="eastAsia"/>
          <w:lang w:eastAsia="zh-CN"/>
        </w:rPr>
        <w:t>地表水水质在线监测系统是由中心站和水质自动监测站两部分组成的，它以在线自动分析仪器为核心，综合运用了自动监测技术、自动控制技术、计算机应用技术，通过专用的数据管理平台和通讯网络来满足环境监测和城市管理的需要。</w:t>
      </w:r>
    </w:p>
    <w:p>
      <w:pPr>
        <w:rPr>
          <w:rFonts w:hint="eastAsia"/>
          <w:lang w:eastAsia="zh-CN"/>
        </w:rPr>
      </w:pPr>
      <w:r>
        <w:rPr>
          <w:rFonts w:hint="eastAsia"/>
          <w:lang w:eastAsia="zh-CN"/>
        </w:rPr>
        <w:t xml:space="preserve"> 水质自动监测站通常分为：标准型固定站、小型移动站（可进人维护）、浮标站、微型站（不可进人维护）等形式。</w:t>
      </w:r>
    </w:p>
    <w:p>
      <w:pPr>
        <w:rPr>
          <w:rFonts w:hint="eastAsia"/>
          <w:lang w:eastAsia="zh-CN"/>
        </w:rPr>
      </w:pPr>
      <w:r>
        <w:rPr>
          <w:rFonts w:hint="eastAsia"/>
          <w:lang w:eastAsia="zh-CN"/>
        </w:rPr>
        <w:t>地表水水质在线监测站可监测的项目包括：常规五参数（水温、PH、电导率、浊度、溶解氧）、高锰酸盐指数(CODmn)、化学需氧量(CODcr)、氨氮、总磷、总氮、总有机碳(TOC)、硝氮、磷酸盐、生物毒性、重金属、叶绿素A、蓝绿藻、大肠杆菌、氰化物、氟化物、氯化物、酚类、水中油、水位、流量等。</w:t>
      </w:r>
    </w:p>
    <w:p>
      <w:pPr>
        <w:rPr>
          <w:rFonts w:hint="eastAsia"/>
          <w:lang w:eastAsia="zh-CN"/>
        </w:rPr>
      </w:pPr>
    </w:p>
    <w:p>
      <w:pPr>
        <w:rPr>
          <w:rFonts w:hint="eastAsia"/>
          <w:lang w:eastAsia="zh-CN"/>
        </w:rPr>
      </w:pPr>
      <w:r>
        <w:rPr>
          <w:rFonts w:hint="eastAsia"/>
          <w:lang w:eastAsia="zh-CN"/>
        </w:rPr>
        <w:t>应用领域：</w:t>
      </w:r>
    </w:p>
    <w:p>
      <w:pPr>
        <w:rPr>
          <w:rFonts w:hint="eastAsia"/>
          <w:lang w:eastAsia="zh-CN"/>
        </w:rPr>
      </w:pPr>
      <w:r>
        <w:rPr>
          <w:rFonts w:hint="eastAsia"/>
          <w:lang w:eastAsia="zh-CN"/>
        </w:rPr>
        <w:t>● 饮用水水源地水质监测和预警</w:t>
      </w:r>
    </w:p>
    <w:p>
      <w:pPr>
        <w:rPr>
          <w:rFonts w:hint="eastAsia"/>
          <w:lang w:eastAsia="zh-CN"/>
        </w:rPr>
      </w:pPr>
      <w:r>
        <w:rPr>
          <w:rFonts w:hint="eastAsia"/>
          <w:lang w:eastAsia="zh-CN"/>
        </w:rPr>
        <w:t>● 地表水行政交接断面水质监测</w:t>
      </w:r>
    </w:p>
    <w:p>
      <w:pPr>
        <w:rPr>
          <w:rFonts w:hint="eastAsia"/>
          <w:lang w:eastAsia="zh-CN"/>
        </w:rPr>
      </w:pPr>
      <w:r>
        <w:rPr>
          <w:rFonts w:hint="eastAsia"/>
          <w:lang w:eastAsia="zh-CN"/>
        </w:rPr>
        <w:t>● 污染源排放及污染物减排监测</w:t>
      </w:r>
    </w:p>
    <w:p>
      <w:pPr>
        <w:rPr>
          <w:rFonts w:hint="eastAsia"/>
          <w:lang w:eastAsia="zh-CN"/>
        </w:rPr>
      </w:pPr>
      <w:r>
        <w:rPr>
          <w:rFonts w:hint="eastAsia"/>
          <w:lang w:eastAsia="zh-CN"/>
        </w:rPr>
        <w:t>● 重点湖泊、湿地、河流等水监测</w:t>
      </w:r>
    </w:p>
    <w:bookmarkEnd w:id="0"/>
    <w:p>
      <w:pPr>
        <w:rPr>
          <w:rFonts w:hint="eastAsia"/>
          <w:lang w:eastAsia="zh-CN"/>
        </w:rPr>
      </w:pPr>
      <w:r>
        <w:rPr>
          <w:rFonts w:hint="eastAsia"/>
          <w:lang w:eastAsia="zh-CN"/>
        </w:rPr>
        <w:t>功能模块配置：</w:t>
      </w:r>
    </w:p>
    <w:p>
      <w:pPr>
        <w:rPr>
          <w:rFonts w:hint="eastAsia"/>
          <w:lang w:eastAsia="zh-CN"/>
        </w:rPr>
      </w:pPr>
      <w:r>
        <w:rPr>
          <w:rFonts w:hint="eastAsia"/>
          <w:lang w:eastAsia="zh-CN"/>
        </w:rPr>
        <w:t>采水单元：主要由采水构筑物、采水泵、采水管路、防堵塞装置、保温配套装置、管道反冲洗装置等构成。可提供栈桥、浮船、浮球等多种采水方式。双泵双管路采水，一用一备满足不间断监测要求。</w:t>
      </w:r>
    </w:p>
    <w:p>
      <w:pPr>
        <w:rPr>
          <w:rFonts w:hint="eastAsia"/>
          <w:lang w:eastAsia="zh-CN"/>
        </w:rPr>
      </w:pPr>
      <w:r>
        <w:rPr>
          <w:rFonts w:hint="eastAsia"/>
          <w:lang w:eastAsia="zh-CN"/>
        </w:rPr>
        <w:t>配水单元：针对不同参数要求采用不同的预处理工艺流程，包括粗过滤、多级沉淀、膜片精密过滤、超声波匀化、反吹清洗、物理/化学方法除藻等。</w:t>
      </w:r>
    </w:p>
    <w:p>
      <w:pPr>
        <w:rPr>
          <w:rFonts w:hint="eastAsia"/>
          <w:lang w:eastAsia="zh-CN"/>
        </w:rPr>
      </w:pPr>
      <w:r>
        <w:rPr>
          <w:rFonts w:hint="eastAsia"/>
          <w:lang w:eastAsia="zh-CN"/>
        </w:rPr>
        <w:t>质控单元：</w:t>
      </w:r>
    </w:p>
    <w:p>
      <w:pPr>
        <w:rPr>
          <w:rFonts w:hint="eastAsia"/>
          <w:lang w:eastAsia="zh-CN"/>
        </w:rPr>
      </w:pPr>
      <w:r>
        <w:rPr>
          <w:rFonts w:hint="eastAsia"/>
          <w:lang w:eastAsia="zh-CN"/>
        </w:rPr>
        <w:t>可完成对高锰酸盐指数、氨氮、总磷、总氮自动分析仪的校准和标准样品（盲样）测试、加标回收率、平行样测定、空白测试等质控测试，实现重复性、准确性的自动核查功能。</w:t>
      </w:r>
    </w:p>
    <w:p>
      <w:pPr>
        <w:rPr>
          <w:rFonts w:hint="eastAsia"/>
          <w:lang w:eastAsia="zh-CN"/>
        </w:rPr>
      </w:pPr>
      <w:r>
        <w:rPr>
          <w:rFonts w:hint="eastAsia"/>
          <w:lang w:eastAsia="zh-CN"/>
        </w:rPr>
        <w:t>留样单元：</w:t>
      </w:r>
    </w:p>
    <w:p>
      <w:pPr>
        <w:rPr>
          <w:rFonts w:hint="eastAsia"/>
          <w:lang w:eastAsia="zh-CN"/>
        </w:rPr>
      </w:pPr>
      <w:r>
        <w:rPr>
          <w:rFonts w:hint="eastAsia"/>
          <w:lang w:eastAsia="zh-CN"/>
        </w:rPr>
        <w:t>可接受现场工控机控制，与各在线监测仪融为一体，协调工作，当有检测异常或特殊留样需求时，实现自动留样、自动添加固定剂、自动密封瓶口。</w:t>
      </w:r>
    </w:p>
    <w:p>
      <w:pPr>
        <w:rPr>
          <w:rFonts w:hint="eastAsia"/>
          <w:lang w:eastAsia="zh-CN"/>
        </w:rPr>
      </w:pPr>
      <w:r>
        <w:rPr>
          <w:rFonts w:hint="eastAsia"/>
          <w:lang w:eastAsia="zh-CN"/>
        </w:rPr>
        <w:t>分析检测单元：</w:t>
      </w:r>
    </w:p>
    <w:p>
      <w:pPr>
        <w:rPr>
          <w:rFonts w:hint="eastAsia"/>
          <w:lang w:eastAsia="zh-CN"/>
        </w:rPr>
      </w:pPr>
      <w:r>
        <w:rPr>
          <w:rFonts w:hint="eastAsia"/>
          <w:lang w:eastAsia="zh-CN"/>
        </w:rPr>
        <w:t>由满足各监测项目要求的自动分析仪器及辅助设备组成。监测参数有：常规五参数、叶绿素A、蓝绿藻、高锰酸盐指数、氨氮、总磷、总氮、重金属等。</w:t>
      </w:r>
    </w:p>
    <w:p>
      <w:pPr>
        <w:rPr>
          <w:rFonts w:hint="eastAsia"/>
          <w:lang w:eastAsia="zh-CN"/>
        </w:rPr>
      </w:pPr>
      <w:r>
        <w:rPr>
          <w:rFonts w:hint="eastAsia"/>
          <w:lang w:eastAsia="zh-CN"/>
        </w:rPr>
        <w:t>数据采集和控制单元：</w:t>
      </w:r>
    </w:p>
    <w:p>
      <w:pPr>
        <w:rPr>
          <w:rFonts w:hint="eastAsia"/>
          <w:lang w:eastAsia="zh-CN"/>
        </w:rPr>
      </w:pPr>
      <w:r>
        <w:rPr>
          <w:rFonts w:hint="eastAsia"/>
          <w:lang w:eastAsia="zh-CN"/>
        </w:rPr>
        <w:t>采用工控机和PLC系统配合的方式实现整个在线水质监测系统的预处理控制、除藻控制、仪器数据的采集与存储、系统运行状态的监控功能。</w:t>
      </w:r>
    </w:p>
    <w:p>
      <w:pPr>
        <w:rPr>
          <w:rFonts w:hint="eastAsia"/>
          <w:lang w:eastAsia="zh-CN"/>
        </w:rPr>
      </w:pPr>
      <w:r>
        <w:rPr>
          <w:rFonts w:hint="eastAsia"/>
          <w:lang w:eastAsia="zh-CN"/>
        </w:rPr>
        <w:t>数据传输单元：</w:t>
      </w:r>
    </w:p>
    <w:p>
      <w:pPr>
        <w:rPr>
          <w:rFonts w:hint="eastAsia"/>
          <w:lang w:eastAsia="zh-CN"/>
        </w:rPr>
      </w:pPr>
      <w:r>
        <w:rPr>
          <w:rFonts w:hint="eastAsia"/>
          <w:lang w:eastAsia="zh-CN"/>
        </w:rPr>
        <w:t>以光纤、ADSL等有线传输为主，GPRS等无线传输为辅，完成远程数据传输与通信。同时，配备无线3G/4G上网设备进行远程桌面维护和无线数据传输。</w:t>
      </w:r>
    </w:p>
    <w:p>
      <w:pPr>
        <w:rPr>
          <w:rFonts w:hint="eastAsia"/>
          <w:lang w:eastAsia="zh-CN"/>
        </w:rPr>
      </w:pPr>
      <w:r>
        <w:rPr>
          <w:rFonts w:hint="eastAsia"/>
          <w:lang w:eastAsia="zh-CN"/>
        </w:rPr>
        <w:t>辅助单元：</w:t>
      </w:r>
    </w:p>
    <w:p>
      <w:pPr>
        <w:rPr>
          <w:rFonts w:hint="eastAsia"/>
          <w:lang w:eastAsia="zh-CN"/>
        </w:rPr>
      </w:pPr>
      <w:r>
        <w:rPr>
          <w:rFonts w:hint="eastAsia"/>
          <w:lang w:eastAsia="zh-CN"/>
        </w:rPr>
        <w:t>包含UPS、稳压电源、试剂冷藏箱、防雷单元、废液单元、站房门禁系统、视频监控、温湿度控制、自动烟感、灭火装置等部分。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30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小玉</cp:lastModifiedBy>
  <dcterms:modified xsi:type="dcterms:W3CDTF">2019-04-28T09:15:45Z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