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5B" w:rsidRDefault="00356A5B" w:rsidP="00083754">
      <w:pPr>
        <w:spacing w:line="400" w:lineRule="exact"/>
        <w:jc w:val="center"/>
        <w:rPr>
          <w:rFonts w:ascii="微软雅黑" w:eastAsia="微软雅黑" w:hAnsi="微软雅黑" w:hint="eastAsia"/>
          <w:b/>
          <w:color w:val="000000"/>
          <w:sz w:val="28"/>
          <w:szCs w:val="28"/>
        </w:rPr>
      </w:pPr>
    </w:p>
    <w:p w:rsidR="005846E8" w:rsidRDefault="007E5E54" w:rsidP="007E5E54">
      <w:pPr>
        <w:spacing w:line="400" w:lineRule="exact"/>
        <w:ind w:firstLineChars="190" w:firstLine="532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proofErr w:type="gramStart"/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崂</w:t>
      </w:r>
      <w:proofErr w:type="gramEnd"/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应3012H-D型 便携式大流量低浓度烟尘自动测试仪</w:t>
      </w:r>
    </w:p>
    <w:p w:rsidR="007E5E54" w:rsidRDefault="007E5E54" w:rsidP="007E5E54">
      <w:pPr>
        <w:spacing w:line="400" w:lineRule="exact"/>
        <w:ind w:firstLineChars="190" w:firstLine="532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81760F" w:rsidRDefault="0081760F" w:rsidP="007E5E54">
      <w:pPr>
        <w:spacing w:line="400" w:lineRule="exact"/>
        <w:ind w:firstLineChars="190" w:firstLine="418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/>
          <w:noProof/>
          <w:sz w:val="22"/>
        </w:rPr>
        <w:drawing>
          <wp:anchor distT="0" distB="0" distL="114300" distR="114300" simplePos="0" relativeHeight="251659264" behindDoc="0" locked="0" layoutInCell="1" allowOverlap="1" wp14:anchorId="6CAA0F37" wp14:editId="53169EC0">
            <wp:simplePos x="0" y="0"/>
            <wp:positionH relativeFrom="margin">
              <wp:posOffset>0</wp:posOffset>
            </wp:positionH>
            <wp:positionV relativeFrom="margin">
              <wp:posOffset>1016635</wp:posOffset>
            </wp:positionV>
            <wp:extent cx="1982470" cy="2639695"/>
            <wp:effectExtent l="0" t="0" r="0" b="1905"/>
            <wp:wrapSquare wrapText="bothSides"/>
            <wp:docPr id="6" name="图片 6" descr="3012hd-1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012hd-1 副本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9" r="12248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5E54" w:rsidRDefault="007E5E54" w:rsidP="007E5E54">
      <w:pPr>
        <w:spacing w:line="400" w:lineRule="exact"/>
        <w:ind w:firstLineChars="190" w:firstLine="418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本仪器应用皮托管平行等速采样法采集固定污染源排气中的颗粒物，用过滤称重法测定烟尘质量，应用定电位电解法定性定量测定烟气成份。</w:t>
      </w:r>
      <w:r w:rsidRPr="00B34C95">
        <w:rPr>
          <w:rFonts w:ascii="微软雅黑" w:eastAsia="微软雅黑" w:hAnsi="微软雅黑" w:hint="eastAsia"/>
          <w:sz w:val="22"/>
        </w:rPr>
        <w:t>可应用于各种锅炉、烟道、工业炉窑等固定污染源颗粒物的排放浓度、折算浓度</w:t>
      </w:r>
      <w:r>
        <w:rPr>
          <w:rFonts w:ascii="微软雅黑" w:eastAsia="微软雅黑" w:hAnsi="微软雅黑" w:hint="eastAsia"/>
          <w:sz w:val="22"/>
        </w:rPr>
        <w:t>、排放总量的测定及设备除尘脱硫效率的测定；自动测量烟气动压、烟气静压、流速、流量计前压力、流量计前温度、烟气温度、含湿量、O2、SO2、CO、NO、NO2、H2S、CO2浓度等参数。</w:t>
      </w:r>
    </w:p>
    <w:p w:rsidR="007E5E54" w:rsidRPr="00166160" w:rsidRDefault="007E5E54" w:rsidP="007E5E54">
      <w:pPr>
        <w:spacing w:line="400" w:lineRule="exact"/>
        <w:ind w:firstLineChars="190" w:firstLine="418"/>
        <w:rPr>
          <w:rFonts w:ascii="微软雅黑" w:eastAsia="微软雅黑" w:hAnsi="微软雅黑"/>
          <w:sz w:val="22"/>
        </w:rPr>
      </w:pPr>
      <w:r w:rsidRPr="00B34C95">
        <w:rPr>
          <w:rFonts w:ascii="微软雅黑" w:eastAsia="微软雅黑" w:hAnsi="微软雅黑" w:hint="eastAsia"/>
          <w:sz w:val="22"/>
        </w:rPr>
        <w:t>产品广泛应用于环保、检测公司、工矿企业（电厂、钢铁厂、水泥厂、糖厂、造纸厂、冶炼厂、陶瓷厂、锅炉炉窑、以及铝业、镁业、锌业、钛业、硅业、药业，包括化肥、化工、橡胶、材料厂等）、卫生、劳动、安监、军事、科研、教育等领域。</w:t>
      </w:r>
      <w:r w:rsidRPr="00166160">
        <w:rPr>
          <w:rFonts w:ascii="微软雅黑" w:eastAsia="微软雅黑" w:hAnsi="微软雅黑"/>
          <w:sz w:val="22"/>
        </w:rPr>
        <w:t xml:space="preserve"> </w:t>
      </w:r>
    </w:p>
    <w:p w:rsidR="00886CE8" w:rsidRPr="007E5E54" w:rsidRDefault="00886CE8" w:rsidP="00886CE8">
      <w:pPr>
        <w:spacing w:line="400" w:lineRule="exact"/>
        <w:ind w:firstLineChars="190" w:firstLine="418"/>
        <w:rPr>
          <w:rFonts w:ascii="微软雅黑" w:eastAsia="微软雅黑" w:hAnsi="微软雅黑"/>
          <w:noProof/>
          <w:sz w:val="22"/>
        </w:rPr>
      </w:pPr>
    </w:p>
    <w:p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:rsidR="00D57C4F" w:rsidRPr="00A731FB" w:rsidRDefault="00D57C4F" w:rsidP="00A731FB">
      <w:pPr>
        <w:pStyle w:val="a6"/>
        <w:numPr>
          <w:ilvl w:val="0"/>
          <w:numId w:val="18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731FB">
        <w:rPr>
          <w:rFonts w:ascii="微软雅黑" w:eastAsia="微软雅黑" w:hAnsi="微软雅黑" w:hint="eastAsia"/>
          <w:color w:val="000000"/>
          <w:sz w:val="22"/>
        </w:rPr>
        <w:t>GB/T 16157-1996  固定污染源排气中颗粒物与气态污染物采样方法</w:t>
      </w:r>
    </w:p>
    <w:p w:rsidR="00D57C4F" w:rsidRPr="00D57C4F" w:rsidRDefault="00D57C4F" w:rsidP="00D57C4F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D57C4F">
        <w:rPr>
          <w:rFonts w:ascii="微软雅黑" w:eastAsia="微软雅黑" w:hAnsi="微软雅黑" w:hint="eastAsia"/>
          <w:color w:val="000000"/>
          <w:sz w:val="22"/>
        </w:rPr>
        <w:t>HJ/T 48-1999   烟尘采样器技术条件</w:t>
      </w:r>
    </w:p>
    <w:p w:rsidR="00D57C4F" w:rsidRDefault="00D57C4F" w:rsidP="00D57C4F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D57C4F">
        <w:rPr>
          <w:rFonts w:ascii="微软雅黑" w:eastAsia="微软雅黑" w:hAnsi="微软雅黑" w:hint="eastAsia"/>
          <w:color w:val="000000"/>
          <w:sz w:val="22"/>
        </w:rPr>
        <w:t>HJ 57-2017  固定污染源废气 二氧化硫的测定 定电位电解法</w:t>
      </w:r>
    </w:p>
    <w:p w:rsidR="0043529D" w:rsidRPr="0043529D" w:rsidRDefault="0043529D" w:rsidP="0043529D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D57C4F">
        <w:rPr>
          <w:rFonts w:ascii="微软雅黑" w:eastAsia="微软雅黑" w:hAnsi="微软雅黑" w:hint="eastAsia"/>
          <w:color w:val="000000"/>
          <w:sz w:val="22"/>
        </w:rPr>
        <w:t>HJ/T 397-2007  固定源废气监测技术规范</w:t>
      </w:r>
    </w:p>
    <w:p w:rsidR="000759F0" w:rsidRDefault="000759F0" w:rsidP="000759F0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D57C4F">
        <w:rPr>
          <w:rFonts w:ascii="微软雅黑" w:eastAsia="微软雅黑" w:hAnsi="微软雅黑" w:hint="eastAsia"/>
          <w:color w:val="000000"/>
          <w:sz w:val="22"/>
        </w:rPr>
        <w:t>HJ 836-2017  固定污染源废气 低浓度颗粒物的测定 重量法</w:t>
      </w:r>
    </w:p>
    <w:p w:rsidR="0043529D" w:rsidRDefault="0043529D" w:rsidP="000759F0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HJ973-2018  固定污染源废气 一氧化碳的测定定电位电解法</w:t>
      </w:r>
    </w:p>
    <w:p w:rsidR="0043529D" w:rsidRPr="00460F94" w:rsidRDefault="0043529D" w:rsidP="0043529D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D57C4F">
        <w:rPr>
          <w:rFonts w:ascii="微软雅黑" w:eastAsia="微软雅黑" w:hAnsi="微软雅黑" w:hint="eastAsia"/>
          <w:color w:val="000000"/>
          <w:sz w:val="22"/>
        </w:rPr>
        <w:t>JJG 680-2007  烟尘采样器</w:t>
      </w:r>
      <w:r>
        <w:rPr>
          <w:rFonts w:ascii="微软雅黑" w:eastAsia="微软雅黑" w:hAnsi="微软雅黑" w:hint="eastAsia"/>
          <w:color w:val="000000"/>
          <w:sz w:val="22"/>
        </w:rPr>
        <w:t>检定规程</w:t>
      </w:r>
    </w:p>
    <w:p w:rsidR="0043529D" w:rsidRPr="00D57C4F" w:rsidRDefault="0043529D" w:rsidP="0043529D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D57C4F">
        <w:rPr>
          <w:rFonts w:ascii="微软雅黑" w:eastAsia="微软雅黑" w:hAnsi="微软雅黑" w:hint="eastAsia"/>
          <w:color w:val="000000"/>
          <w:sz w:val="22"/>
        </w:rPr>
        <w:t>JJG 695-2003  硫化氢气体检测仪检定规程</w:t>
      </w:r>
    </w:p>
    <w:p w:rsidR="00D57C4F" w:rsidRPr="00D57C4F" w:rsidRDefault="00D57C4F" w:rsidP="00D57C4F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D57C4F">
        <w:rPr>
          <w:rFonts w:ascii="微软雅黑" w:eastAsia="微软雅黑" w:hAnsi="微软雅黑" w:hint="eastAsia"/>
          <w:color w:val="000000"/>
          <w:sz w:val="22"/>
        </w:rPr>
        <w:t>JJG 968-2002  烟气分析仪</w:t>
      </w:r>
      <w:r w:rsidR="00A731FB">
        <w:rPr>
          <w:rFonts w:ascii="微软雅黑" w:eastAsia="微软雅黑" w:hAnsi="微软雅黑" w:hint="eastAsia"/>
          <w:color w:val="000000"/>
          <w:sz w:val="22"/>
        </w:rPr>
        <w:t>检定规程</w:t>
      </w:r>
    </w:p>
    <w:p w:rsidR="00D57C4F" w:rsidRPr="00460F94" w:rsidRDefault="00D57C4F" w:rsidP="00D57C4F">
      <w:pPr>
        <w:pStyle w:val="a6"/>
        <w:spacing w:line="400" w:lineRule="exact"/>
        <w:ind w:left="420" w:firstLineChars="0" w:firstLine="0"/>
        <w:rPr>
          <w:rFonts w:ascii="微软雅黑" w:eastAsia="微软雅黑" w:hAnsi="微软雅黑"/>
          <w:color w:val="000000"/>
          <w:sz w:val="22"/>
        </w:rPr>
      </w:pPr>
    </w:p>
    <w:p w:rsidR="00083754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:rsidR="00E55A5C" w:rsidRPr="005C0D09" w:rsidRDefault="00E55A5C" w:rsidP="00E55A5C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 w:rsidRPr="005C0D09">
        <w:rPr>
          <w:rFonts w:ascii="微软雅黑" w:eastAsia="微软雅黑" w:hAnsi="微软雅黑" w:hint="eastAsia"/>
          <w:b/>
          <w:color w:val="B40018"/>
          <w:sz w:val="24"/>
          <w:szCs w:val="24"/>
        </w:rPr>
        <w:t>控制系统</w:t>
      </w:r>
    </w:p>
    <w:p w:rsidR="00D57C4F" w:rsidRDefault="00D57C4F" w:rsidP="00D57C4F">
      <w:pPr>
        <w:pStyle w:val="1"/>
        <w:numPr>
          <w:ilvl w:val="0"/>
          <w:numId w:val="1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21FC2">
        <w:rPr>
          <w:rFonts w:ascii="微软雅黑" w:eastAsia="微软雅黑" w:hAnsi="微软雅黑" w:hint="eastAsia"/>
          <w:color w:val="000000"/>
          <w:sz w:val="22"/>
        </w:rPr>
        <w:t>独特的</w:t>
      </w:r>
      <w:r w:rsidR="005C121C">
        <w:rPr>
          <w:rFonts w:ascii="微软雅黑" w:eastAsia="微软雅黑" w:hAnsi="微软雅黑" w:hint="eastAsia"/>
          <w:color w:val="000000"/>
          <w:sz w:val="22"/>
        </w:rPr>
        <w:t>崂应</w:t>
      </w:r>
      <w:r w:rsidRPr="00021FC2">
        <w:rPr>
          <w:rFonts w:ascii="微软雅黑" w:eastAsia="微软雅黑" w:hAnsi="微软雅黑" w:hint="eastAsia"/>
          <w:color w:val="000000"/>
          <w:sz w:val="22"/>
        </w:rPr>
        <w:t>系统设计，可完成固定污染源废气中浓度低于20mg/m3的颗粒物测定</w:t>
      </w:r>
    </w:p>
    <w:p w:rsidR="00F43A93" w:rsidRPr="00021FC2" w:rsidRDefault="007A5CA6" w:rsidP="00D57C4F">
      <w:pPr>
        <w:pStyle w:val="1"/>
        <w:numPr>
          <w:ilvl w:val="0"/>
          <w:numId w:val="1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具有</w:t>
      </w:r>
      <w:r w:rsidR="00F43A93">
        <w:rPr>
          <w:rFonts w:ascii="微软雅黑" w:eastAsia="微软雅黑" w:hAnsi="微软雅黑" w:hint="eastAsia"/>
          <w:color w:val="000000"/>
          <w:sz w:val="22"/>
        </w:rPr>
        <w:t>CO对SO2</w:t>
      </w:r>
      <w:r>
        <w:rPr>
          <w:rFonts w:ascii="微软雅黑" w:eastAsia="微软雅黑" w:hAnsi="微软雅黑" w:hint="eastAsia"/>
          <w:color w:val="000000"/>
          <w:sz w:val="22"/>
        </w:rPr>
        <w:t>自动</w:t>
      </w:r>
      <w:r w:rsidR="00F43A93">
        <w:rPr>
          <w:rFonts w:ascii="微软雅黑" w:eastAsia="微软雅黑" w:hAnsi="微软雅黑" w:hint="eastAsia"/>
          <w:color w:val="000000"/>
          <w:sz w:val="22"/>
        </w:rPr>
        <w:t>修正功能，满足标准HJ57-2017的要求</w:t>
      </w:r>
    </w:p>
    <w:p w:rsidR="00D57C4F" w:rsidRPr="00021FC2" w:rsidRDefault="00D57C4F" w:rsidP="00D57C4F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21FC2">
        <w:rPr>
          <w:rFonts w:ascii="微软雅黑" w:eastAsia="微软雅黑" w:hAnsi="微软雅黑" w:hint="eastAsia"/>
          <w:color w:val="000000"/>
          <w:sz w:val="22"/>
        </w:rPr>
        <w:t>工业高速嵌入式工控机核心， WINCE操作系统</w:t>
      </w:r>
    </w:p>
    <w:p w:rsidR="00D57C4F" w:rsidRPr="00021FC2" w:rsidRDefault="00D57C4F" w:rsidP="00D57C4F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21FC2">
        <w:rPr>
          <w:rFonts w:ascii="微软雅黑" w:eastAsia="微软雅黑" w:hAnsi="微软雅黑" w:hint="eastAsia"/>
          <w:color w:val="000000"/>
          <w:sz w:val="22"/>
        </w:rPr>
        <w:t>抗静电能力强，烟温传感信号采用多级光电隔离技术，防止管道中的静电影响仪器正常工作，提供了更高的安全保障</w:t>
      </w:r>
    </w:p>
    <w:p w:rsidR="00D57C4F" w:rsidRPr="00021FC2" w:rsidRDefault="00D57C4F" w:rsidP="00D57C4F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21FC2">
        <w:rPr>
          <w:rFonts w:ascii="微软雅黑" w:eastAsia="微软雅黑" w:hAnsi="微软雅黑" w:hint="eastAsia"/>
          <w:color w:val="000000"/>
          <w:sz w:val="22"/>
        </w:rPr>
        <w:lastRenderedPageBreak/>
        <w:t>精确电子流量计控制，实时监测计温、计压，自动调节流量</w:t>
      </w:r>
    </w:p>
    <w:p w:rsidR="00D57C4F" w:rsidRPr="00021FC2" w:rsidRDefault="00D57C4F" w:rsidP="00D57C4F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21FC2">
        <w:rPr>
          <w:rFonts w:ascii="微软雅黑" w:eastAsia="微软雅黑" w:hAnsi="微软雅黑" w:hint="eastAsia"/>
          <w:color w:val="000000"/>
          <w:sz w:val="22"/>
        </w:rPr>
        <w:t>微电脑控制等速跟踪采样，专有调节方式，响应时间快</w:t>
      </w:r>
    </w:p>
    <w:p w:rsidR="00D57C4F" w:rsidRPr="00021FC2" w:rsidRDefault="00D57C4F" w:rsidP="00D57C4F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21FC2">
        <w:rPr>
          <w:rFonts w:ascii="微软雅黑" w:eastAsia="微软雅黑" w:hAnsi="微软雅黑" w:hint="eastAsia"/>
          <w:color w:val="000000"/>
          <w:sz w:val="22"/>
        </w:rPr>
        <w:t>具有防倒吸功能，可防止采样结束后采集的烟尘被倒吸出来</w:t>
      </w:r>
    </w:p>
    <w:p w:rsidR="00D57C4F" w:rsidRPr="00021FC2" w:rsidRDefault="00D57C4F" w:rsidP="00D57C4F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21FC2">
        <w:rPr>
          <w:rFonts w:ascii="微软雅黑" w:eastAsia="微软雅黑" w:hAnsi="微软雅黑" w:hint="eastAsia"/>
          <w:color w:val="000000"/>
          <w:sz w:val="22"/>
        </w:rPr>
        <w:t>实时记录设备工作状态数据，具有采样过程停电记忆功能</w:t>
      </w:r>
    </w:p>
    <w:p w:rsidR="00D57C4F" w:rsidRPr="00387B3F" w:rsidRDefault="00D57C4F" w:rsidP="00D57C4F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21FC2">
        <w:rPr>
          <w:rFonts w:ascii="微软雅黑" w:eastAsia="微软雅黑" w:hAnsi="微软雅黑" w:hint="eastAsia"/>
          <w:color w:val="000000"/>
          <w:sz w:val="22"/>
        </w:rPr>
        <w:t>针对温度变化引起的流量误差做了温度补偿，保证测量的准确度</w:t>
      </w:r>
    </w:p>
    <w:p w:rsidR="005F5975" w:rsidRPr="00C80B55" w:rsidRDefault="005F5975" w:rsidP="00D57C4F">
      <w:pPr>
        <w:pStyle w:val="a6"/>
        <w:spacing w:line="400" w:lineRule="exact"/>
        <w:ind w:left="420" w:firstLineChars="0" w:firstLine="0"/>
        <w:rPr>
          <w:rFonts w:ascii="微软雅黑" w:eastAsia="微软雅黑" w:hAnsi="微软雅黑"/>
          <w:color w:val="000000"/>
          <w:sz w:val="22"/>
        </w:rPr>
      </w:pPr>
    </w:p>
    <w:p w:rsidR="00E55A5C" w:rsidRPr="005C0D09" w:rsidRDefault="00E55A5C" w:rsidP="00E55A5C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 w:rsidRPr="005C0D09">
        <w:rPr>
          <w:rFonts w:ascii="微软雅黑" w:eastAsia="微软雅黑" w:hAnsi="微软雅黑" w:hint="eastAsia"/>
          <w:b/>
          <w:color w:val="B40018"/>
          <w:sz w:val="24"/>
          <w:szCs w:val="24"/>
        </w:rPr>
        <w:t>动力系统</w:t>
      </w:r>
    </w:p>
    <w:p w:rsidR="00D57C4F" w:rsidRPr="00021FC2" w:rsidRDefault="00E55A5C" w:rsidP="00D57C4F">
      <w:pPr>
        <w:pStyle w:val="1"/>
        <w:numPr>
          <w:ilvl w:val="0"/>
          <w:numId w:val="13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ED6EE3">
        <w:rPr>
          <w:rFonts w:ascii="微软雅黑" w:eastAsia="微软雅黑" w:hAnsi="微软雅黑" w:hint="eastAsia"/>
          <w:color w:val="000000"/>
          <w:sz w:val="22"/>
        </w:rPr>
        <w:t>精</w:t>
      </w:r>
      <w:r w:rsidR="00D57C4F" w:rsidRPr="00021FC2">
        <w:rPr>
          <w:rFonts w:ascii="微软雅黑" w:eastAsia="微软雅黑" w:hAnsi="微软雅黑" w:hint="eastAsia"/>
          <w:color w:val="000000"/>
          <w:sz w:val="22"/>
        </w:rPr>
        <w:t>密</w:t>
      </w:r>
      <w:r w:rsidR="005C121C">
        <w:rPr>
          <w:rFonts w:ascii="微软雅黑" w:eastAsia="微软雅黑" w:hAnsi="微软雅黑" w:hint="eastAsia"/>
          <w:color w:val="000000"/>
          <w:sz w:val="22"/>
        </w:rPr>
        <w:t>芯泵</w:t>
      </w:r>
      <w:r w:rsidR="00D57C4F" w:rsidRPr="00021FC2">
        <w:rPr>
          <w:rFonts w:ascii="微软雅黑" w:eastAsia="微软雅黑" w:hAnsi="微软雅黑" w:hint="eastAsia"/>
          <w:color w:val="000000"/>
          <w:sz w:val="22"/>
        </w:rPr>
        <w:t>，耐腐蚀，流量可达100L/min</w:t>
      </w:r>
      <w:r w:rsidR="00743406">
        <w:rPr>
          <w:rFonts w:ascii="微软雅黑" w:eastAsia="微软雅黑" w:hAnsi="微软雅黑" w:hint="eastAsia"/>
          <w:color w:val="000000"/>
          <w:sz w:val="22"/>
        </w:rPr>
        <w:t>，连续运转免维护</w:t>
      </w:r>
      <w:r w:rsidR="00D57C4F" w:rsidRPr="00021FC2">
        <w:rPr>
          <w:rFonts w:ascii="微软雅黑" w:eastAsia="微软雅黑" w:hAnsi="微软雅黑" w:hint="eastAsia"/>
          <w:color w:val="000000"/>
          <w:sz w:val="22"/>
        </w:rPr>
        <w:t>，适应各种工况，具有过载保护功能</w:t>
      </w:r>
    </w:p>
    <w:p w:rsidR="00D57C4F" w:rsidRPr="00021FC2" w:rsidRDefault="00D57C4F" w:rsidP="00E95438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21FC2">
        <w:rPr>
          <w:rFonts w:ascii="微软雅黑" w:eastAsia="微软雅黑" w:hAnsi="微软雅黑" w:hint="eastAsia"/>
          <w:color w:val="000000"/>
          <w:sz w:val="22"/>
        </w:rPr>
        <w:t>独特高效气水分离器设计，高效除湿，令硅胶利用率大大高于同类其他仪器</w:t>
      </w:r>
    </w:p>
    <w:p w:rsidR="00D57C4F" w:rsidRPr="00E95438" w:rsidRDefault="00D57C4F" w:rsidP="00E95438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21FC2">
        <w:rPr>
          <w:rFonts w:ascii="微软雅黑" w:eastAsia="微软雅黑" w:hAnsi="微软雅黑" w:hint="eastAsia"/>
          <w:color w:val="000000"/>
          <w:sz w:val="22"/>
        </w:rPr>
        <w:t>主机可视化优质滤尘滤芯设计，有效滤尘且便于更换，进一步保护气路及采样泵</w:t>
      </w:r>
    </w:p>
    <w:p w:rsidR="00E55A5C" w:rsidRDefault="00E55A5C" w:rsidP="00D57C4F">
      <w:pPr>
        <w:pStyle w:val="1"/>
        <w:spacing w:line="400" w:lineRule="exact"/>
        <w:ind w:left="420" w:firstLineChars="0" w:firstLine="0"/>
        <w:rPr>
          <w:rFonts w:ascii="微软雅黑" w:eastAsia="微软雅黑" w:hAnsi="微软雅黑"/>
          <w:color w:val="B40018"/>
          <w:sz w:val="24"/>
          <w:szCs w:val="24"/>
        </w:rPr>
      </w:pPr>
    </w:p>
    <w:p w:rsidR="00E55A5C" w:rsidRPr="005C0D09" w:rsidRDefault="00E55A5C" w:rsidP="00E55A5C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 w:rsidRPr="005C0D09">
        <w:rPr>
          <w:rFonts w:ascii="微软雅黑" w:eastAsia="微软雅黑" w:hAnsi="微软雅黑" w:hint="eastAsia"/>
          <w:b/>
          <w:color w:val="B40018"/>
          <w:sz w:val="24"/>
          <w:szCs w:val="24"/>
        </w:rPr>
        <w:t>操</w:t>
      </w:r>
      <w:r w:rsidR="005C121C">
        <w:rPr>
          <w:rFonts w:ascii="微软雅黑" w:eastAsia="微软雅黑" w:hAnsi="微软雅黑" w:hint="eastAsia"/>
          <w:b/>
          <w:color w:val="B40018"/>
          <w:sz w:val="24"/>
          <w:szCs w:val="24"/>
        </w:rPr>
        <w:t>作</w:t>
      </w:r>
      <w:r w:rsidRPr="005C0D09">
        <w:rPr>
          <w:rFonts w:ascii="微软雅黑" w:eastAsia="微软雅黑" w:hAnsi="微软雅黑" w:hint="eastAsia"/>
          <w:b/>
          <w:color w:val="B40018"/>
          <w:sz w:val="24"/>
          <w:szCs w:val="24"/>
        </w:rPr>
        <w:t>系统</w:t>
      </w:r>
    </w:p>
    <w:p w:rsidR="00D57C4F" w:rsidRPr="00021FC2" w:rsidRDefault="00D57C4F" w:rsidP="00D57C4F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智</w:t>
      </w:r>
      <w:r w:rsidRPr="00021FC2">
        <w:rPr>
          <w:rFonts w:ascii="微软雅黑" w:eastAsia="微软雅黑" w:hAnsi="微软雅黑" w:hint="eastAsia"/>
          <w:color w:val="000000"/>
          <w:sz w:val="22"/>
        </w:rPr>
        <w:t>能化的软件参数标定设计</w:t>
      </w:r>
    </w:p>
    <w:p w:rsidR="00D57C4F" w:rsidRPr="00021FC2" w:rsidRDefault="00D57C4F" w:rsidP="00D57C4F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21FC2">
        <w:rPr>
          <w:rFonts w:ascii="微软雅黑" w:eastAsia="微软雅黑" w:hAnsi="微软雅黑" w:hint="eastAsia"/>
          <w:color w:val="000000"/>
          <w:sz w:val="22"/>
        </w:rPr>
        <w:t>工业级防尘防水键盘，操作方便，特别适用于恶劣工况</w:t>
      </w:r>
    </w:p>
    <w:p w:rsidR="00D57C4F" w:rsidRPr="00021FC2" w:rsidRDefault="00D57C4F" w:rsidP="00D57C4F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21FC2">
        <w:rPr>
          <w:rFonts w:ascii="微软雅黑" w:eastAsia="微软雅黑" w:hAnsi="微软雅黑" w:hint="eastAsia"/>
          <w:color w:val="000000"/>
          <w:sz w:val="22"/>
        </w:rPr>
        <w:t>6.5寸宽温多角度翻转4H-TFT彩色屏，耐高寒，视域角度广，良好人机交互界面，让工作更轻松</w:t>
      </w:r>
    </w:p>
    <w:p w:rsidR="00D57C4F" w:rsidRPr="00021FC2" w:rsidRDefault="00D57C4F" w:rsidP="00D57C4F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21FC2">
        <w:rPr>
          <w:rFonts w:ascii="微软雅黑" w:eastAsia="微软雅黑" w:hAnsi="微软雅黑" w:hint="eastAsia"/>
          <w:color w:val="000000"/>
          <w:sz w:val="22"/>
        </w:rPr>
        <w:t>系统内置大容量数据存储器，数据存储量大于100000组</w:t>
      </w:r>
    </w:p>
    <w:p w:rsidR="00D57C4F" w:rsidRPr="00021FC2" w:rsidRDefault="00D57C4F" w:rsidP="00D57C4F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21FC2">
        <w:rPr>
          <w:rFonts w:ascii="微软雅黑" w:eastAsia="微软雅黑" w:hAnsi="微软雅黑" w:hint="eastAsia"/>
          <w:color w:val="000000"/>
          <w:sz w:val="22"/>
        </w:rPr>
        <w:t>RS232串口配置高速低噪声微型热敏打印机，轻松掌握实时数据</w:t>
      </w:r>
    </w:p>
    <w:p w:rsidR="00D57C4F" w:rsidRPr="00021FC2" w:rsidRDefault="00D57C4F" w:rsidP="00D57C4F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21FC2">
        <w:rPr>
          <w:rFonts w:ascii="微软雅黑" w:eastAsia="微软雅黑" w:hAnsi="微软雅黑" w:hint="eastAsia"/>
          <w:color w:val="000000"/>
          <w:sz w:val="22"/>
        </w:rPr>
        <w:t>支持中文全拼输入，自动记忆烟道工况配置信息，便于后期调取使用</w:t>
      </w:r>
    </w:p>
    <w:p w:rsidR="00D57C4F" w:rsidRPr="00021FC2" w:rsidRDefault="00D57C4F" w:rsidP="00D57C4F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21FC2">
        <w:rPr>
          <w:rFonts w:ascii="微软雅黑" w:eastAsia="微软雅黑" w:hAnsi="微软雅黑" w:hint="eastAsia"/>
          <w:color w:val="000000"/>
          <w:sz w:val="22"/>
        </w:rPr>
        <w:t>实时显示采样数据动态曲线，方便用户直接明了的观察采样过程的变化趋势</w:t>
      </w:r>
    </w:p>
    <w:p w:rsidR="00D57C4F" w:rsidRDefault="00D57C4F" w:rsidP="00D57C4F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21FC2">
        <w:rPr>
          <w:rFonts w:ascii="微软雅黑" w:eastAsia="微软雅黑" w:hAnsi="微软雅黑" w:hint="eastAsia"/>
          <w:color w:val="000000"/>
          <w:sz w:val="22"/>
        </w:rPr>
        <w:t>配备丰富人机接口，支持鼠标、U盘、键盘、触摸板、打印机等设备</w:t>
      </w:r>
    </w:p>
    <w:p w:rsidR="00CC1C25" w:rsidRPr="00E95438" w:rsidRDefault="00CC1C25" w:rsidP="00D57C4F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皮托管正负取压接嘴采用硅橡胶双联管连接，耐候性强，减少管路连接，操作方便</w:t>
      </w:r>
    </w:p>
    <w:p w:rsidR="004E2BD1" w:rsidRDefault="004E2BD1" w:rsidP="00D57C4F">
      <w:pPr>
        <w:pStyle w:val="a6"/>
        <w:spacing w:line="400" w:lineRule="exact"/>
        <w:ind w:left="420" w:firstLineChars="0" w:firstLine="0"/>
        <w:rPr>
          <w:rFonts w:ascii="微软雅黑" w:eastAsia="微软雅黑" w:hAnsi="微软雅黑"/>
          <w:color w:val="B40018"/>
          <w:sz w:val="24"/>
          <w:szCs w:val="24"/>
        </w:rPr>
      </w:pPr>
    </w:p>
    <w:p w:rsidR="00E55A5C" w:rsidRPr="005C0D09" w:rsidRDefault="005C0D09" w:rsidP="00083754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 w:rsidRPr="005C0D09">
        <w:rPr>
          <w:rFonts w:ascii="微软雅黑" w:eastAsia="微软雅黑" w:hAnsi="微软雅黑" w:hint="eastAsia"/>
          <w:b/>
          <w:color w:val="B40018"/>
          <w:sz w:val="24"/>
          <w:szCs w:val="24"/>
        </w:rPr>
        <w:t>其他</w:t>
      </w:r>
    </w:p>
    <w:p w:rsidR="00875A7D" w:rsidRPr="00875A7D" w:rsidRDefault="00875A7D" w:rsidP="00875A7D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5A7D">
        <w:rPr>
          <w:rFonts w:ascii="微软雅黑" w:eastAsia="微软雅黑" w:hAnsi="微软雅黑" w:hint="eastAsia"/>
          <w:color w:val="000000"/>
          <w:sz w:val="22"/>
        </w:rPr>
        <w:t>可加装CO（抗H2干扰）传感器，消除氢气干扰，满足标准HJ973-2018的要求</w:t>
      </w:r>
    </w:p>
    <w:p w:rsidR="00D57C4F" w:rsidRPr="00021FC2" w:rsidRDefault="00E55A5C" w:rsidP="00875A7D">
      <w:pPr>
        <w:pStyle w:val="1"/>
        <w:numPr>
          <w:ilvl w:val="0"/>
          <w:numId w:val="13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ED6EE3">
        <w:rPr>
          <w:rFonts w:ascii="微软雅黑" w:eastAsia="微软雅黑" w:hAnsi="微软雅黑" w:hint="eastAsia"/>
          <w:color w:val="000000"/>
          <w:sz w:val="22"/>
        </w:rPr>
        <w:t>一</w:t>
      </w:r>
      <w:r w:rsidR="00D57C4F" w:rsidRPr="00021FC2">
        <w:rPr>
          <w:rFonts w:ascii="微软雅黑" w:eastAsia="微软雅黑" w:hAnsi="微软雅黑" w:hint="eastAsia"/>
          <w:color w:val="000000"/>
          <w:sz w:val="22"/>
        </w:rPr>
        <w:t>体化电化学传感器模块，可根据需要选配进口传感器，最多可测量7种气体</w:t>
      </w:r>
    </w:p>
    <w:p w:rsidR="00D57C4F" w:rsidRPr="00021FC2" w:rsidRDefault="00D57C4F" w:rsidP="00D57C4F">
      <w:pPr>
        <w:pStyle w:val="1"/>
        <w:numPr>
          <w:ilvl w:val="0"/>
          <w:numId w:val="13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21FC2">
        <w:rPr>
          <w:rFonts w:ascii="微软雅黑" w:eastAsia="微软雅黑" w:hAnsi="微软雅黑" w:hint="eastAsia"/>
          <w:color w:val="000000"/>
          <w:sz w:val="22"/>
        </w:rPr>
        <w:t>配直流电源接口，实现交、直流两种供电模式</w:t>
      </w:r>
    </w:p>
    <w:p w:rsidR="00D57C4F" w:rsidRPr="00021FC2" w:rsidRDefault="00D57C4F" w:rsidP="00D57C4F">
      <w:pPr>
        <w:pStyle w:val="1"/>
        <w:numPr>
          <w:ilvl w:val="0"/>
          <w:numId w:val="13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21FC2">
        <w:rPr>
          <w:rFonts w:ascii="微软雅黑" w:eastAsia="微软雅黑" w:hAnsi="微软雅黑" w:hint="eastAsia"/>
          <w:color w:val="000000"/>
          <w:sz w:val="22"/>
        </w:rPr>
        <w:t>仪器故障与系统密闭性自动检测与报警功能，方便用户维护及使用</w:t>
      </w:r>
    </w:p>
    <w:p w:rsidR="00D57C4F" w:rsidRDefault="00D57C4F" w:rsidP="00D57C4F">
      <w:pPr>
        <w:pStyle w:val="1"/>
        <w:numPr>
          <w:ilvl w:val="0"/>
          <w:numId w:val="13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21FC2">
        <w:rPr>
          <w:rFonts w:ascii="微软雅黑" w:eastAsia="微软雅黑" w:hAnsi="微软雅黑" w:hint="eastAsia"/>
          <w:color w:val="000000"/>
          <w:sz w:val="22"/>
        </w:rPr>
        <w:t>设计开发Windows环境下的微机数据库及通信系统软件，实现微机通讯进行存储、查询、打印</w:t>
      </w:r>
    </w:p>
    <w:p w:rsidR="00083754" w:rsidRDefault="00083754" w:rsidP="00D57C4F">
      <w:pPr>
        <w:pStyle w:val="1"/>
        <w:spacing w:line="400" w:lineRule="exact"/>
        <w:ind w:left="420" w:firstLineChars="0" w:firstLine="0"/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</w:p>
    <w:p w:rsidR="00D57C4F" w:rsidRDefault="00D57C4F" w:rsidP="00D57C4F">
      <w:pPr>
        <w:pStyle w:val="1"/>
        <w:spacing w:line="400" w:lineRule="exact"/>
        <w:ind w:left="420" w:firstLineChars="0" w:firstLine="0"/>
        <w:rPr>
          <w:rFonts w:ascii="微软雅黑" w:eastAsia="微软雅黑" w:hAnsi="微软雅黑" w:cs="宋体" w:hint="eastAsia"/>
          <w:color w:val="00B0F0"/>
          <w:kern w:val="0"/>
          <w:sz w:val="24"/>
          <w:szCs w:val="24"/>
        </w:rPr>
      </w:pPr>
    </w:p>
    <w:p w:rsidR="00C260A7" w:rsidRDefault="00C260A7" w:rsidP="00D57C4F">
      <w:pPr>
        <w:pStyle w:val="1"/>
        <w:spacing w:line="400" w:lineRule="exact"/>
        <w:ind w:left="420" w:firstLineChars="0" w:firstLine="0"/>
        <w:rPr>
          <w:rFonts w:ascii="微软雅黑" w:eastAsia="微软雅黑" w:hAnsi="微软雅黑" w:cs="宋体" w:hint="eastAsia"/>
          <w:color w:val="00B0F0"/>
          <w:kern w:val="0"/>
          <w:sz w:val="24"/>
          <w:szCs w:val="24"/>
        </w:rPr>
      </w:pPr>
    </w:p>
    <w:p w:rsidR="00C260A7" w:rsidRDefault="00C260A7" w:rsidP="00D57C4F">
      <w:pPr>
        <w:pStyle w:val="1"/>
        <w:spacing w:line="400" w:lineRule="exact"/>
        <w:ind w:left="420" w:firstLineChars="0" w:firstLine="0"/>
        <w:rPr>
          <w:rFonts w:ascii="微软雅黑" w:eastAsia="微软雅黑" w:hAnsi="微软雅黑" w:cs="宋体" w:hint="eastAsia"/>
          <w:color w:val="00B0F0"/>
          <w:kern w:val="0"/>
          <w:sz w:val="24"/>
          <w:szCs w:val="24"/>
        </w:rPr>
      </w:pPr>
    </w:p>
    <w:p w:rsidR="00C260A7" w:rsidRDefault="00C260A7" w:rsidP="00D57C4F">
      <w:pPr>
        <w:pStyle w:val="1"/>
        <w:spacing w:line="400" w:lineRule="exact"/>
        <w:ind w:left="420" w:firstLineChars="0" w:firstLine="0"/>
        <w:rPr>
          <w:rFonts w:ascii="微软雅黑" w:eastAsia="微软雅黑" w:hAnsi="微软雅黑" w:cs="宋体" w:hint="eastAsia"/>
          <w:color w:val="00B0F0"/>
          <w:kern w:val="0"/>
          <w:sz w:val="24"/>
          <w:szCs w:val="24"/>
        </w:rPr>
      </w:pPr>
    </w:p>
    <w:p w:rsidR="00C260A7" w:rsidRPr="00C260A7" w:rsidRDefault="00C260A7" w:rsidP="00D57C4F">
      <w:pPr>
        <w:pStyle w:val="1"/>
        <w:spacing w:line="400" w:lineRule="exact"/>
        <w:ind w:left="420" w:firstLineChars="0" w:firstLine="0"/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  <w:bookmarkStart w:id="0" w:name="_GoBack"/>
      <w:bookmarkEnd w:id="0"/>
    </w:p>
    <w:p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标准配置 </w:t>
      </w:r>
    </w:p>
    <w:p w:rsidR="00083754" w:rsidRPr="00F551B9" w:rsidRDefault="00083754" w:rsidP="00B076C9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083754" w:rsidRPr="00AA3083" w:rsidRDefault="00083754" w:rsidP="00871316">
      <w:pPr>
        <w:pStyle w:val="a6"/>
        <w:numPr>
          <w:ilvl w:val="0"/>
          <w:numId w:val="11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AA3083">
        <w:rPr>
          <w:rFonts w:ascii="微软雅黑" w:eastAsia="微软雅黑" w:hAnsi="微软雅黑" w:hint="eastAsia"/>
          <w:noProof/>
          <w:sz w:val="22"/>
        </w:rPr>
        <w:t>主机</w:t>
      </w:r>
    </w:p>
    <w:p w:rsidR="00D57C4F" w:rsidRPr="00D57C4F" w:rsidRDefault="00D57C4F" w:rsidP="00D57C4F">
      <w:pPr>
        <w:pStyle w:val="a6"/>
        <w:numPr>
          <w:ilvl w:val="0"/>
          <w:numId w:val="11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D57C4F">
        <w:rPr>
          <w:rFonts w:ascii="微软雅黑" w:eastAsia="微软雅黑" w:hAnsi="微软雅黑" w:hint="eastAsia"/>
          <w:noProof/>
          <w:sz w:val="22"/>
        </w:rPr>
        <w:t>崂应1085D型 低浓度烟尘多功能取样管（1.5m）</w:t>
      </w:r>
    </w:p>
    <w:p w:rsidR="00D57C4F" w:rsidRPr="00D57C4F" w:rsidRDefault="00D57C4F" w:rsidP="00D57C4F">
      <w:pPr>
        <w:pStyle w:val="a6"/>
        <w:spacing w:line="440" w:lineRule="exact"/>
        <w:ind w:left="420" w:firstLineChars="0" w:firstLine="0"/>
        <w:rPr>
          <w:rFonts w:ascii="微软雅黑" w:eastAsia="微软雅黑" w:hAnsi="微软雅黑"/>
          <w:noProof/>
          <w:sz w:val="22"/>
        </w:rPr>
      </w:pPr>
      <w:r w:rsidRPr="00D57C4F">
        <w:rPr>
          <w:rFonts w:ascii="微软雅黑" w:eastAsia="微软雅黑" w:hAnsi="微软雅黑" w:hint="eastAsia"/>
          <w:noProof/>
          <w:sz w:val="22"/>
        </w:rPr>
        <w:t>适用于测定固定污染源低浓度的颗粒物</w:t>
      </w:r>
    </w:p>
    <w:p w:rsidR="00D57C4F" w:rsidRDefault="00083754" w:rsidP="00D57C4F">
      <w:pPr>
        <w:pStyle w:val="a6"/>
        <w:numPr>
          <w:ilvl w:val="0"/>
          <w:numId w:val="11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AA3083">
        <w:rPr>
          <w:rFonts w:ascii="微软雅黑" w:eastAsia="微软雅黑" w:hAnsi="微软雅黑" w:hint="eastAsia"/>
          <w:noProof/>
          <w:sz w:val="22"/>
        </w:rPr>
        <w:t>高效气水分离器</w:t>
      </w:r>
    </w:p>
    <w:p w:rsidR="00D57C4F" w:rsidRDefault="00D57C4F" w:rsidP="00D57C4F">
      <w:pPr>
        <w:pStyle w:val="a6"/>
        <w:numPr>
          <w:ilvl w:val="0"/>
          <w:numId w:val="11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D57C4F">
        <w:rPr>
          <w:rFonts w:ascii="微软雅黑" w:eastAsia="微软雅黑" w:hAnsi="微软雅黑" w:hint="eastAsia"/>
          <w:noProof/>
          <w:sz w:val="22"/>
        </w:rPr>
        <w:t xml:space="preserve">热敏打印机 </w:t>
      </w:r>
    </w:p>
    <w:p w:rsidR="00D57C4F" w:rsidRPr="00D57C4F" w:rsidRDefault="00D57C4F" w:rsidP="00D57C4F">
      <w:pPr>
        <w:pStyle w:val="a6"/>
        <w:numPr>
          <w:ilvl w:val="0"/>
          <w:numId w:val="11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D57C4F">
        <w:rPr>
          <w:rFonts w:ascii="微软雅黑" w:eastAsia="微软雅黑" w:hAnsi="微软雅黑" w:hint="eastAsia"/>
          <w:noProof/>
          <w:sz w:val="22"/>
        </w:rPr>
        <w:t>崂应9020A型 智能自动压膜机（按套件购买时）</w:t>
      </w:r>
    </w:p>
    <w:p w:rsidR="00083754" w:rsidRPr="00D57C4F" w:rsidRDefault="00083754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</w:p>
    <w:p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:rsidR="006F0C33" w:rsidRPr="00AA3083" w:rsidRDefault="006F0C33" w:rsidP="006F0C33">
      <w:pPr>
        <w:pStyle w:val="1"/>
        <w:spacing w:line="440" w:lineRule="exact"/>
        <w:ind w:firstLineChars="0" w:firstLine="0"/>
        <w:rPr>
          <w:rFonts w:ascii="微软雅黑" w:eastAsia="微软雅黑" w:hAnsi="微软雅黑"/>
          <w:sz w:val="22"/>
        </w:rPr>
      </w:pPr>
    </w:p>
    <w:p w:rsidR="006F0C33" w:rsidRPr="00AA3083" w:rsidRDefault="006F0C33" w:rsidP="006F0C33">
      <w:pPr>
        <w:pStyle w:val="1"/>
        <w:numPr>
          <w:ilvl w:val="0"/>
          <w:numId w:val="14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AA3083">
        <w:rPr>
          <w:rFonts w:ascii="微软雅黑" w:eastAsia="微软雅黑" w:hAnsi="微软雅黑" w:hint="eastAsia"/>
          <w:sz w:val="22"/>
        </w:rPr>
        <w:t>崂应1030型  烟气预处理系统</w:t>
      </w:r>
    </w:p>
    <w:p w:rsidR="006F0C33" w:rsidRPr="000417A4" w:rsidRDefault="006F0C33" w:rsidP="006F0C33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  <w:r w:rsidRPr="00AA3083">
        <w:rPr>
          <w:rFonts w:ascii="YouYuan" w:eastAsia="YouYuan" w:hAnsi="YouYuan" w:hint="eastAsia"/>
          <w:color w:val="000000"/>
          <w:kern w:val="0"/>
          <w:szCs w:val="21"/>
        </w:rPr>
        <w:t>用于对工况湿烟气进行滤尘、加热、冷凝脱水及自动排水处理</w:t>
      </w:r>
    </w:p>
    <w:p w:rsidR="006F0C33" w:rsidRPr="00AA3083" w:rsidRDefault="006F0C33" w:rsidP="006F0C33">
      <w:pPr>
        <w:pStyle w:val="1"/>
        <w:numPr>
          <w:ilvl w:val="0"/>
          <w:numId w:val="14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AA3083">
        <w:rPr>
          <w:rFonts w:ascii="微软雅黑" w:eastAsia="微软雅黑" w:hAnsi="微软雅黑" w:hint="eastAsia"/>
          <w:sz w:val="22"/>
        </w:rPr>
        <w:t>崂应1060A型 烟气取样器</w:t>
      </w:r>
    </w:p>
    <w:p w:rsidR="006F0C33" w:rsidRPr="006F0C33" w:rsidRDefault="006F0C33" w:rsidP="006F0C33">
      <w:pPr>
        <w:widowControl/>
        <w:jc w:val="left"/>
        <w:rPr>
          <w:rFonts w:ascii="YouYuan" w:eastAsia="YouYuan" w:hAnsi="YouYuan"/>
          <w:color w:val="000000"/>
          <w:kern w:val="0"/>
          <w:szCs w:val="21"/>
        </w:rPr>
      </w:pPr>
      <w:r w:rsidRPr="00AA3083">
        <w:rPr>
          <w:rFonts w:ascii="YouYuan" w:eastAsia="YouYuan" w:hAnsi="YouYuan" w:hint="eastAsia"/>
          <w:color w:val="000000"/>
          <w:kern w:val="0"/>
          <w:szCs w:val="21"/>
        </w:rPr>
        <w:t>适用于测定固定污染源排气中有害气体成分</w:t>
      </w:r>
    </w:p>
    <w:p w:rsidR="006F0C33" w:rsidRPr="00AA3083" w:rsidRDefault="006F0C33" w:rsidP="006F0C33">
      <w:pPr>
        <w:pStyle w:val="1"/>
        <w:numPr>
          <w:ilvl w:val="0"/>
          <w:numId w:val="14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AA3083">
        <w:rPr>
          <w:rFonts w:ascii="微软雅黑" w:eastAsia="微软雅黑" w:hAnsi="微软雅黑" w:hint="eastAsia"/>
          <w:sz w:val="22"/>
        </w:rPr>
        <w:t>崂应1061A</w:t>
      </w:r>
      <w:r w:rsidR="00743406">
        <w:rPr>
          <w:rFonts w:ascii="微软雅黑" w:eastAsia="微软雅黑" w:hAnsi="微软雅黑" w:hint="eastAsia"/>
          <w:sz w:val="22"/>
        </w:rPr>
        <w:t>-02</w:t>
      </w:r>
      <w:r w:rsidRPr="00AA3083">
        <w:rPr>
          <w:rFonts w:ascii="微软雅黑" w:eastAsia="微软雅黑" w:hAnsi="微软雅黑" w:hint="eastAsia"/>
          <w:sz w:val="22"/>
        </w:rPr>
        <w:t>型 烟气含湿量检测器</w:t>
      </w:r>
    </w:p>
    <w:p w:rsidR="006F0C33" w:rsidRPr="00AA3083" w:rsidRDefault="006F0C33" w:rsidP="006F0C33">
      <w:pPr>
        <w:widowControl/>
        <w:jc w:val="left"/>
        <w:rPr>
          <w:rFonts w:ascii="YouYuan" w:eastAsia="YouYuan" w:hAnsi="YouYuan"/>
          <w:color w:val="000000"/>
          <w:kern w:val="0"/>
          <w:szCs w:val="21"/>
        </w:rPr>
      </w:pPr>
      <w:r w:rsidRPr="00AA3083">
        <w:rPr>
          <w:rFonts w:ascii="YouYuan" w:eastAsia="YouYuan" w:hAnsi="YouYuan" w:hint="eastAsia"/>
          <w:color w:val="000000"/>
          <w:kern w:val="0"/>
          <w:szCs w:val="21"/>
        </w:rPr>
        <w:t>适用于测定固定污染源排气中水分含量</w:t>
      </w:r>
    </w:p>
    <w:p w:rsidR="006F0C33" w:rsidRPr="00AA3083" w:rsidRDefault="006F0C33" w:rsidP="006F0C33">
      <w:pPr>
        <w:pStyle w:val="1"/>
        <w:numPr>
          <w:ilvl w:val="0"/>
          <w:numId w:val="14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AA3083">
        <w:rPr>
          <w:rFonts w:ascii="微软雅黑" w:eastAsia="微软雅黑" w:hAnsi="微软雅黑" w:hint="eastAsia"/>
          <w:sz w:val="22"/>
        </w:rPr>
        <w:t>崂应1062A型 阻容法烟气含湿量检测器</w:t>
      </w:r>
    </w:p>
    <w:p w:rsidR="00083754" w:rsidRPr="006F0C33" w:rsidRDefault="006F0C33" w:rsidP="006F0C33">
      <w:pPr>
        <w:widowControl/>
        <w:jc w:val="left"/>
        <w:rPr>
          <w:rFonts w:ascii="YouYuan" w:eastAsia="YouYuan" w:hAnsi="YouYuan"/>
          <w:color w:val="000000"/>
          <w:kern w:val="0"/>
          <w:szCs w:val="21"/>
        </w:rPr>
      </w:pPr>
      <w:r w:rsidRPr="00AA3083">
        <w:rPr>
          <w:rFonts w:ascii="YouYuan" w:eastAsia="YouYuan" w:hAnsi="YouYuan" w:hint="eastAsia"/>
          <w:color w:val="000000"/>
          <w:kern w:val="0"/>
          <w:szCs w:val="21"/>
        </w:rPr>
        <w:t>适用于测定固定污染源烟气含湿量</w:t>
      </w:r>
    </w:p>
    <w:p w:rsidR="006F0C33" w:rsidRPr="006F0C33" w:rsidRDefault="00E01377" w:rsidP="00AA3083">
      <w:pPr>
        <w:pStyle w:val="1"/>
        <w:numPr>
          <w:ilvl w:val="0"/>
          <w:numId w:val="14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AA3083">
        <w:rPr>
          <w:rFonts w:ascii="微软雅黑" w:eastAsia="微软雅黑" w:hAnsi="微软雅黑" w:hint="eastAsia"/>
          <w:sz w:val="22"/>
        </w:rPr>
        <w:t>崂应1080D型 烟气预处理器</w:t>
      </w:r>
    </w:p>
    <w:p w:rsidR="00E01377" w:rsidRPr="006F0C33" w:rsidRDefault="00E01377" w:rsidP="006F0C33">
      <w:pPr>
        <w:pStyle w:val="1"/>
        <w:spacing w:line="440" w:lineRule="exact"/>
        <w:ind w:firstLineChars="0" w:firstLine="0"/>
        <w:rPr>
          <w:rFonts w:ascii="微软雅黑" w:eastAsia="微软雅黑" w:hAnsi="微软雅黑"/>
          <w:sz w:val="22"/>
        </w:rPr>
      </w:pPr>
      <w:r w:rsidRPr="00AA3083">
        <w:rPr>
          <w:rFonts w:ascii="YouYuan" w:eastAsia="YouYuan" w:hAnsi="YouYuan" w:hint="eastAsia"/>
          <w:color w:val="000000"/>
          <w:szCs w:val="21"/>
        </w:rPr>
        <w:t>适用于测定固定污染源有害气体成分前处理</w:t>
      </w:r>
      <w:r w:rsidRPr="00AA3083">
        <w:rPr>
          <w:rFonts w:ascii="微软雅黑" w:eastAsia="微软雅黑" w:hAnsi="微软雅黑" w:hint="eastAsia"/>
          <w:color w:val="666666"/>
          <w:sz w:val="18"/>
          <w:szCs w:val="18"/>
        </w:rPr>
        <w:t>，</w:t>
      </w:r>
      <w:r w:rsidRPr="00AA3083">
        <w:rPr>
          <w:rFonts w:ascii="YouYuan" w:eastAsia="YouYuan" w:hAnsi="YouYuan" w:hint="eastAsia"/>
          <w:color w:val="000000"/>
          <w:szCs w:val="21"/>
        </w:rPr>
        <w:t>采用两级颗粒物过滤，过滤精度可达50μm</w:t>
      </w:r>
    </w:p>
    <w:p w:rsidR="00E01377" w:rsidRPr="00AA3083" w:rsidRDefault="00E01377" w:rsidP="00E01377">
      <w:pPr>
        <w:pStyle w:val="1"/>
        <w:numPr>
          <w:ilvl w:val="0"/>
          <w:numId w:val="14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AA3083">
        <w:rPr>
          <w:rFonts w:ascii="微软雅黑" w:eastAsia="微软雅黑" w:hAnsi="微软雅黑" w:hint="eastAsia"/>
          <w:sz w:val="22"/>
        </w:rPr>
        <w:t>崂应1081A型 沥青烟取样管</w:t>
      </w:r>
    </w:p>
    <w:p w:rsidR="00E01377" w:rsidRPr="006F0C33" w:rsidRDefault="00E01377" w:rsidP="006F0C33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  <w:r w:rsidRPr="00AA3083">
        <w:rPr>
          <w:rFonts w:ascii="YouYuan" w:eastAsia="YouYuan" w:hAnsi="YouYuan" w:hint="eastAsia"/>
          <w:color w:val="000000"/>
          <w:kern w:val="0"/>
          <w:szCs w:val="21"/>
        </w:rPr>
        <w:t xml:space="preserve"> 适用于测定固定污染源沥青烟浓度</w:t>
      </w:r>
    </w:p>
    <w:p w:rsidR="006F0C33" w:rsidRPr="004F3196" w:rsidRDefault="006F0C33" w:rsidP="006F0C33">
      <w:pPr>
        <w:pStyle w:val="1"/>
        <w:numPr>
          <w:ilvl w:val="0"/>
          <w:numId w:val="14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4F3196">
        <w:rPr>
          <w:rFonts w:ascii="微软雅黑" w:eastAsia="微软雅黑" w:hAnsi="微软雅黑" w:hint="eastAsia"/>
          <w:sz w:val="22"/>
        </w:rPr>
        <w:t>崂应</w:t>
      </w:r>
      <w:r w:rsidRPr="004F3196">
        <w:rPr>
          <w:rFonts w:ascii="微软雅黑" w:eastAsia="微软雅黑" w:hAnsi="微软雅黑"/>
          <w:sz w:val="22"/>
        </w:rPr>
        <w:t xml:space="preserve">1087A型 </w:t>
      </w:r>
      <w:r w:rsidRPr="004F3196">
        <w:rPr>
          <w:rFonts w:ascii="微软雅黑" w:eastAsia="微软雅黑" w:hAnsi="微软雅黑" w:hint="eastAsia"/>
          <w:sz w:val="22"/>
        </w:rPr>
        <w:t>油烟取样管</w:t>
      </w:r>
    </w:p>
    <w:p w:rsidR="006F0C33" w:rsidRPr="00237B6F" w:rsidRDefault="006F0C33" w:rsidP="006F0C33">
      <w:pPr>
        <w:widowControl/>
        <w:jc w:val="left"/>
        <w:rPr>
          <w:rFonts w:ascii="YouYuan" w:eastAsia="YouYuan" w:hAnsi="YouYuan"/>
          <w:color w:val="000000"/>
          <w:kern w:val="0"/>
          <w:sz w:val="18"/>
          <w:szCs w:val="18"/>
        </w:rPr>
      </w:pPr>
      <w:r w:rsidRPr="006F0C33">
        <w:rPr>
          <w:rFonts w:ascii="YouYuan" w:eastAsia="YouYuan" w:hAnsi="YouYuan" w:hint="eastAsia"/>
          <w:color w:val="000000"/>
          <w:kern w:val="0"/>
          <w:szCs w:val="21"/>
        </w:rPr>
        <w:t>采用等速采样法抽取油烟排气管道内的气体</w:t>
      </w:r>
    </w:p>
    <w:p w:rsidR="006F0C33" w:rsidRPr="004F3196" w:rsidRDefault="006F0C33" w:rsidP="006F0C33">
      <w:pPr>
        <w:pStyle w:val="1"/>
        <w:numPr>
          <w:ilvl w:val="0"/>
          <w:numId w:val="14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4F3196">
        <w:rPr>
          <w:rFonts w:ascii="微软雅黑" w:eastAsia="微软雅黑" w:hAnsi="微软雅黑" w:hint="eastAsia"/>
          <w:sz w:val="22"/>
        </w:rPr>
        <w:t>崂应</w:t>
      </w:r>
      <w:r w:rsidRPr="004F3196">
        <w:rPr>
          <w:rFonts w:ascii="微软雅黑" w:eastAsia="微软雅黑" w:hAnsi="微软雅黑"/>
          <w:sz w:val="22"/>
        </w:rPr>
        <w:t>1087</w:t>
      </w:r>
      <w:r>
        <w:rPr>
          <w:rFonts w:ascii="微软雅黑" w:eastAsia="微软雅黑" w:hAnsi="微软雅黑" w:hint="eastAsia"/>
          <w:sz w:val="22"/>
        </w:rPr>
        <w:t>B</w:t>
      </w:r>
      <w:r w:rsidRPr="004F3196">
        <w:rPr>
          <w:rFonts w:ascii="微软雅黑" w:eastAsia="微软雅黑" w:hAnsi="微软雅黑"/>
          <w:sz w:val="22"/>
        </w:rPr>
        <w:t xml:space="preserve">型 </w:t>
      </w:r>
      <w:r w:rsidRPr="004F3196">
        <w:rPr>
          <w:rFonts w:ascii="微软雅黑" w:eastAsia="微软雅黑" w:hAnsi="微软雅黑" w:hint="eastAsia"/>
          <w:sz w:val="22"/>
        </w:rPr>
        <w:t>油烟取样管</w:t>
      </w:r>
    </w:p>
    <w:p w:rsidR="00AA3083" w:rsidRPr="00AA3083" w:rsidRDefault="006F0C33" w:rsidP="00E01377">
      <w:pPr>
        <w:widowControl/>
        <w:jc w:val="left"/>
        <w:rPr>
          <w:rFonts w:ascii="YouYuan" w:eastAsia="YouYuan" w:hAnsi="YouYuan"/>
          <w:color w:val="000000"/>
          <w:kern w:val="0"/>
          <w:szCs w:val="21"/>
        </w:rPr>
      </w:pPr>
      <w:r w:rsidRPr="006F0C33">
        <w:rPr>
          <w:rFonts w:ascii="YouYuan" w:eastAsia="YouYuan" w:hAnsi="YouYuan" w:hint="eastAsia"/>
          <w:color w:val="000000"/>
          <w:kern w:val="0"/>
          <w:szCs w:val="21"/>
        </w:rPr>
        <w:t>采用手工称重法抽取油烟排气管道内的气体</w:t>
      </w:r>
    </w:p>
    <w:p w:rsidR="00B076C9" w:rsidRPr="00AA3083" w:rsidRDefault="00B076C9" w:rsidP="00B076C9">
      <w:pPr>
        <w:pStyle w:val="1"/>
        <w:numPr>
          <w:ilvl w:val="0"/>
          <w:numId w:val="14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AA3083">
        <w:rPr>
          <w:rFonts w:ascii="微软雅黑" w:eastAsia="微软雅黑" w:hAnsi="微软雅黑" w:hint="eastAsia"/>
          <w:sz w:val="22"/>
        </w:rPr>
        <w:t>崂应9011Q型 智能交直流移动电源</w:t>
      </w:r>
    </w:p>
    <w:p w:rsidR="00E01377" w:rsidRPr="006F0C33" w:rsidRDefault="00B076C9" w:rsidP="006F0C33">
      <w:pPr>
        <w:widowControl/>
        <w:jc w:val="left"/>
        <w:rPr>
          <w:rFonts w:ascii="YouYuan" w:eastAsia="YouYuan" w:hAnsi="YouYuan"/>
          <w:color w:val="000000"/>
          <w:kern w:val="0"/>
          <w:szCs w:val="21"/>
        </w:rPr>
      </w:pPr>
      <w:r w:rsidRPr="00AA3083">
        <w:rPr>
          <w:rFonts w:ascii="YouYuan" w:eastAsia="YouYuan" w:hAnsi="YouYuan" w:hint="eastAsia"/>
          <w:color w:val="000000"/>
          <w:kern w:val="0"/>
          <w:szCs w:val="21"/>
        </w:rPr>
        <w:lastRenderedPageBreak/>
        <w:t>交直流供电，在额定功率下可同时AC220V、DC24V、DC12V输出</w:t>
      </w:r>
    </w:p>
    <w:p w:rsidR="00E01377" w:rsidRPr="00AA3083" w:rsidRDefault="00E01377" w:rsidP="00E01377">
      <w:pPr>
        <w:pStyle w:val="1"/>
        <w:numPr>
          <w:ilvl w:val="0"/>
          <w:numId w:val="14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AA3083">
        <w:rPr>
          <w:rFonts w:ascii="微软雅黑" w:eastAsia="微软雅黑" w:hAnsi="微软雅黑" w:hint="eastAsia"/>
          <w:sz w:val="22"/>
        </w:rPr>
        <w:t>崂应9011J型 智能交直流移动电源</w:t>
      </w:r>
    </w:p>
    <w:p w:rsidR="00E01377" w:rsidRPr="00AA3083" w:rsidRDefault="00E01377" w:rsidP="00E01377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  <w:r w:rsidRPr="00AA3083">
        <w:rPr>
          <w:rFonts w:ascii="YouYuan" w:eastAsia="YouYuan" w:hAnsi="YouYuan" w:hint="eastAsia"/>
          <w:color w:val="000000"/>
          <w:kern w:val="0"/>
          <w:szCs w:val="21"/>
        </w:rPr>
        <w:t>交直流供电，在额定功率下可同时使用两路AC220V和一路DC24V输出</w:t>
      </w:r>
    </w:p>
    <w:p w:rsidR="005C121C" w:rsidRPr="00455CDB" w:rsidRDefault="005C121C" w:rsidP="005C121C">
      <w:pPr>
        <w:pStyle w:val="1"/>
        <w:numPr>
          <w:ilvl w:val="0"/>
          <w:numId w:val="19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455CDB">
        <w:rPr>
          <w:rFonts w:ascii="微软雅黑" w:eastAsia="微软雅黑" w:hAnsi="微软雅黑" w:hint="eastAsia"/>
          <w:sz w:val="22"/>
        </w:rPr>
        <w:t>崂应9011</w:t>
      </w:r>
      <w:r>
        <w:rPr>
          <w:rFonts w:ascii="微软雅黑" w:eastAsia="微软雅黑" w:hAnsi="微软雅黑" w:hint="eastAsia"/>
          <w:sz w:val="22"/>
        </w:rPr>
        <w:t>K</w:t>
      </w:r>
      <w:r w:rsidRPr="00455CDB">
        <w:rPr>
          <w:rFonts w:ascii="微软雅黑" w:eastAsia="微软雅黑" w:hAnsi="微软雅黑" w:hint="eastAsia"/>
          <w:sz w:val="22"/>
        </w:rPr>
        <w:t>型 智能交直流移动电源</w:t>
      </w:r>
    </w:p>
    <w:p w:rsidR="005C121C" w:rsidRPr="006D7FFB" w:rsidRDefault="005C121C" w:rsidP="005C121C">
      <w:pPr>
        <w:widowControl/>
        <w:jc w:val="left"/>
        <w:rPr>
          <w:rFonts w:ascii="YouYuan" w:eastAsia="YouYuan" w:hAnsi="YouYuan"/>
          <w:color w:val="000000"/>
          <w:kern w:val="0"/>
          <w:szCs w:val="21"/>
        </w:rPr>
      </w:pPr>
      <w:r>
        <w:rPr>
          <w:rFonts w:ascii="YouYuan" w:eastAsia="YouYuan" w:hAnsi="YouYuan" w:hint="eastAsia"/>
          <w:color w:val="000000"/>
          <w:kern w:val="0"/>
          <w:szCs w:val="21"/>
        </w:rPr>
        <w:t xml:space="preserve">    </w:t>
      </w:r>
      <w:r w:rsidRPr="00455CDB">
        <w:rPr>
          <w:rFonts w:ascii="YouYuan" w:eastAsia="YouYuan" w:hAnsi="YouYuan" w:hint="eastAsia"/>
          <w:color w:val="000000"/>
          <w:kern w:val="0"/>
          <w:szCs w:val="21"/>
        </w:rPr>
        <w:t>交直流供电，在额定功率下可同时AC220V、DC24V输出</w:t>
      </w:r>
    </w:p>
    <w:p w:rsidR="00083754" w:rsidRPr="005C121C" w:rsidRDefault="00083754">
      <w:pPr>
        <w:rPr>
          <w:rFonts w:ascii="微软雅黑" w:eastAsia="微软雅黑" w:hAnsi="微软雅黑"/>
          <w:noProof/>
          <w:sz w:val="22"/>
        </w:rPr>
      </w:pPr>
    </w:p>
    <w:p w:rsidR="00752D4C" w:rsidRDefault="00752D4C"/>
    <w:p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:rsidR="00083754" w:rsidRPr="00083754" w:rsidRDefault="00BD0EB0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:rsidR="00083754" w:rsidRPr="00083754" w:rsidRDefault="005511FC" w:rsidP="005511FC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或详细咨询区域销售</w:t>
      </w:r>
      <w:r w:rsidR="0072186B">
        <w:rPr>
          <w:rFonts w:ascii="微软雅黑" w:eastAsia="微软雅黑" w:hAnsi="微软雅黑" w:hint="eastAsia"/>
          <w:noProof/>
          <w:color w:val="000000"/>
          <w:sz w:val="22"/>
        </w:rPr>
        <w:t>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:rsidR="00083754" w:rsidRDefault="00083754"/>
    <w:sectPr w:rsidR="00083754" w:rsidSect="00083754">
      <w:headerReference w:type="default" r:id="rId9"/>
      <w:footerReference w:type="default" r:id="rId10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D0" w:rsidRDefault="00606AD0" w:rsidP="00083754">
      <w:r>
        <w:separator/>
      </w:r>
    </w:p>
  </w:endnote>
  <w:endnote w:type="continuationSeparator" w:id="0">
    <w:p w:rsidR="00606AD0" w:rsidRDefault="00606AD0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ouYuan">
    <w:altName w:val="微软雅黑"/>
    <w:charset w:val="00"/>
    <w:family w:val="auto"/>
    <w:pitch w:val="variable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D1" w:rsidRDefault="00B835F0" w:rsidP="00BD0EB0">
    <w:pPr>
      <w:pStyle w:val="a4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AEA40F6" wp14:editId="77CAF5B4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2667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" strokeweight="1pt"/>
          </w:pict>
        </mc:Fallback>
      </mc:AlternateContent>
    </w:r>
    <w:r w:rsidR="004E2BD1">
      <w:rPr>
        <w:rFonts w:hint="eastAsia"/>
        <w:kern w:val="0"/>
        <w:szCs w:val="21"/>
      </w:rPr>
      <w:t>服务热线：</w:t>
    </w:r>
    <w:r w:rsidR="004E2BD1">
      <w:rPr>
        <w:kern w:val="0"/>
        <w:szCs w:val="21"/>
      </w:rPr>
      <w:t>400-676-5892                                                                Web</w:t>
    </w:r>
    <w:r w:rsidR="004E2BD1">
      <w:rPr>
        <w:rFonts w:hint="eastAsia"/>
        <w:kern w:val="0"/>
        <w:szCs w:val="21"/>
      </w:rPr>
      <w:t>：</w:t>
    </w:r>
    <w:r w:rsidR="004E2BD1">
      <w:rPr>
        <w:kern w:val="0"/>
        <w:szCs w:val="21"/>
      </w:rPr>
      <w:t>www.hbyq.net</w:t>
    </w:r>
  </w:p>
  <w:p w:rsidR="004E2BD1" w:rsidRPr="00BD0EB0" w:rsidRDefault="004E2B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D0" w:rsidRDefault="00606AD0" w:rsidP="00083754">
      <w:r>
        <w:separator/>
      </w:r>
    </w:p>
  </w:footnote>
  <w:footnote w:type="continuationSeparator" w:id="0">
    <w:p w:rsidR="00606AD0" w:rsidRDefault="00606AD0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D1" w:rsidRPr="00356A5B" w:rsidRDefault="004E2BD1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493AE4D3" wp14:editId="736954E1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G_257" style="width:1310.25pt;height:1310.25pt;visibility:visible;mso-wrap-style:square" o:bullet="t">
        <v:imagedata r:id="rId1" o:title="IMG_257"/>
      </v:shape>
    </w:pict>
  </w:numPicBullet>
  <w:abstractNum w:abstractNumId="0">
    <w:nsid w:val="039F2D33"/>
    <w:multiLevelType w:val="hybridMultilevel"/>
    <w:tmpl w:val="66D67F0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E52070"/>
    <w:multiLevelType w:val="hybridMultilevel"/>
    <w:tmpl w:val="20BAF566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5472E7E"/>
    <w:multiLevelType w:val="hybridMultilevel"/>
    <w:tmpl w:val="9558F0FA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460F7A"/>
    <w:multiLevelType w:val="hybridMultilevel"/>
    <w:tmpl w:val="B6A6B4D0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1BBC3992"/>
    <w:multiLevelType w:val="hybridMultilevel"/>
    <w:tmpl w:val="B9C2EE2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7F55B8"/>
    <w:multiLevelType w:val="hybridMultilevel"/>
    <w:tmpl w:val="8E9A1CDE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2276FC9"/>
    <w:multiLevelType w:val="hybridMultilevel"/>
    <w:tmpl w:val="66007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3CD196B"/>
    <w:multiLevelType w:val="hybridMultilevel"/>
    <w:tmpl w:val="DFA0BD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AEA2F6CE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64F593B"/>
    <w:multiLevelType w:val="multilevel"/>
    <w:tmpl w:val="553EAF7A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◆"/>
      <w:lvlJc w:val="left"/>
      <w:pPr>
        <w:ind w:left="1200" w:hanging="360"/>
      </w:pPr>
      <w:rPr>
        <w:rFonts w:ascii="微软雅黑" w:eastAsia="微软雅黑" w:hAnsi="微软雅黑" w:cs="Times New Roman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DE7351B"/>
    <w:multiLevelType w:val="hybridMultilevel"/>
    <w:tmpl w:val="B1022EC8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F8406F0"/>
    <w:multiLevelType w:val="multilevel"/>
    <w:tmpl w:val="5490B2D6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1460705"/>
    <w:multiLevelType w:val="hybridMultilevel"/>
    <w:tmpl w:val="009E158C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001C2E"/>
    <w:multiLevelType w:val="hybridMultilevel"/>
    <w:tmpl w:val="7878F3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FD35478"/>
    <w:multiLevelType w:val="hybridMultilevel"/>
    <w:tmpl w:val="A4F0246A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7FC5002"/>
    <w:multiLevelType w:val="hybridMultilevel"/>
    <w:tmpl w:val="C77A2CE8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ED36C2B"/>
    <w:multiLevelType w:val="hybridMultilevel"/>
    <w:tmpl w:val="B87603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6334734"/>
    <w:multiLevelType w:val="multilevel"/>
    <w:tmpl w:val="C144F3B2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>
    <w:nsid w:val="7ADA4F92"/>
    <w:multiLevelType w:val="hybridMultilevel"/>
    <w:tmpl w:val="9F7A845C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2"/>
  </w:num>
  <w:num w:numId="5">
    <w:abstractNumId w:val="10"/>
  </w:num>
  <w:num w:numId="6">
    <w:abstractNumId w:val="4"/>
  </w:num>
  <w:num w:numId="7">
    <w:abstractNumId w:val="14"/>
  </w:num>
  <w:num w:numId="8">
    <w:abstractNumId w:val="7"/>
  </w:num>
  <w:num w:numId="9">
    <w:abstractNumId w:val="6"/>
  </w:num>
  <w:num w:numId="10">
    <w:abstractNumId w:val="12"/>
  </w:num>
  <w:num w:numId="11">
    <w:abstractNumId w:val="0"/>
  </w:num>
  <w:num w:numId="12">
    <w:abstractNumId w:val="18"/>
  </w:num>
  <w:num w:numId="13">
    <w:abstractNumId w:val="11"/>
  </w:num>
  <w:num w:numId="14">
    <w:abstractNumId w:val="17"/>
  </w:num>
  <w:num w:numId="15">
    <w:abstractNumId w:val="9"/>
  </w:num>
  <w:num w:numId="16">
    <w:abstractNumId w:val="1"/>
  </w:num>
  <w:num w:numId="17">
    <w:abstractNumId w:val="13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54"/>
    <w:rsid w:val="0007230F"/>
    <w:rsid w:val="000759F0"/>
    <w:rsid w:val="00083754"/>
    <w:rsid w:val="000D3C12"/>
    <w:rsid w:val="000E5888"/>
    <w:rsid w:val="00127D78"/>
    <w:rsid w:val="001C2085"/>
    <w:rsid w:val="001C5FAE"/>
    <w:rsid w:val="002012E3"/>
    <w:rsid w:val="00237034"/>
    <w:rsid w:val="00273F5F"/>
    <w:rsid w:val="002A6E9C"/>
    <w:rsid w:val="002B2F5A"/>
    <w:rsid w:val="00356A5B"/>
    <w:rsid w:val="003620A7"/>
    <w:rsid w:val="00381FCE"/>
    <w:rsid w:val="00387B3F"/>
    <w:rsid w:val="003A1930"/>
    <w:rsid w:val="003D00CB"/>
    <w:rsid w:val="00412873"/>
    <w:rsid w:val="004149B8"/>
    <w:rsid w:val="00431256"/>
    <w:rsid w:val="0043529D"/>
    <w:rsid w:val="00460F94"/>
    <w:rsid w:val="0049377E"/>
    <w:rsid w:val="004A2CA2"/>
    <w:rsid w:val="004B6B1C"/>
    <w:rsid w:val="004C7A0C"/>
    <w:rsid w:val="004E2BD1"/>
    <w:rsid w:val="005511FC"/>
    <w:rsid w:val="005664F5"/>
    <w:rsid w:val="005846E8"/>
    <w:rsid w:val="00587B7E"/>
    <w:rsid w:val="005C0D09"/>
    <w:rsid w:val="005C121C"/>
    <w:rsid w:val="005F5975"/>
    <w:rsid w:val="00606AD0"/>
    <w:rsid w:val="00624ABF"/>
    <w:rsid w:val="006602C9"/>
    <w:rsid w:val="006650D9"/>
    <w:rsid w:val="006C0747"/>
    <w:rsid w:val="006C3962"/>
    <w:rsid w:val="006F0C33"/>
    <w:rsid w:val="0072186B"/>
    <w:rsid w:val="00743406"/>
    <w:rsid w:val="00752D4C"/>
    <w:rsid w:val="00761568"/>
    <w:rsid w:val="00790FF4"/>
    <w:rsid w:val="007A5CA6"/>
    <w:rsid w:val="007E5E54"/>
    <w:rsid w:val="00807DB4"/>
    <w:rsid w:val="0081760F"/>
    <w:rsid w:val="008224F5"/>
    <w:rsid w:val="00840D7D"/>
    <w:rsid w:val="00842C0F"/>
    <w:rsid w:val="0084790F"/>
    <w:rsid w:val="00871316"/>
    <w:rsid w:val="00875A7D"/>
    <w:rsid w:val="00886CE8"/>
    <w:rsid w:val="00901ECD"/>
    <w:rsid w:val="00917E6B"/>
    <w:rsid w:val="00921C38"/>
    <w:rsid w:val="00923C35"/>
    <w:rsid w:val="00946D0C"/>
    <w:rsid w:val="00985BAB"/>
    <w:rsid w:val="009F3EBD"/>
    <w:rsid w:val="00A554C0"/>
    <w:rsid w:val="00A65252"/>
    <w:rsid w:val="00A731FB"/>
    <w:rsid w:val="00AA3083"/>
    <w:rsid w:val="00AA466D"/>
    <w:rsid w:val="00B076C9"/>
    <w:rsid w:val="00B22D00"/>
    <w:rsid w:val="00B4253E"/>
    <w:rsid w:val="00B835F0"/>
    <w:rsid w:val="00BB767D"/>
    <w:rsid w:val="00BD0EB0"/>
    <w:rsid w:val="00C0618E"/>
    <w:rsid w:val="00C260A7"/>
    <w:rsid w:val="00C448F6"/>
    <w:rsid w:val="00C56E8F"/>
    <w:rsid w:val="00CC1C25"/>
    <w:rsid w:val="00CC76F3"/>
    <w:rsid w:val="00D57C4F"/>
    <w:rsid w:val="00DD2925"/>
    <w:rsid w:val="00DD3960"/>
    <w:rsid w:val="00DD570F"/>
    <w:rsid w:val="00E01377"/>
    <w:rsid w:val="00E33469"/>
    <w:rsid w:val="00E373F7"/>
    <w:rsid w:val="00E42C91"/>
    <w:rsid w:val="00E55A5C"/>
    <w:rsid w:val="00E939D5"/>
    <w:rsid w:val="00E95438"/>
    <w:rsid w:val="00EB1BA1"/>
    <w:rsid w:val="00F22520"/>
    <w:rsid w:val="00F265F3"/>
    <w:rsid w:val="00F43A93"/>
    <w:rsid w:val="00F56768"/>
    <w:rsid w:val="00FB66E3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D8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71316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E55A5C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E01377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71316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E55A5C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E01377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PC0JJP15</cp:lastModifiedBy>
  <cp:revision>25</cp:revision>
  <dcterms:created xsi:type="dcterms:W3CDTF">2018-04-20T08:38:00Z</dcterms:created>
  <dcterms:modified xsi:type="dcterms:W3CDTF">2019-04-15T06:38:00Z</dcterms:modified>
</cp:coreProperties>
</file>