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44" w:rsidRDefault="000A2A44" w:rsidP="00A608FF">
      <w:pPr>
        <w:spacing w:line="400" w:lineRule="exact"/>
        <w:rPr>
          <w:rFonts w:ascii="微软雅黑" w:eastAsia="微软雅黑" w:hAnsi="微软雅黑" w:hint="eastAsia"/>
          <w:b/>
          <w:color w:val="000000"/>
          <w:sz w:val="28"/>
          <w:szCs w:val="28"/>
        </w:rPr>
      </w:pPr>
    </w:p>
    <w:p w:rsidR="00A608FF" w:rsidRDefault="0082578E" w:rsidP="00DC24C1">
      <w:pPr>
        <w:spacing w:line="400" w:lineRule="exact"/>
        <w:jc w:val="center"/>
        <w:rPr>
          <w:rFonts w:ascii="微软雅黑" w:eastAsia="微软雅黑" w:hAnsi="微软雅黑"/>
          <w:b/>
          <w:color w:val="000000"/>
          <w:sz w:val="28"/>
          <w:szCs w:val="28"/>
        </w:rPr>
      </w:pPr>
      <w:proofErr w:type="gramStart"/>
      <w:r w:rsidRPr="0082578E">
        <w:rPr>
          <w:rFonts w:ascii="微软雅黑" w:eastAsia="微软雅黑" w:hAnsi="微软雅黑" w:hint="eastAsia"/>
          <w:b/>
          <w:color w:val="000000"/>
          <w:sz w:val="28"/>
          <w:szCs w:val="28"/>
        </w:rPr>
        <w:t>崂</w:t>
      </w:r>
      <w:proofErr w:type="gramEnd"/>
      <w:r w:rsidRPr="0082578E">
        <w:rPr>
          <w:rFonts w:ascii="微软雅黑" w:eastAsia="微软雅黑" w:hAnsi="微软雅黑" w:hint="eastAsia"/>
          <w:b/>
          <w:color w:val="000000"/>
          <w:sz w:val="28"/>
          <w:szCs w:val="28"/>
        </w:rPr>
        <w:t>应2081型 智能真空箱气体采样器</w:t>
      </w:r>
    </w:p>
    <w:p w:rsidR="00DC24C1" w:rsidRDefault="0024768A" w:rsidP="00DC24C1">
      <w:pPr>
        <w:spacing w:line="400" w:lineRule="exact"/>
        <w:ind w:firstLineChars="450" w:firstLine="990"/>
        <w:rPr>
          <w:rFonts w:ascii="微软雅黑" w:eastAsia="微软雅黑" w:hAnsi="微软雅黑"/>
          <w:b/>
          <w:color w:val="000000"/>
          <w:sz w:val="28"/>
          <w:szCs w:val="28"/>
        </w:rPr>
      </w:pPr>
      <w:r>
        <w:rPr>
          <w:rFonts w:ascii="微软雅黑" w:eastAsia="微软雅黑" w:hAnsi="微软雅黑"/>
          <w:noProof/>
          <w:sz w:val="22"/>
        </w:rPr>
        <w:drawing>
          <wp:anchor distT="0" distB="0" distL="114300" distR="114300" simplePos="0" relativeHeight="251671552" behindDoc="0" locked="0" layoutInCell="1" allowOverlap="1" wp14:anchorId="645B120E" wp14:editId="14D09B6C">
            <wp:simplePos x="0" y="0"/>
            <wp:positionH relativeFrom="margin">
              <wp:posOffset>1261110</wp:posOffset>
            </wp:positionH>
            <wp:positionV relativeFrom="margin">
              <wp:posOffset>835025</wp:posOffset>
            </wp:positionV>
            <wp:extent cx="3067050" cy="2679700"/>
            <wp:effectExtent l="0" t="0" r="0" b="0"/>
            <wp:wrapTopAndBottom/>
            <wp:docPr id="1" name="图片 1" descr="2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81"/>
                    <pic:cNvPicPr>
                      <a:picLocks noChangeAspect="1" noChangeArrowheads="1"/>
                    </pic:cNvPicPr>
                  </pic:nvPicPr>
                  <pic:blipFill rotWithShape="1">
                    <a:blip r:embed="rId8">
                      <a:extLst>
                        <a:ext uri="{28A0092B-C50C-407E-A947-70E740481C1C}">
                          <a14:useLocalDpi xmlns:a14="http://schemas.microsoft.com/office/drawing/2010/main" val="0"/>
                        </a:ext>
                      </a:extLst>
                    </a:blip>
                    <a:srcRect t="6210" b="6418"/>
                    <a:stretch/>
                  </pic:blipFill>
                  <pic:spPr bwMode="auto">
                    <a:xfrm>
                      <a:off x="0" y="0"/>
                      <a:ext cx="3067050" cy="2679700"/>
                    </a:xfrm>
                    <a:prstGeom prst="rect">
                      <a:avLst/>
                    </a:prstGeom>
                    <a:noFill/>
                    <a:ln>
                      <a:noFill/>
                    </a:ln>
                    <a:extLst>
                      <a:ext uri="{53640926-AAD7-44D8-BBD7-CCE9431645EC}">
                        <a14:shadowObscured xmlns:a14="http://schemas.microsoft.com/office/drawing/2010/main"/>
                      </a:ext>
                    </a:extLst>
                  </pic:spPr>
                </pic:pic>
              </a:graphicData>
            </a:graphic>
          </wp:anchor>
        </w:drawing>
      </w:r>
    </w:p>
    <w:p w:rsidR="00DC24C1" w:rsidRDefault="00DC24C1" w:rsidP="0024768A">
      <w:pPr>
        <w:spacing w:line="400" w:lineRule="exact"/>
        <w:rPr>
          <w:rFonts w:ascii="微软雅黑" w:eastAsia="微软雅黑" w:hAnsi="微软雅黑"/>
          <w:b/>
          <w:color w:val="000000"/>
          <w:sz w:val="28"/>
          <w:szCs w:val="28"/>
        </w:rPr>
      </w:pPr>
    </w:p>
    <w:p w:rsidR="006602C9" w:rsidRDefault="001D339B" w:rsidP="006602C9">
      <w:pPr>
        <w:spacing w:line="400" w:lineRule="exact"/>
        <w:ind w:firstLine="420"/>
        <w:rPr>
          <w:rFonts w:ascii="微软雅黑" w:eastAsia="微软雅黑" w:hAnsi="微软雅黑"/>
          <w:noProof/>
          <w:kern w:val="0"/>
          <w:sz w:val="22"/>
        </w:rPr>
      </w:pPr>
      <w:r>
        <w:rPr>
          <w:rFonts w:ascii="微软雅黑" w:eastAsia="微软雅黑" w:hAnsi="微软雅黑" w:hint="eastAsia"/>
          <w:noProof/>
          <w:kern w:val="0"/>
          <w:sz w:val="22"/>
        </w:rPr>
        <w:t>本仪器应用被动采样法采集各种气体，尤其适用于挥发性有机物的采样。具有操作简单，密封性能好等优点。相比传统的气体采样器在挥发性有机物的监测效率和质量上有所提高。可供环保、卫生、劳动、安检、军事、科研、教育等部门用于各种样气的采集。</w:t>
      </w:r>
    </w:p>
    <w:p w:rsidR="001D339B" w:rsidRPr="001D339B" w:rsidRDefault="001D339B" w:rsidP="006602C9">
      <w:pPr>
        <w:spacing w:line="400" w:lineRule="exact"/>
        <w:ind w:firstLine="420"/>
        <w:rPr>
          <w:rFonts w:ascii="微软雅黑" w:eastAsia="微软雅黑" w:hAnsi="微软雅黑"/>
          <w:b/>
          <w:color w:val="0099FF"/>
          <w:sz w:val="24"/>
          <w:szCs w:val="24"/>
        </w:rPr>
      </w:pPr>
    </w:p>
    <w:p w:rsidR="00083754" w:rsidRPr="00F551B9" w:rsidRDefault="00083754" w:rsidP="00083754">
      <w:pPr>
        <w:spacing w:line="400" w:lineRule="exact"/>
        <w:rPr>
          <w:rFonts w:ascii="微软雅黑" w:eastAsia="微软雅黑" w:hAnsi="微软雅黑"/>
          <w:b/>
          <w:color w:val="FFFFFF"/>
          <w:sz w:val="24"/>
          <w:szCs w:val="24"/>
          <w:shd w:val="clear" w:color="auto" w:fill="C3001E"/>
        </w:rPr>
      </w:pPr>
      <w:r w:rsidRPr="00F551B9">
        <w:rPr>
          <w:rFonts w:ascii="微软雅黑" w:eastAsia="微软雅黑" w:hAnsi="微软雅黑" w:hint="eastAsia"/>
          <w:b/>
          <w:color w:val="FFFFFF"/>
          <w:sz w:val="24"/>
          <w:szCs w:val="24"/>
          <w:shd w:val="clear" w:color="auto" w:fill="C3001E"/>
        </w:rPr>
        <w:t xml:space="preserve"> 执行标准 </w:t>
      </w:r>
    </w:p>
    <w:p w:rsidR="0055649C" w:rsidRPr="00AB1795" w:rsidRDefault="00EB36C1" w:rsidP="00AB1795">
      <w:pPr>
        <w:pStyle w:val="a6"/>
        <w:numPr>
          <w:ilvl w:val="0"/>
          <w:numId w:val="2"/>
        </w:numPr>
        <w:spacing w:line="480" w:lineRule="exact"/>
        <w:ind w:firstLineChars="0"/>
        <w:rPr>
          <w:rFonts w:ascii="微软雅黑" w:eastAsia="微软雅黑" w:hAnsi="微软雅黑"/>
          <w:color w:val="000000"/>
          <w:sz w:val="22"/>
        </w:rPr>
      </w:pPr>
      <w:r w:rsidRPr="00AB1795">
        <w:rPr>
          <w:rFonts w:ascii="微软雅黑" w:eastAsia="微软雅黑" w:hAnsi="微软雅黑" w:hint="eastAsia"/>
          <w:color w:val="000000"/>
          <w:sz w:val="22"/>
        </w:rPr>
        <w:t>Q/02 LYB015-2017</w:t>
      </w:r>
      <w:r w:rsidR="00D221B7" w:rsidRPr="00AB1795">
        <w:rPr>
          <w:rFonts w:ascii="微软雅黑" w:eastAsia="微软雅黑" w:hAnsi="微软雅黑" w:hint="eastAsia"/>
          <w:color w:val="000000"/>
          <w:sz w:val="22"/>
        </w:rPr>
        <w:t xml:space="preserve"> </w:t>
      </w:r>
      <w:r w:rsidRPr="00AB1795">
        <w:rPr>
          <w:rFonts w:ascii="微软雅黑" w:eastAsia="微软雅黑" w:hAnsi="微软雅黑" w:hint="eastAsia"/>
          <w:color w:val="000000"/>
          <w:sz w:val="22"/>
        </w:rPr>
        <w:t xml:space="preserve"> 智能真空箱气体采样器</w:t>
      </w:r>
    </w:p>
    <w:p w:rsidR="0055649C" w:rsidRPr="007C1274" w:rsidRDefault="0055649C" w:rsidP="0055649C">
      <w:pPr>
        <w:spacing w:line="480" w:lineRule="exact"/>
        <w:rPr>
          <w:rFonts w:ascii="微软雅黑" w:eastAsia="微软雅黑" w:hAnsi="微软雅黑"/>
          <w:color w:val="000000"/>
          <w:sz w:val="22"/>
        </w:rPr>
      </w:pPr>
    </w:p>
    <w:p w:rsidR="00327294" w:rsidRPr="00D221B7" w:rsidRDefault="00083754" w:rsidP="00FA39EE">
      <w:pPr>
        <w:spacing w:line="400" w:lineRule="exact"/>
        <w:rPr>
          <w:rFonts w:ascii="微软雅黑" w:eastAsia="微软雅黑" w:hAnsi="微软雅黑"/>
          <w:b/>
          <w:color w:val="FFFFFF"/>
          <w:sz w:val="24"/>
          <w:szCs w:val="24"/>
          <w:shd w:val="clear" w:color="auto" w:fill="C3001E"/>
        </w:rPr>
      </w:pPr>
      <w:r w:rsidRPr="00F551B9">
        <w:rPr>
          <w:rFonts w:ascii="微软雅黑" w:eastAsia="微软雅黑" w:hAnsi="微软雅黑" w:hint="eastAsia"/>
          <w:b/>
          <w:color w:val="FFFFFF"/>
          <w:sz w:val="24"/>
          <w:szCs w:val="24"/>
          <w:shd w:val="clear" w:color="auto" w:fill="C3001E"/>
        </w:rPr>
        <w:t xml:space="preserve"> 主要特点 </w:t>
      </w:r>
    </w:p>
    <w:p w:rsidR="00D221B7" w:rsidRPr="00AB1795" w:rsidRDefault="00D221B7" w:rsidP="00AB1795">
      <w:pPr>
        <w:pStyle w:val="a6"/>
        <w:numPr>
          <w:ilvl w:val="0"/>
          <w:numId w:val="4"/>
        </w:numPr>
        <w:spacing w:line="500" w:lineRule="exact"/>
        <w:ind w:firstLineChars="0"/>
        <w:rPr>
          <w:rFonts w:ascii="微软雅黑" w:eastAsia="微软雅黑" w:hAnsi="微软雅黑"/>
          <w:color w:val="000000"/>
          <w:sz w:val="22"/>
        </w:rPr>
      </w:pPr>
      <w:r w:rsidRPr="00AB1795">
        <w:rPr>
          <w:rFonts w:ascii="微软雅黑" w:eastAsia="微软雅黑" w:hAnsi="微软雅黑" w:hint="eastAsia"/>
          <w:color w:val="000000"/>
          <w:sz w:val="22"/>
        </w:rPr>
        <w:t>采样气袋被动采样法，采集样品无过程污染</w:t>
      </w:r>
    </w:p>
    <w:p w:rsidR="00D221B7" w:rsidRPr="00AB1795" w:rsidRDefault="00D221B7" w:rsidP="00AB1795">
      <w:pPr>
        <w:pStyle w:val="a6"/>
        <w:numPr>
          <w:ilvl w:val="0"/>
          <w:numId w:val="4"/>
        </w:numPr>
        <w:spacing w:line="500" w:lineRule="exact"/>
        <w:ind w:firstLineChars="0"/>
        <w:rPr>
          <w:rFonts w:ascii="微软雅黑" w:eastAsia="微软雅黑" w:hAnsi="微软雅黑"/>
          <w:color w:val="000000"/>
          <w:sz w:val="22"/>
        </w:rPr>
      </w:pPr>
      <w:r w:rsidRPr="00AB1795">
        <w:rPr>
          <w:rFonts w:ascii="微软雅黑" w:eastAsia="微软雅黑" w:hAnsi="微软雅黑" w:hint="eastAsia"/>
          <w:color w:val="000000"/>
          <w:sz w:val="22"/>
        </w:rPr>
        <w:t>多种采样方式，满足各类采样控制的需求</w:t>
      </w:r>
    </w:p>
    <w:p w:rsidR="00D221B7" w:rsidRPr="00AB1795" w:rsidRDefault="00D221B7" w:rsidP="00AB1795">
      <w:pPr>
        <w:pStyle w:val="a6"/>
        <w:numPr>
          <w:ilvl w:val="0"/>
          <w:numId w:val="4"/>
        </w:numPr>
        <w:spacing w:line="500" w:lineRule="exact"/>
        <w:ind w:firstLineChars="0"/>
        <w:rPr>
          <w:rFonts w:ascii="微软雅黑" w:eastAsia="微软雅黑" w:hAnsi="微软雅黑"/>
          <w:color w:val="000000"/>
          <w:sz w:val="22"/>
        </w:rPr>
      </w:pPr>
      <w:r w:rsidRPr="00AB1795">
        <w:rPr>
          <w:rFonts w:ascii="微软雅黑" w:eastAsia="微软雅黑" w:hAnsi="微软雅黑" w:hint="eastAsia"/>
          <w:color w:val="000000"/>
          <w:sz w:val="22"/>
        </w:rPr>
        <w:t>实时压力监测，气袋采满自动保护</w:t>
      </w:r>
    </w:p>
    <w:p w:rsidR="00D221B7" w:rsidRPr="00AB1795" w:rsidRDefault="00D221B7" w:rsidP="00AB1795">
      <w:pPr>
        <w:pStyle w:val="a6"/>
        <w:numPr>
          <w:ilvl w:val="0"/>
          <w:numId w:val="4"/>
        </w:numPr>
        <w:spacing w:line="500" w:lineRule="exact"/>
        <w:ind w:firstLineChars="0"/>
        <w:rPr>
          <w:rFonts w:ascii="微软雅黑" w:eastAsia="微软雅黑" w:hAnsi="微软雅黑"/>
          <w:color w:val="000000"/>
          <w:sz w:val="22"/>
        </w:rPr>
      </w:pPr>
      <w:r w:rsidRPr="00AB1795">
        <w:rPr>
          <w:rFonts w:ascii="微软雅黑" w:eastAsia="微软雅黑" w:hAnsi="微软雅黑" w:hint="eastAsia"/>
          <w:color w:val="000000"/>
          <w:sz w:val="22"/>
        </w:rPr>
        <w:t>整机模具化生产，美观，轻巧，携带方便</w:t>
      </w:r>
    </w:p>
    <w:p w:rsidR="00D221B7" w:rsidRPr="00AB1795" w:rsidRDefault="00D221B7" w:rsidP="00AB1795">
      <w:pPr>
        <w:pStyle w:val="a6"/>
        <w:numPr>
          <w:ilvl w:val="0"/>
          <w:numId w:val="4"/>
        </w:numPr>
        <w:spacing w:line="500" w:lineRule="exact"/>
        <w:ind w:firstLineChars="0"/>
        <w:rPr>
          <w:rFonts w:ascii="微软雅黑" w:eastAsia="微软雅黑" w:hAnsi="微软雅黑"/>
          <w:color w:val="000000"/>
          <w:sz w:val="22"/>
        </w:rPr>
      </w:pPr>
      <w:r w:rsidRPr="00AB1795">
        <w:rPr>
          <w:rFonts w:ascii="微软雅黑" w:eastAsia="微软雅黑" w:hAnsi="微软雅黑" w:hint="eastAsia"/>
          <w:color w:val="000000"/>
          <w:sz w:val="22"/>
        </w:rPr>
        <w:t>可充电高性能锂电池，支持长时间采样</w:t>
      </w:r>
    </w:p>
    <w:p w:rsidR="00D221B7" w:rsidRPr="00AB1795" w:rsidRDefault="00D221B7" w:rsidP="00AB1795">
      <w:pPr>
        <w:pStyle w:val="a6"/>
        <w:numPr>
          <w:ilvl w:val="0"/>
          <w:numId w:val="4"/>
        </w:numPr>
        <w:spacing w:line="500" w:lineRule="exact"/>
        <w:ind w:firstLineChars="0"/>
        <w:rPr>
          <w:rFonts w:ascii="微软雅黑" w:eastAsia="微软雅黑" w:hAnsi="微软雅黑"/>
          <w:color w:val="000000"/>
          <w:sz w:val="22"/>
        </w:rPr>
      </w:pPr>
      <w:r w:rsidRPr="00AB1795">
        <w:rPr>
          <w:rFonts w:ascii="微软雅黑" w:eastAsia="微软雅黑" w:hAnsi="微软雅黑" w:hint="eastAsia"/>
          <w:color w:val="000000"/>
          <w:sz w:val="22"/>
        </w:rPr>
        <w:t>具备气袋自动清洗功能，配可调高度三脚支架</w:t>
      </w:r>
    </w:p>
    <w:p w:rsidR="00D221B7" w:rsidRPr="00AB1795" w:rsidRDefault="00D221B7" w:rsidP="00AB1795">
      <w:pPr>
        <w:pStyle w:val="a6"/>
        <w:numPr>
          <w:ilvl w:val="0"/>
          <w:numId w:val="4"/>
        </w:numPr>
        <w:spacing w:line="500" w:lineRule="exact"/>
        <w:ind w:firstLineChars="0"/>
        <w:rPr>
          <w:rFonts w:ascii="微软雅黑" w:eastAsia="微软雅黑" w:hAnsi="微软雅黑"/>
          <w:color w:val="000000"/>
          <w:sz w:val="22"/>
        </w:rPr>
      </w:pPr>
      <w:r w:rsidRPr="00AB1795">
        <w:rPr>
          <w:rFonts w:ascii="微软雅黑" w:eastAsia="微软雅黑" w:hAnsi="微软雅黑" w:hint="eastAsia"/>
          <w:color w:val="000000"/>
          <w:sz w:val="22"/>
        </w:rPr>
        <w:t>宽温LCD显示屏，中文菜单操作，操作简单，良好的人机交互界面</w:t>
      </w:r>
    </w:p>
    <w:p w:rsidR="0055649C" w:rsidRPr="00AB1795" w:rsidRDefault="00D221B7" w:rsidP="00AB1795">
      <w:pPr>
        <w:pStyle w:val="a6"/>
        <w:numPr>
          <w:ilvl w:val="0"/>
          <w:numId w:val="4"/>
        </w:numPr>
        <w:spacing w:line="500" w:lineRule="exact"/>
        <w:ind w:firstLineChars="0"/>
        <w:rPr>
          <w:rFonts w:ascii="微软雅黑" w:eastAsia="微软雅黑" w:hAnsi="微软雅黑"/>
          <w:color w:val="0099FF"/>
          <w:sz w:val="24"/>
          <w:szCs w:val="24"/>
        </w:rPr>
      </w:pPr>
      <w:r w:rsidRPr="00AB1795">
        <w:rPr>
          <w:rFonts w:ascii="微软雅黑" w:eastAsia="微软雅黑" w:hAnsi="微软雅黑" w:hint="eastAsia"/>
          <w:color w:val="000000"/>
          <w:sz w:val="22"/>
        </w:rPr>
        <w:t>专门研制的采样泵，长寿命，高可靠性，采样速度分级控制</w:t>
      </w:r>
    </w:p>
    <w:p w:rsidR="0055649C" w:rsidRDefault="0055649C" w:rsidP="00DC3CE1">
      <w:pPr>
        <w:spacing w:line="400" w:lineRule="exact"/>
        <w:rPr>
          <w:rFonts w:ascii="微软雅黑" w:eastAsia="微软雅黑" w:hAnsi="微软雅黑"/>
          <w:color w:val="0099FF"/>
          <w:sz w:val="24"/>
          <w:szCs w:val="24"/>
        </w:rPr>
      </w:pPr>
    </w:p>
    <w:p w:rsidR="0055649C" w:rsidRDefault="0055649C" w:rsidP="00DC3CE1">
      <w:pPr>
        <w:spacing w:line="400" w:lineRule="exact"/>
        <w:rPr>
          <w:rFonts w:ascii="微软雅黑" w:eastAsia="微软雅黑" w:hAnsi="微软雅黑"/>
          <w:color w:val="0099FF"/>
          <w:sz w:val="24"/>
          <w:szCs w:val="24"/>
        </w:rPr>
      </w:pPr>
    </w:p>
    <w:p w:rsidR="00D221B7" w:rsidRDefault="00D221B7" w:rsidP="00083754">
      <w:pPr>
        <w:spacing w:line="400" w:lineRule="exact"/>
        <w:rPr>
          <w:rFonts w:ascii="微软雅黑" w:eastAsia="微软雅黑" w:hAnsi="微软雅黑"/>
          <w:b/>
          <w:color w:val="FFFFFF"/>
          <w:sz w:val="24"/>
          <w:szCs w:val="24"/>
          <w:shd w:val="clear" w:color="auto" w:fill="C3001E"/>
        </w:rPr>
      </w:pPr>
    </w:p>
    <w:p w:rsidR="00083754" w:rsidRPr="00F551B9" w:rsidRDefault="00083754" w:rsidP="00DC24C1">
      <w:pPr>
        <w:spacing w:line="400" w:lineRule="exact"/>
        <w:rPr>
          <w:rFonts w:ascii="微软雅黑" w:eastAsia="微软雅黑" w:hAnsi="微软雅黑"/>
          <w:b/>
          <w:color w:val="FFFFFF"/>
          <w:sz w:val="24"/>
          <w:szCs w:val="24"/>
          <w:shd w:val="clear" w:color="auto" w:fill="C3001E"/>
        </w:rPr>
      </w:pPr>
      <w:bookmarkStart w:id="0" w:name="_GoBack"/>
      <w:bookmarkEnd w:id="0"/>
      <w:r w:rsidRPr="00F551B9">
        <w:rPr>
          <w:rFonts w:ascii="微软雅黑" w:eastAsia="微软雅黑" w:hAnsi="微软雅黑" w:hint="eastAsia"/>
          <w:b/>
          <w:color w:val="FFFFFF"/>
          <w:sz w:val="24"/>
          <w:szCs w:val="24"/>
          <w:shd w:val="clear" w:color="auto" w:fill="C3001E"/>
        </w:rPr>
        <w:t xml:space="preserve">标准配置 </w:t>
      </w:r>
    </w:p>
    <w:p w:rsidR="0055649C" w:rsidRPr="00AB1795" w:rsidRDefault="00327294" w:rsidP="00AB1795">
      <w:pPr>
        <w:pStyle w:val="a6"/>
        <w:numPr>
          <w:ilvl w:val="1"/>
          <w:numId w:val="7"/>
        </w:numPr>
        <w:spacing w:line="440" w:lineRule="exact"/>
        <w:ind w:firstLineChars="0"/>
        <w:rPr>
          <w:rFonts w:ascii="微软雅黑" w:eastAsia="微软雅黑" w:hAnsi="微软雅黑"/>
          <w:noProof/>
          <w:sz w:val="22"/>
        </w:rPr>
      </w:pPr>
      <w:r w:rsidRPr="00AB1795">
        <w:rPr>
          <w:rFonts w:ascii="微软雅黑" w:eastAsia="微软雅黑" w:hAnsi="微软雅黑" w:hint="eastAsia"/>
          <w:noProof/>
          <w:sz w:val="22"/>
        </w:rPr>
        <w:t>主机</w:t>
      </w:r>
    </w:p>
    <w:p w:rsidR="00015241" w:rsidRPr="00AB1795" w:rsidRDefault="00327294" w:rsidP="00AB1795">
      <w:pPr>
        <w:pStyle w:val="a6"/>
        <w:numPr>
          <w:ilvl w:val="1"/>
          <w:numId w:val="7"/>
        </w:numPr>
        <w:spacing w:line="440" w:lineRule="exact"/>
        <w:ind w:firstLineChars="0"/>
        <w:rPr>
          <w:rFonts w:ascii="微软雅黑" w:eastAsia="微软雅黑" w:hAnsi="微软雅黑"/>
          <w:noProof/>
          <w:sz w:val="22"/>
        </w:rPr>
      </w:pPr>
      <w:r w:rsidRPr="00AB1795">
        <w:rPr>
          <w:rFonts w:ascii="微软雅黑" w:eastAsia="微软雅黑" w:hAnsi="微软雅黑" w:hint="eastAsia"/>
          <w:noProof/>
          <w:sz w:val="22"/>
        </w:rPr>
        <w:t>三脚支架</w:t>
      </w:r>
    </w:p>
    <w:p w:rsidR="00EC0519" w:rsidRPr="00AB1795" w:rsidRDefault="00EC0519" w:rsidP="00AB1795">
      <w:pPr>
        <w:pStyle w:val="a6"/>
        <w:numPr>
          <w:ilvl w:val="1"/>
          <w:numId w:val="7"/>
        </w:numPr>
        <w:spacing w:line="440" w:lineRule="exact"/>
        <w:ind w:firstLineChars="0"/>
        <w:rPr>
          <w:rFonts w:ascii="微软雅黑" w:eastAsia="微软雅黑" w:hAnsi="微软雅黑"/>
          <w:noProof/>
          <w:sz w:val="22"/>
        </w:rPr>
      </w:pPr>
      <w:r w:rsidRPr="00AB1795">
        <w:rPr>
          <w:rFonts w:ascii="微软雅黑" w:eastAsia="微软雅黑" w:hAnsi="微软雅黑" w:hint="eastAsia"/>
          <w:noProof/>
          <w:sz w:val="22"/>
        </w:rPr>
        <w:t>充电器</w:t>
      </w:r>
    </w:p>
    <w:p w:rsidR="00FB26AF" w:rsidRPr="00AB1795" w:rsidRDefault="00EC0519" w:rsidP="00AB1795">
      <w:pPr>
        <w:pStyle w:val="a6"/>
        <w:numPr>
          <w:ilvl w:val="1"/>
          <w:numId w:val="7"/>
        </w:numPr>
        <w:spacing w:line="440" w:lineRule="exact"/>
        <w:ind w:firstLineChars="0"/>
        <w:rPr>
          <w:rFonts w:ascii="微软雅黑" w:eastAsia="微软雅黑" w:hAnsi="微软雅黑"/>
          <w:noProof/>
          <w:sz w:val="22"/>
        </w:rPr>
      </w:pPr>
      <w:r w:rsidRPr="00AB1795">
        <w:rPr>
          <w:rFonts w:ascii="微软雅黑" w:eastAsia="微软雅黑" w:hAnsi="微软雅黑" w:hint="eastAsia"/>
          <w:noProof/>
          <w:sz w:val="22"/>
        </w:rPr>
        <w:t>1L气袋</w:t>
      </w:r>
      <w:r w:rsidR="00202871" w:rsidRPr="00AB1795">
        <w:rPr>
          <w:rFonts w:ascii="微软雅黑" w:eastAsia="微软雅黑" w:hAnsi="微软雅黑" w:hint="eastAsia"/>
          <w:noProof/>
          <w:sz w:val="22"/>
        </w:rPr>
        <w:t xml:space="preserve">   </w:t>
      </w:r>
    </w:p>
    <w:p w:rsidR="0055649C" w:rsidRDefault="0055649C" w:rsidP="00083754">
      <w:pPr>
        <w:spacing w:line="440" w:lineRule="exact"/>
        <w:ind w:right="958"/>
        <w:jc w:val="left"/>
        <w:rPr>
          <w:rFonts w:ascii="微软雅黑" w:eastAsia="微软雅黑" w:hAnsi="微软雅黑"/>
          <w:noProof/>
          <w:sz w:val="22"/>
        </w:rPr>
      </w:pPr>
    </w:p>
    <w:p w:rsidR="00083754" w:rsidRPr="00083754" w:rsidRDefault="00083754" w:rsidP="00083754">
      <w:pPr>
        <w:spacing w:line="440" w:lineRule="exact"/>
        <w:ind w:right="958"/>
        <w:jc w:val="left"/>
        <w:rPr>
          <w:rFonts w:ascii="微软雅黑" w:eastAsia="微软雅黑" w:hAnsi="微软雅黑"/>
          <w:noProof/>
          <w:color w:val="FF0000"/>
          <w:sz w:val="22"/>
        </w:rPr>
      </w:pPr>
      <w:r w:rsidRPr="00083754">
        <w:rPr>
          <w:rFonts w:ascii="微软雅黑" w:eastAsia="微软雅黑" w:hAnsi="微软雅黑"/>
          <w:color w:val="FF0000"/>
          <w:sz w:val="22"/>
          <w:shd w:val="clear" w:color="auto" w:fill="FFFFFF"/>
        </w:rPr>
        <w:t>＊</w:t>
      </w:r>
      <w:r w:rsidRPr="00083754">
        <w:rPr>
          <w:rFonts w:ascii="微软雅黑" w:eastAsia="微软雅黑" w:hAnsi="微软雅黑" w:hint="eastAsia"/>
          <w:b/>
          <w:noProof/>
          <w:color w:val="FF0000"/>
          <w:sz w:val="22"/>
        </w:rPr>
        <w:t>说明：</w:t>
      </w:r>
    </w:p>
    <w:p w:rsidR="00083754" w:rsidRPr="00083754" w:rsidRDefault="00083754" w:rsidP="00083754">
      <w:pPr>
        <w:numPr>
          <w:ilvl w:val="0"/>
          <w:numId w:val="1"/>
        </w:numPr>
        <w:spacing w:line="440" w:lineRule="exact"/>
        <w:ind w:right="958"/>
        <w:jc w:val="left"/>
        <w:rPr>
          <w:rFonts w:ascii="微软雅黑" w:eastAsia="微软雅黑" w:hAnsi="微软雅黑"/>
          <w:noProof/>
          <w:color w:val="000000"/>
          <w:sz w:val="22"/>
        </w:rPr>
      </w:pPr>
      <w:r w:rsidRPr="00083754">
        <w:rPr>
          <w:rFonts w:ascii="微软雅黑" w:eastAsia="微软雅黑" w:hAnsi="微软雅黑" w:hint="eastAsia"/>
          <w:noProof/>
          <w:color w:val="000000"/>
          <w:sz w:val="22"/>
        </w:rPr>
        <w:t>以上内容完全符合国家相关标准的要求</w:t>
      </w:r>
      <w:r w:rsidR="005511FC">
        <w:rPr>
          <w:rFonts w:ascii="微软雅黑" w:eastAsia="微软雅黑" w:hAnsi="微软雅黑" w:hint="eastAsia"/>
          <w:noProof/>
          <w:color w:val="000000"/>
          <w:sz w:val="22"/>
        </w:rPr>
        <w:t>，</w:t>
      </w:r>
      <w:r w:rsidRPr="00083754">
        <w:rPr>
          <w:rFonts w:ascii="微软雅黑" w:eastAsia="微软雅黑" w:hAnsi="微软雅黑" w:hint="eastAsia"/>
          <w:noProof/>
          <w:color w:val="000000"/>
          <w:sz w:val="22"/>
        </w:rPr>
        <w:t>因产品升级或有图片与实机不符</w:t>
      </w:r>
      <w:r w:rsidR="005511FC">
        <w:rPr>
          <w:rFonts w:ascii="微软雅黑" w:eastAsia="微软雅黑" w:hAnsi="微软雅黑" w:hint="eastAsia"/>
          <w:noProof/>
          <w:color w:val="000000"/>
          <w:sz w:val="22"/>
        </w:rPr>
        <w:t>，</w:t>
      </w:r>
    </w:p>
    <w:p w:rsidR="00083754" w:rsidRPr="00083754" w:rsidRDefault="00083754" w:rsidP="00083754">
      <w:pPr>
        <w:spacing w:line="440" w:lineRule="exact"/>
        <w:ind w:left="360" w:right="958"/>
        <w:jc w:val="left"/>
        <w:rPr>
          <w:rFonts w:ascii="微软雅黑" w:eastAsia="微软雅黑" w:hAnsi="微软雅黑"/>
          <w:noProof/>
          <w:color w:val="000000"/>
          <w:sz w:val="22"/>
        </w:rPr>
      </w:pPr>
      <w:r w:rsidRPr="00083754">
        <w:rPr>
          <w:rFonts w:ascii="微软雅黑" w:eastAsia="微软雅黑" w:hAnsi="微软雅黑" w:hint="eastAsia"/>
          <w:noProof/>
          <w:color w:val="000000"/>
          <w:sz w:val="22"/>
        </w:rPr>
        <w:t>请以</w:t>
      </w:r>
      <w:r w:rsidR="005511FC">
        <w:rPr>
          <w:rFonts w:ascii="微软雅黑" w:eastAsia="微软雅黑" w:hAnsi="微软雅黑" w:hint="eastAsia"/>
          <w:noProof/>
          <w:color w:val="000000"/>
          <w:sz w:val="22"/>
        </w:rPr>
        <w:t>实机</w:t>
      </w:r>
      <w:r w:rsidRPr="00083754">
        <w:rPr>
          <w:rFonts w:ascii="微软雅黑" w:eastAsia="微软雅黑" w:hAnsi="微软雅黑" w:hint="eastAsia"/>
          <w:noProof/>
          <w:color w:val="000000"/>
          <w:sz w:val="22"/>
        </w:rPr>
        <w:t>为准, 本内容仅供参考。</w:t>
      </w:r>
    </w:p>
    <w:p w:rsidR="00083754" w:rsidRPr="00083754" w:rsidRDefault="00083754" w:rsidP="00083754">
      <w:pPr>
        <w:numPr>
          <w:ilvl w:val="0"/>
          <w:numId w:val="1"/>
        </w:numPr>
        <w:spacing w:line="440" w:lineRule="exact"/>
        <w:ind w:right="958"/>
        <w:jc w:val="left"/>
        <w:rPr>
          <w:rFonts w:ascii="微软雅黑" w:eastAsia="微软雅黑" w:hAnsi="微软雅黑"/>
          <w:noProof/>
          <w:color w:val="000000"/>
          <w:sz w:val="22"/>
        </w:rPr>
      </w:pPr>
      <w:r w:rsidRPr="00083754">
        <w:rPr>
          <w:rFonts w:ascii="微软雅黑" w:eastAsia="微软雅黑" w:hAnsi="微软雅黑" w:hint="eastAsia"/>
          <w:noProof/>
          <w:color w:val="000000"/>
          <w:sz w:val="22"/>
        </w:rPr>
        <w:t>如果您的需求与其有所偏离</w:t>
      </w:r>
      <w:r w:rsidR="005511FC">
        <w:rPr>
          <w:rFonts w:ascii="微软雅黑" w:eastAsia="微软雅黑" w:hAnsi="微软雅黑" w:hint="eastAsia"/>
          <w:noProof/>
          <w:color w:val="000000"/>
          <w:sz w:val="22"/>
        </w:rPr>
        <w:t>，</w:t>
      </w:r>
      <w:r w:rsidRPr="00083754">
        <w:rPr>
          <w:rFonts w:ascii="微软雅黑" w:eastAsia="微软雅黑" w:hAnsi="微软雅黑" w:hint="eastAsia"/>
          <w:noProof/>
          <w:color w:val="000000"/>
          <w:sz w:val="22"/>
        </w:rPr>
        <w:t>请致电</w:t>
      </w:r>
    </w:p>
    <w:p w:rsidR="00083754" w:rsidRPr="00083754" w:rsidRDefault="006A6B33" w:rsidP="00083754">
      <w:pPr>
        <w:spacing w:line="440" w:lineRule="exact"/>
        <w:ind w:left="360" w:right="958"/>
        <w:jc w:val="left"/>
        <w:rPr>
          <w:rFonts w:ascii="微软雅黑" w:eastAsia="微软雅黑" w:hAnsi="微软雅黑"/>
          <w:b/>
          <w:noProof/>
          <w:color w:val="FF0000"/>
          <w:sz w:val="22"/>
        </w:rPr>
      </w:pPr>
      <w:r>
        <w:rPr>
          <w:rFonts w:ascii="微软雅黑" w:eastAsia="微软雅黑" w:hAnsi="微软雅黑" w:hint="eastAsia"/>
          <w:b/>
          <w:noProof/>
          <w:color w:val="FF0000"/>
          <w:sz w:val="22"/>
        </w:rPr>
        <w:t>服务</w:t>
      </w:r>
      <w:r w:rsidR="00083754" w:rsidRPr="00083754">
        <w:rPr>
          <w:rFonts w:ascii="微软雅黑" w:eastAsia="微软雅黑" w:hAnsi="微软雅黑" w:hint="eastAsia"/>
          <w:b/>
          <w:noProof/>
          <w:color w:val="FF0000"/>
          <w:sz w:val="22"/>
        </w:rPr>
        <w:t>热线：400-676-5892</w:t>
      </w:r>
    </w:p>
    <w:p w:rsidR="00083754" w:rsidRPr="0082578E" w:rsidRDefault="005511FC" w:rsidP="0082578E">
      <w:pPr>
        <w:spacing w:line="440" w:lineRule="exact"/>
        <w:ind w:right="958"/>
        <w:jc w:val="left"/>
        <w:rPr>
          <w:rFonts w:ascii="微软雅黑" w:eastAsia="微软雅黑" w:hAnsi="微软雅黑"/>
          <w:bCs/>
          <w:color w:val="000000"/>
          <w:sz w:val="22"/>
        </w:rPr>
      </w:pPr>
      <w:r>
        <w:rPr>
          <w:rFonts w:ascii="微软雅黑" w:eastAsia="微软雅黑" w:hAnsi="微软雅黑" w:hint="eastAsia"/>
          <w:noProof/>
          <w:color w:val="000000"/>
          <w:sz w:val="22"/>
        </w:rPr>
        <w:t xml:space="preserve">   </w:t>
      </w:r>
      <w:r w:rsidR="00FD05DF">
        <w:rPr>
          <w:rFonts w:ascii="微软雅黑" w:eastAsia="微软雅黑" w:hAnsi="微软雅黑" w:hint="eastAsia"/>
          <w:noProof/>
          <w:color w:val="000000"/>
          <w:sz w:val="22"/>
        </w:rPr>
        <w:t>或详细咨询区域销售代表</w:t>
      </w:r>
      <w:r>
        <w:rPr>
          <w:rFonts w:ascii="微软雅黑" w:eastAsia="微软雅黑" w:hAnsi="微软雅黑" w:hint="eastAsia"/>
          <w:noProof/>
          <w:color w:val="000000"/>
          <w:sz w:val="22"/>
        </w:rPr>
        <w:t>，</w:t>
      </w:r>
      <w:r w:rsidR="00083754" w:rsidRPr="00083754">
        <w:rPr>
          <w:rFonts w:ascii="微软雅黑" w:eastAsia="微软雅黑" w:hAnsi="微软雅黑" w:hint="eastAsia"/>
          <w:noProof/>
          <w:color w:val="000000"/>
          <w:sz w:val="22"/>
        </w:rPr>
        <w:t>谢谢！</w:t>
      </w:r>
    </w:p>
    <w:p w:rsidR="00083754" w:rsidRDefault="00083754"/>
    <w:sectPr w:rsidR="00083754" w:rsidSect="00083754">
      <w:headerReference w:type="default" r:id="rId9"/>
      <w:footerReference w:type="default" r:id="rId10"/>
      <w:pgSz w:w="11900" w:h="16840"/>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B8F" w:rsidRDefault="00813B8F" w:rsidP="00083754">
      <w:r>
        <w:separator/>
      </w:r>
    </w:p>
  </w:endnote>
  <w:endnote w:type="continuationSeparator" w:id="0">
    <w:p w:rsidR="00813B8F" w:rsidRDefault="00813B8F" w:rsidP="0008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B33" w:rsidRDefault="00813B8F" w:rsidP="006A6B33">
    <w:pPr>
      <w:pStyle w:val="a4"/>
      <w:ind w:firstLineChars="50" w:firstLine="90"/>
      <w:rPr>
        <w:kern w:val="0"/>
        <w:szCs w:val="21"/>
      </w:rPr>
    </w:pPr>
    <w:r>
      <w:pict w14:anchorId="0A5D62DA">
        <v:line id="Line 1" o:spid="_x0000_s2050" style="position:absolute;left:0;text-align:left;z-index:251659264;visibility:visible" from="0,-.5pt" to="473.4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" strokeweight="1pt"/>
      </w:pict>
    </w:r>
    <w:r w:rsidR="006A6B33">
      <w:rPr>
        <w:rFonts w:hint="eastAsia"/>
        <w:kern w:val="0"/>
        <w:szCs w:val="21"/>
      </w:rPr>
      <w:t>服务热线：</w:t>
    </w:r>
    <w:r w:rsidR="006A6B33">
      <w:rPr>
        <w:kern w:val="0"/>
        <w:szCs w:val="21"/>
      </w:rPr>
      <w:t>400-676-5892                                                                Web</w:t>
    </w:r>
    <w:r w:rsidR="006A6B33">
      <w:rPr>
        <w:rFonts w:hint="eastAsia"/>
        <w:kern w:val="0"/>
        <w:szCs w:val="21"/>
      </w:rPr>
      <w:t>：</w:t>
    </w:r>
    <w:r w:rsidR="006A6B33">
      <w:rPr>
        <w:kern w:val="0"/>
        <w:szCs w:val="21"/>
      </w:rPr>
      <w:t>www.hbyq.net</w:t>
    </w:r>
  </w:p>
  <w:p w:rsidR="00356A5B" w:rsidRPr="006A6B33" w:rsidRDefault="00356A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B8F" w:rsidRDefault="00813B8F" w:rsidP="00083754">
      <w:r>
        <w:separator/>
      </w:r>
    </w:p>
  </w:footnote>
  <w:footnote w:type="continuationSeparator" w:id="0">
    <w:p w:rsidR="00813B8F" w:rsidRDefault="00813B8F" w:rsidP="00083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754" w:rsidRPr="00356A5B" w:rsidRDefault="00083754" w:rsidP="00083754">
    <w:pPr>
      <w:pStyle w:val="a3"/>
      <w:jc w:val="both"/>
      <w:rPr>
        <w:rFonts w:ascii="微软雅黑" w:eastAsia="微软雅黑" w:hAnsi="微软雅黑"/>
        <w:sz w:val="20"/>
        <w:szCs w:val="20"/>
      </w:rPr>
    </w:pPr>
    <w:r>
      <w:rPr>
        <w:rFonts w:hint="eastAsia"/>
        <w:noProof/>
      </w:rPr>
      <w:drawing>
        <wp:inline distT="0" distB="0" distL="0" distR="0" wp14:anchorId="5451A653" wp14:editId="5B669B37">
          <wp:extent cx="533400" cy="304800"/>
          <wp:effectExtent l="0" t="0" r="0" b="0"/>
          <wp:docPr id="3" name="图片 2" descr="未标题-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标题-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04800"/>
                  </a:xfrm>
                  <a:prstGeom prst="rect">
                    <a:avLst/>
                  </a:prstGeom>
                  <a:noFill/>
                  <a:ln>
                    <a:noFill/>
                  </a:ln>
                </pic:spPr>
              </pic:pic>
            </a:graphicData>
          </a:graphic>
        </wp:inline>
      </w:drawing>
    </w:r>
    <w:r>
      <w:rPr>
        <w:rFonts w:hint="eastAsia"/>
      </w:rPr>
      <w:t xml:space="preserve">                                                   </w:t>
    </w:r>
    <w:r w:rsidR="00356A5B">
      <w:rPr>
        <w:rFonts w:hint="eastAsia"/>
      </w:rPr>
      <w:t xml:space="preserve">            </w:t>
    </w:r>
    <w:r w:rsidR="00356A5B" w:rsidRPr="00356A5B">
      <w:rPr>
        <w:rFonts w:ascii="微软雅黑" w:eastAsia="微软雅黑" w:hAnsi="微软雅黑" w:hint="eastAsia"/>
      </w:rPr>
      <w:t xml:space="preserve"> 专业之心，成就民族产业科技先锋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IMG_257" style="width:1310.25pt;height:1310.25pt;visibility:visible;mso-wrap-style:square" o:bullet="t">
        <v:imagedata r:id="rId1" o:title="IMG_257"/>
      </v:shape>
    </w:pict>
  </w:numPicBullet>
  <w:abstractNum w:abstractNumId="0">
    <w:nsid w:val="0C0835E1"/>
    <w:multiLevelType w:val="hybridMultilevel"/>
    <w:tmpl w:val="08027FF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E115BA6"/>
    <w:multiLevelType w:val="hybridMultilevel"/>
    <w:tmpl w:val="F1C6B83A"/>
    <w:lvl w:ilvl="0" w:tplc="821C0F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0226E2"/>
    <w:multiLevelType w:val="hybridMultilevel"/>
    <w:tmpl w:val="8E5E2AEC"/>
    <w:lvl w:ilvl="0" w:tplc="04090003">
      <w:start w:val="1"/>
      <w:numFmt w:val="bullet"/>
      <w:lvlText w:val=""/>
      <w:lvlJc w:val="left"/>
      <w:pPr>
        <w:ind w:left="480" w:hanging="480"/>
      </w:pPr>
      <w:rPr>
        <w:rFonts w:ascii="Wingdings" w:hAnsi="Wingdings" w:hint="default"/>
      </w:rPr>
    </w:lvl>
    <w:lvl w:ilvl="1" w:tplc="D00618B2">
      <w:numFmt w:val="bullet"/>
      <w:lvlText w:val="◆"/>
      <w:lvlJc w:val="left"/>
      <w:pPr>
        <w:ind w:left="780" w:hanging="360"/>
      </w:pPr>
      <w:rPr>
        <w:rFonts w:ascii="微软雅黑" w:eastAsia="微软雅黑" w:hAnsi="微软雅黑"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A7F4705"/>
    <w:multiLevelType w:val="hybridMultilevel"/>
    <w:tmpl w:val="3CDE780E"/>
    <w:lvl w:ilvl="0" w:tplc="8F36AA5A">
      <w:start w:val="1"/>
      <w:numFmt w:val="bullet"/>
      <w:lvlText w:val=""/>
      <w:lvlPicBulletId w:val="0"/>
      <w:lvlJc w:val="left"/>
      <w:pPr>
        <w:ind w:left="640" w:hanging="420"/>
      </w:pPr>
      <w:rPr>
        <w:rFonts w:ascii="Symbol" w:hAnsi="Symbol" w:hint="default"/>
      </w:rPr>
    </w:lvl>
    <w:lvl w:ilvl="1" w:tplc="04090003">
      <w:start w:val="1"/>
      <w:numFmt w:val="bullet"/>
      <w:lvlText w:val=""/>
      <w:lvlJc w:val="left"/>
      <w:pPr>
        <w:ind w:left="480" w:hanging="48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4">
    <w:nsid w:val="4BF1261B"/>
    <w:multiLevelType w:val="hybridMultilevel"/>
    <w:tmpl w:val="B100D8A4"/>
    <w:lvl w:ilvl="0" w:tplc="DD92C3D2">
      <w:numFmt w:val="bullet"/>
      <w:lvlText w:val="◆"/>
      <w:lvlJc w:val="left"/>
      <w:pPr>
        <w:ind w:left="360" w:hanging="360"/>
      </w:pPr>
      <w:rPr>
        <w:rFonts w:ascii="微软雅黑" w:eastAsia="微软雅黑" w:hAnsi="微软雅黑"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39C3D8F"/>
    <w:multiLevelType w:val="hybridMultilevel"/>
    <w:tmpl w:val="C450D8F4"/>
    <w:lvl w:ilvl="0" w:tplc="8F36AA5A">
      <w:start w:val="1"/>
      <w:numFmt w:val="bullet"/>
      <w:lvlText w:val=""/>
      <w:lvlPicBulletId w:val="0"/>
      <w:lvlJc w:val="left"/>
      <w:pPr>
        <w:ind w:left="640" w:hanging="420"/>
      </w:pPr>
      <w:rPr>
        <w:rFonts w:ascii="Symbol" w:hAnsi="Symbol" w:hint="default"/>
      </w:rPr>
    </w:lvl>
    <w:lvl w:ilvl="1" w:tplc="04090003">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6">
    <w:nsid w:val="57FC1BF1"/>
    <w:multiLevelType w:val="hybridMultilevel"/>
    <w:tmpl w:val="BAB07B78"/>
    <w:lvl w:ilvl="0" w:tplc="DD92C3D2">
      <w:numFmt w:val="bullet"/>
      <w:lvlText w:val="◆"/>
      <w:lvlJc w:val="left"/>
      <w:pPr>
        <w:ind w:left="360" w:hanging="360"/>
      </w:pPr>
      <w:rPr>
        <w:rFonts w:ascii="微软雅黑" w:eastAsia="微软雅黑" w:hAnsi="微软雅黑"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3754"/>
    <w:rsid w:val="00015241"/>
    <w:rsid w:val="00083754"/>
    <w:rsid w:val="000A2A44"/>
    <w:rsid w:val="000E25EE"/>
    <w:rsid w:val="001C2085"/>
    <w:rsid w:val="001D339B"/>
    <w:rsid w:val="00202871"/>
    <w:rsid w:val="00225F0B"/>
    <w:rsid w:val="00245DE9"/>
    <w:rsid w:val="0024768A"/>
    <w:rsid w:val="00290025"/>
    <w:rsid w:val="0029380D"/>
    <w:rsid w:val="002E5BC6"/>
    <w:rsid w:val="002E7CEB"/>
    <w:rsid w:val="00327294"/>
    <w:rsid w:val="00356A5B"/>
    <w:rsid w:val="00374216"/>
    <w:rsid w:val="004A1151"/>
    <w:rsid w:val="004D0E7A"/>
    <w:rsid w:val="004F277F"/>
    <w:rsid w:val="00511FF7"/>
    <w:rsid w:val="005511FC"/>
    <w:rsid w:val="0055649C"/>
    <w:rsid w:val="00580598"/>
    <w:rsid w:val="00585BEB"/>
    <w:rsid w:val="005B26DC"/>
    <w:rsid w:val="005D3DC8"/>
    <w:rsid w:val="005E65D8"/>
    <w:rsid w:val="00655DD1"/>
    <w:rsid w:val="006602C9"/>
    <w:rsid w:val="00681462"/>
    <w:rsid w:val="006A6B33"/>
    <w:rsid w:val="006C0747"/>
    <w:rsid w:val="006C3962"/>
    <w:rsid w:val="006D2E0D"/>
    <w:rsid w:val="00716903"/>
    <w:rsid w:val="00761568"/>
    <w:rsid w:val="00766809"/>
    <w:rsid w:val="007A3729"/>
    <w:rsid w:val="007C1274"/>
    <w:rsid w:val="007F7266"/>
    <w:rsid w:val="00804999"/>
    <w:rsid w:val="00813B8F"/>
    <w:rsid w:val="0082578E"/>
    <w:rsid w:val="008440ED"/>
    <w:rsid w:val="00877442"/>
    <w:rsid w:val="008C77EA"/>
    <w:rsid w:val="008F30A7"/>
    <w:rsid w:val="00944B77"/>
    <w:rsid w:val="009846E3"/>
    <w:rsid w:val="00990754"/>
    <w:rsid w:val="009C7DBC"/>
    <w:rsid w:val="009E6657"/>
    <w:rsid w:val="00A34225"/>
    <w:rsid w:val="00A608FF"/>
    <w:rsid w:val="00A917B6"/>
    <w:rsid w:val="00AB1795"/>
    <w:rsid w:val="00AE2CC8"/>
    <w:rsid w:val="00AE3E5A"/>
    <w:rsid w:val="00B01BAB"/>
    <w:rsid w:val="00B200EA"/>
    <w:rsid w:val="00B647A7"/>
    <w:rsid w:val="00C025AD"/>
    <w:rsid w:val="00C52F3E"/>
    <w:rsid w:val="00C56E8F"/>
    <w:rsid w:val="00C62985"/>
    <w:rsid w:val="00C94531"/>
    <w:rsid w:val="00D00B9D"/>
    <w:rsid w:val="00D221B7"/>
    <w:rsid w:val="00D62361"/>
    <w:rsid w:val="00DC24C1"/>
    <w:rsid w:val="00DC3CE1"/>
    <w:rsid w:val="00E20B33"/>
    <w:rsid w:val="00E30057"/>
    <w:rsid w:val="00E31759"/>
    <w:rsid w:val="00E42C91"/>
    <w:rsid w:val="00E60A54"/>
    <w:rsid w:val="00E73C09"/>
    <w:rsid w:val="00E76797"/>
    <w:rsid w:val="00EB36C1"/>
    <w:rsid w:val="00EC0519"/>
    <w:rsid w:val="00EE37E2"/>
    <w:rsid w:val="00F45CD3"/>
    <w:rsid w:val="00FA39EE"/>
    <w:rsid w:val="00FB26AF"/>
    <w:rsid w:val="00FD05DF"/>
    <w:rsid w:val="00FF2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A2D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754"/>
    <w:pPr>
      <w:widowControl w:val="0"/>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37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3754"/>
    <w:rPr>
      <w:rFonts w:ascii="Calibri" w:eastAsia="宋体" w:hAnsi="Calibri" w:cs="Times New Roman"/>
      <w:sz w:val="18"/>
      <w:szCs w:val="18"/>
    </w:rPr>
  </w:style>
  <w:style w:type="paragraph" w:styleId="a4">
    <w:name w:val="footer"/>
    <w:basedOn w:val="a"/>
    <w:link w:val="Char0"/>
    <w:uiPriority w:val="99"/>
    <w:unhideWhenUsed/>
    <w:rsid w:val="00083754"/>
    <w:pPr>
      <w:tabs>
        <w:tab w:val="center" w:pos="4153"/>
        <w:tab w:val="right" w:pos="8306"/>
      </w:tabs>
      <w:snapToGrid w:val="0"/>
      <w:jc w:val="left"/>
    </w:pPr>
    <w:rPr>
      <w:sz w:val="18"/>
      <w:szCs w:val="18"/>
    </w:rPr>
  </w:style>
  <w:style w:type="character" w:customStyle="1" w:styleId="Char0">
    <w:name w:val="页脚 Char"/>
    <w:basedOn w:val="a0"/>
    <w:link w:val="a4"/>
    <w:uiPriority w:val="99"/>
    <w:rsid w:val="00083754"/>
    <w:rPr>
      <w:rFonts w:ascii="Calibri" w:eastAsia="宋体" w:hAnsi="Calibri" w:cs="Times New Roman"/>
      <w:sz w:val="18"/>
      <w:szCs w:val="18"/>
    </w:rPr>
  </w:style>
  <w:style w:type="paragraph" w:styleId="a5">
    <w:name w:val="Balloon Text"/>
    <w:basedOn w:val="a"/>
    <w:link w:val="Char1"/>
    <w:uiPriority w:val="99"/>
    <w:semiHidden/>
    <w:unhideWhenUsed/>
    <w:rsid w:val="00FF25F0"/>
    <w:rPr>
      <w:sz w:val="18"/>
      <w:szCs w:val="18"/>
    </w:rPr>
  </w:style>
  <w:style w:type="character" w:customStyle="1" w:styleId="Char1">
    <w:name w:val="批注框文本 Char"/>
    <w:basedOn w:val="a0"/>
    <w:link w:val="a5"/>
    <w:uiPriority w:val="99"/>
    <w:semiHidden/>
    <w:rsid w:val="00FF25F0"/>
    <w:rPr>
      <w:rFonts w:ascii="Calibri" w:eastAsia="宋体" w:hAnsi="Calibri" w:cs="Times New Roman"/>
      <w:sz w:val="18"/>
      <w:szCs w:val="18"/>
    </w:rPr>
  </w:style>
  <w:style w:type="paragraph" w:styleId="a6">
    <w:name w:val="List Paragraph"/>
    <w:basedOn w:val="a"/>
    <w:uiPriority w:val="34"/>
    <w:qFormat/>
    <w:rsid w:val="00AB179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569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PC0JJP15</cp:lastModifiedBy>
  <cp:revision>20</cp:revision>
  <dcterms:created xsi:type="dcterms:W3CDTF">2016-06-12T06:29:00Z</dcterms:created>
  <dcterms:modified xsi:type="dcterms:W3CDTF">2019-04-16T02:08:00Z</dcterms:modified>
</cp:coreProperties>
</file>