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F0" w:rsidRDefault="00DD2C0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95500" cy="2038089"/>
            <wp:effectExtent l="19050" t="0" r="0" b="0"/>
            <wp:docPr id="1" name="图片 0" descr="短光程气体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短光程气体池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895" cy="204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C03" w:rsidRDefault="00DD2C03">
      <w:pPr>
        <w:rPr>
          <w:rFonts w:hint="eastAsia"/>
        </w:rPr>
      </w:pPr>
    </w:p>
    <w:p w:rsidR="00DD2C03" w:rsidRDefault="00DD2C0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62175" cy="1635733"/>
            <wp:effectExtent l="19050" t="0" r="9525" b="0"/>
            <wp:docPr id="2" name="图片 1" descr="短光程气体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短光程气体池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5117" cy="16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46" w:rsidRDefault="00A96846">
      <w:pPr>
        <w:rPr>
          <w:rFonts w:hint="eastAsia"/>
        </w:rPr>
      </w:pPr>
    </w:p>
    <w:p w:rsidR="00A96846" w:rsidRDefault="00A96846">
      <w:pPr>
        <w:rPr>
          <w:rFonts w:hint="eastAsia"/>
        </w:rPr>
      </w:pPr>
    </w:p>
    <w:p w:rsidR="00DD2C03" w:rsidRPr="00A96846" w:rsidRDefault="00DD2C03">
      <w:pPr>
        <w:rPr>
          <w:rFonts w:hint="eastAsia"/>
          <w:sz w:val="28"/>
          <w:szCs w:val="28"/>
        </w:rPr>
      </w:pPr>
      <w:r w:rsidRPr="00A96846">
        <w:rPr>
          <w:rFonts w:hint="eastAsia"/>
          <w:sz w:val="28"/>
          <w:szCs w:val="28"/>
        </w:rPr>
        <w:t>短光程气体池用来分析</w:t>
      </w:r>
      <w:r w:rsidR="00A96846" w:rsidRPr="00A96846">
        <w:rPr>
          <w:rFonts w:hint="eastAsia"/>
          <w:sz w:val="28"/>
          <w:szCs w:val="28"/>
        </w:rPr>
        <w:t>组分浓度高于</w:t>
      </w:r>
      <w:r w:rsidR="00A96846" w:rsidRPr="00A96846">
        <w:rPr>
          <w:rFonts w:hint="eastAsia"/>
          <w:sz w:val="28"/>
          <w:szCs w:val="28"/>
        </w:rPr>
        <w:t>1%</w:t>
      </w:r>
      <w:r w:rsidR="00A96846" w:rsidRPr="00A96846">
        <w:rPr>
          <w:rFonts w:hint="eastAsia"/>
          <w:sz w:val="28"/>
          <w:szCs w:val="28"/>
        </w:rPr>
        <w:t>（重量比）的气体样品。分为高光通量（</w:t>
      </w:r>
      <w:r w:rsidR="00A96846" w:rsidRPr="00A96846">
        <w:rPr>
          <w:rFonts w:hint="eastAsia"/>
          <w:sz w:val="28"/>
          <w:szCs w:val="28"/>
        </w:rPr>
        <w:t>HT</w:t>
      </w:r>
      <w:r w:rsidR="00A96846" w:rsidRPr="00A96846">
        <w:rPr>
          <w:rFonts w:hint="eastAsia"/>
          <w:sz w:val="28"/>
          <w:szCs w:val="28"/>
        </w:rPr>
        <w:t>）型和经济（</w:t>
      </w:r>
      <w:r w:rsidR="00A96846" w:rsidRPr="00A96846">
        <w:rPr>
          <w:rFonts w:hint="eastAsia"/>
          <w:sz w:val="28"/>
          <w:szCs w:val="28"/>
        </w:rPr>
        <w:t>EC</w:t>
      </w:r>
      <w:r w:rsidR="00A96846" w:rsidRPr="00A96846">
        <w:rPr>
          <w:rFonts w:hint="eastAsia"/>
          <w:sz w:val="28"/>
          <w:szCs w:val="28"/>
        </w:rPr>
        <w:t>）型两种。</w:t>
      </w:r>
      <w:r w:rsidR="00A96846" w:rsidRPr="00A96846">
        <w:rPr>
          <w:rFonts w:hint="eastAsia"/>
          <w:sz w:val="28"/>
          <w:szCs w:val="28"/>
        </w:rPr>
        <w:t>HT</w:t>
      </w:r>
      <w:r w:rsidR="00A96846" w:rsidRPr="00A96846">
        <w:rPr>
          <w:rFonts w:hint="eastAsia"/>
          <w:sz w:val="28"/>
          <w:szCs w:val="28"/>
        </w:rPr>
        <w:t>型气体</w:t>
      </w:r>
      <w:proofErr w:type="gramStart"/>
      <w:r w:rsidR="00A96846" w:rsidRPr="00A96846">
        <w:rPr>
          <w:rFonts w:hint="eastAsia"/>
          <w:sz w:val="28"/>
          <w:szCs w:val="28"/>
        </w:rPr>
        <w:t>池具有</w:t>
      </w:r>
      <w:proofErr w:type="gramEnd"/>
      <w:r w:rsidR="00A96846" w:rsidRPr="00A96846">
        <w:rPr>
          <w:rFonts w:hint="eastAsia"/>
          <w:sz w:val="28"/>
          <w:szCs w:val="28"/>
        </w:rPr>
        <w:t>较大的直径能让更多的光能通过并到达光谱仪的检测器，玻璃阀门控制气体流入和流出并可密气体池。</w:t>
      </w:r>
      <w:r w:rsidR="00A96846" w:rsidRPr="00A96846">
        <w:rPr>
          <w:rFonts w:hint="eastAsia"/>
          <w:sz w:val="28"/>
          <w:szCs w:val="28"/>
        </w:rPr>
        <w:t>EC</w:t>
      </w:r>
      <w:r w:rsidR="00A96846" w:rsidRPr="00A96846">
        <w:rPr>
          <w:rFonts w:hint="eastAsia"/>
          <w:sz w:val="28"/>
          <w:szCs w:val="28"/>
        </w:rPr>
        <w:t>型气体</w:t>
      </w:r>
      <w:proofErr w:type="gramStart"/>
      <w:r w:rsidR="00A96846" w:rsidRPr="00A96846">
        <w:rPr>
          <w:rFonts w:hint="eastAsia"/>
          <w:sz w:val="28"/>
          <w:szCs w:val="28"/>
        </w:rPr>
        <w:t>池采用</w:t>
      </w:r>
      <w:proofErr w:type="gramEnd"/>
      <w:r w:rsidR="00A96846" w:rsidRPr="00A96846">
        <w:rPr>
          <w:rFonts w:hint="eastAsia"/>
          <w:sz w:val="28"/>
          <w:szCs w:val="28"/>
        </w:rPr>
        <w:t>隔膜密封方式，多用于一些不常见的或特殊气体的采样。</w:t>
      </w:r>
      <w:r w:rsidR="00A96846" w:rsidRPr="00A96846">
        <w:rPr>
          <w:rFonts w:hint="eastAsia"/>
          <w:sz w:val="28"/>
          <w:szCs w:val="28"/>
        </w:rPr>
        <w:t>HT</w:t>
      </w:r>
      <w:r w:rsidR="00A96846" w:rsidRPr="00A96846">
        <w:rPr>
          <w:rFonts w:hint="eastAsia"/>
          <w:sz w:val="28"/>
          <w:szCs w:val="28"/>
        </w:rPr>
        <w:t>型和</w:t>
      </w:r>
      <w:r w:rsidR="00A96846" w:rsidRPr="00A96846">
        <w:rPr>
          <w:rFonts w:hint="eastAsia"/>
          <w:sz w:val="28"/>
          <w:szCs w:val="28"/>
        </w:rPr>
        <w:t>EC</w:t>
      </w:r>
      <w:r w:rsidR="00A96846" w:rsidRPr="00A96846">
        <w:rPr>
          <w:rFonts w:hint="eastAsia"/>
          <w:sz w:val="28"/>
          <w:szCs w:val="28"/>
        </w:rPr>
        <w:t>型气体池都能提供</w:t>
      </w:r>
      <w:r w:rsidR="00A96846" w:rsidRPr="00A96846">
        <w:rPr>
          <w:rFonts w:hint="eastAsia"/>
          <w:sz w:val="28"/>
          <w:szCs w:val="28"/>
        </w:rPr>
        <w:t>50mm</w:t>
      </w:r>
      <w:r w:rsidR="00A96846" w:rsidRPr="00A96846">
        <w:rPr>
          <w:rFonts w:hint="eastAsia"/>
          <w:sz w:val="28"/>
          <w:szCs w:val="28"/>
        </w:rPr>
        <w:t>和</w:t>
      </w:r>
      <w:r w:rsidR="00A96846" w:rsidRPr="00A96846">
        <w:rPr>
          <w:rFonts w:hint="eastAsia"/>
          <w:sz w:val="28"/>
          <w:szCs w:val="28"/>
        </w:rPr>
        <w:t>100mm</w:t>
      </w:r>
      <w:r w:rsidR="00A96846" w:rsidRPr="00A96846">
        <w:rPr>
          <w:rFonts w:hint="eastAsia"/>
          <w:sz w:val="28"/>
          <w:szCs w:val="28"/>
        </w:rPr>
        <w:t>光程，使用气体池托架，可将它们置于通过透射测量样品架上。</w:t>
      </w:r>
    </w:p>
    <w:p w:rsidR="00A96846" w:rsidRPr="00A96846" w:rsidRDefault="00A96846">
      <w:pPr>
        <w:rPr>
          <w:rFonts w:hint="eastAsia"/>
          <w:sz w:val="28"/>
          <w:szCs w:val="28"/>
        </w:rPr>
      </w:pPr>
    </w:p>
    <w:p w:rsidR="00A96846" w:rsidRPr="00A96846" w:rsidRDefault="00A96846">
      <w:pPr>
        <w:rPr>
          <w:rFonts w:hint="eastAsia"/>
          <w:sz w:val="28"/>
          <w:szCs w:val="28"/>
        </w:rPr>
      </w:pPr>
      <w:r w:rsidRPr="00A96846">
        <w:rPr>
          <w:rFonts w:hint="eastAsia"/>
          <w:sz w:val="28"/>
          <w:szCs w:val="28"/>
        </w:rPr>
        <w:t>测量更高的水汽浓度</w:t>
      </w:r>
    </w:p>
    <w:p w:rsidR="00A96846" w:rsidRPr="00A96846" w:rsidRDefault="00A96846">
      <w:pPr>
        <w:rPr>
          <w:rFonts w:hint="eastAsia"/>
          <w:sz w:val="28"/>
          <w:szCs w:val="28"/>
        </w:rPr>
      </w:pPr>
      <w:r w:rsidRPr="00A96846">
        <w:rPr>
          <w:rFonts w:hint="eastAsia"/>
          <w:sz w:val="28"/>
          <w:szCs w:val="28"/>
        </w:rPr>
        <w:t>50mm</w:t>
      </w:r>
      <w:r w:rsidRPr="00A96846">
        <w:rPr>
          <w:rFonts w:hint="eastAsia"/>
          <w:sz w:val="28"/>
          <w:szCs w:val="28"/>
        </w:rPr>
        <w:t>和</w:t>
      </w:r>
      <w:r w:rsidRPr="00A96846">
        <w:rPr>
          <w:rFonts w:hint="eastAsia"/>
          <w:sz w:val="28"/>
          <w:szCs w:val="28"/>
        </w:rPr>
        <w:t>100mm</w:t>
      </w:r>
      <w:r w:rsidRPr="00A96846">
        <w:rPr>
          <w:rFonts w:hint="eastAsia"/>
          <w:sz w:val="28"/>
          <w:szCs w:val="28"/>
        </w:rPr>
        <w:t>光程</w:t>
      </w:r>
    </w:p>
    <w:p w:rsidR="00A96846" w:rsidRPr="00A96846" w:rsidRDefault="00A96846">
      <w:pPr>
        <w:rPr>
          <w:sz w:val="28"/>
          <w:szCs w:val="28"/>
        </w:rPr>
      </w:pPr>
      <w:r w:rsidRPr="00A96846">
        <w:rPr>
          <w:rFonts w:hint="eastAsia"/>
          <w:sz w:val="28"/>
          <w:szCs w:val="28"/>
        </w:rPr>
        <w:t>滑动安装</w:t>
      </w:r>
    </w:p>
    <w:sectPr w:rsidR="00A96846" w:rsidRPr="00A96846" w:rsidSect="0091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E01"/>
    <w:rsid w:val="000D2E01"/>
    <w:rsid w:val="009105F0"/>
    <w:rsid w:val="00A96846"/>
    <w:rsid w:val="00D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C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GuanBO</dc:creator>
  <cp:lastModifiedBy>GuanBO</cp:lastModifiedBy>
  <cp:revision>1</cp:revision>
  <dcterms:created xsi:type="dcterms:W3CDTF">2016-03-01T05:51:00Z</dcterms:created>
  <dcterms:modified xsi:type="dcterms:W3CDTF">2016-03-01T06:20:00Z</dcterms:modified>
</cp:coreProperties>
</file>