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71" w:rsidRPr="00E04C95" w:rsidRDefault="00FD6B71" w:rsidP="00FD6B71">
      <w:pPr>
        <w:outlineLvl w:val="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04C9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E04C95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  <w:r w:rsidR="008C547B" w:rsidRPr="00E04C95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7E6F0A" w:rsidRPr="00E04C95" w:rsidRDefault="000D6D78" w:rsidP="008C547B">
      <w:pPr>
        <w:tabs>
          <w:tab w:val="left" w:pos="2655"/>
        </w:tabs>
        <w:spacing w:line="70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04C95">
        <w:rPr>
          <w:rFonts w:ascii="Times New Roman" w:eastAsia="黑体" w:hAnsi="Times New Roman" w:cs="Times New Roman"/>
          <w:kern w:val="0"/>
          <w:sz w:val="32"/>
          <w:szCs w:val="32"/>
        </w:rPr>
        <w:t>食品中玉米</w:t>
      </w:r>
      <w:proofErr w:type="gramStart"/>
      <w:r w:rsidRPr="00E04C95">
        <w:rPr>
          <w:rFonts w:ascii="Times New Roman" w:eastAsia="黑体" w:hAnsi="Times New Roman" w:cs="Times New Roman"/>
          <w:kern w:val="0"/>
          <w:sz w:val="32"/>
          <w:szCs w:val="32"/>
        </w:rPr>
        <w:t>赤</w:t>
      </w:r>
      <w:proofErr w:type="gramEnd"/>
      <w:r w:rsidRPr="00E04C95">
        <w:rPr>
          <w:rFonts w:ascii="Times New Roman" w:eastAsia="黑体" w:hAnsi="Times New Roman" w:cs="Times New Roman"/>
          <w:kern w:val="0"/>
          <w:sz w:val="32"/>
          <w:szCs w:val="32"/>
        </w:rPr>
        <w:t>霉烯</w:t>
      </w:r>
      <w:proofErr w:type="gramStart"/>
      <w:r w:rsidRPr="00E04C95">
        <w:rPr>
          <w:rFonts w:ascii="Times New Roman" w:eastAsia="黑体" w:hAnsi="Times New Roman" w:cs="Times New Roman"/>
          <w:kern w:val="0"/>
          <w:sz w:val="32"/>
          <w:szCs w:val="32"/>
        </w:rPr>
        <w:t>酮快速</w:t>
      </w:r>
      <w:proofErr w:type="gramEnd"/>
      <w:r w:rsidRPr="00E04C95">
        <w:rPr>
          <w:rFonts w:ascii="Times New Roman" w:eastAsia="黑体" w:hAnsi="Times New Roman" w:cs="Times New Roman"/>
          <w:kern w:val="0"/>
          <w:sz w:val="32"/>
          <w:szCs w:val="32"/>
        </w:rPr>
        <w:t>检测</w:t>
      </w:r>
    </w:p>
    <w:p w:rsidR="007E6F0A" w:rsidRPr="00E04C95" w:rsidRDefault="000D6D78" w:rsidP="008C547B">
      <w:pPr>
        <w:tabs>
          <w:tab w:val="left" w:pos="2655"/>
        </w:tabs>
        <w:spacing w:line="70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04C95">
        <w:rPr>
          <w:rFonts w:ascii="Times New Roman" w:eastAsia="黑体" w:hAnsi="Times New Roman" w:cs="Times New Roman"/>
          <w:kern w:val="0"/>
          <w:sz w:val="32"/>
          <w:szCs w:val="32"/>
        </w:rPr>
        <w:t>胶体金免疫层析法</w:t>
      </w:r>
    </w:p>
    <w:p w:rsidR="008C547B" w:rsidRPr="00E04C95" w:rsidRDefault="008C547B" w:rsidP="008C547B">
      <w:pPr>
        <w:tabs>
          <w:tab w:val="left" w:pos="2655"/>
        </w:tabs>
        <w:spacing w:line="70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04C95">
        <w:rPr>
          <w:rFonts w:ascii="Times New Roman" w:eastAsia="黑体" w:hAnsi="Times New Roman" w:cs="Times New Roman"/>
          <w:kern w:val="0"/>
          <w:sz w:val="32"/>
          <w:szCs w:val="32"/>
        </w:rPr>
        <w:t>征求意见稿</w:t>
      </w:r>
    </w:p>
    <w:p w:rsidR="007E6F0A" w:rsidRPr="00E04C95" w:rsidRDefault="007E6F0A">
      <w:pPr>
        <w:pStyle w:val="a9"/>
        <w:widowControl w:val="0"/>
        <w:spacing w:beforeLines="0" w:afterLines="0" w:line="360" w:lineRule="auto"/>
        <w:ind w:left="425"/>
        <w:rPr>
          <w:rFonts w:ascii="Times New Roman" w:eastAsia="宋体" w:cs="Times New Roman"/>
          <w:b/>
          <w:bCs/>
        </w:rPr>
      </w:pPr>
      <w:bookmarkStart w:id="0" w:name="_GoBack"/>
      <w:bookmarkEnd w:id="0"/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范围</w:t>
      </w:r>
    </w:p>
    <w:p w:rsidR="007E6F0A" w:rsidRPr="00E04C95" w:rsidRDefault="000D6D78" w:rsidP="00061400">
      <w:pPr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本标准规定了食品中玉米</w:t>
      </w:r>
      <w:proofErr w:type="gramStart"/>
      <w:r w:rsidRPr="00E04C95">
        <w:rPr>
          <w:rFonts w:ascii="Times New Roman" w:hAnsi="Times New Roman" w:cs="Times New Roman"/>
        </w:rPr>
        <w:t>赤</w:t>
      </w:r>
      <w:proofErr w:type="gramEnd"/>
      <w:r w:rsidRPr="00E04C95">
        <w:rPr>
          <w:rFonts w:ascii="Times New Roman" w:hAnsi="Times New Roman" w:cs="Times New Roman"/>
        </w:rPr>
        <w:t>霉烯</w:t>
      </w:r>
      <w:proofErr w:type="gramStart"/>
      <w:r w:rsidRPr="00E04C95">
        <w:rPr>
          <w:rFonts w:ascii="Times New Roman" w:hAnsi="Times New Roman" w:cs="Times New Roman"/>
        </w:rPr>
        <w:t>酮快速</w:t>
      </w:r>
      <w:proofErr w:type="gramEnd"/>
      <w:r w:rsidRPr="00E04C95">
        <w:rPr>
          <w:rFonts w:ascii="Times New Roman" w:hAnsi="Times New Roman" w:cs="Times New Roman"/>
        </w:rPr>
        <w:t>检测胶体金免疫层析法。</w:t>
      </w:r>
    </w:p>
    <w:p w:rsidR="007E6F0A" w:rsidRPr="00E04C95" w:rsidRDefault="000D6D78" w:rsidP="00061400">
      <w:pPr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本标准适用玉米、小麦及其碾磨加工品中玉米</w:t>
      </w:r>
      <w:proofErr w:type="gramStart"/>
      <w:r w:rsidRPr="00E04C95">
        <w:rPr>
          <w:rFonts w:ascii="Times New Roman" w:hAnsi="Times New Roman" w:cs="Times New Roman"/>
        </w:rPr>
        <w:t>赤</w:t>
      </w:r>
      <w:proofErr w:type="gramEnd"/>
      <w:r w:rsidRPr="00E04C95">
        <w:rPr>
          <w:rFonts w:ascii="Times New Roman" w:hAnsi="Times New Roman" w:cs="Times New Roman"/>
        </w:rPr>
        <w:t>霉烯</w:t>
      </w:r>
      <w:proofErr w:type="gramStart"/>
      <w:r w:rsidRPr="00E04C95">
        <w:rPr>
          <w:rFonts w:ascii="Times New Roman" w:hAnsi="Times New Roman" w:cs="Times New Roman"/>
        </w:rPr>
        <w:t>酮快速</w:t>
      </w:r>
      <w:proofErr w:type="gramEnd"/>
      <w:r w:rsidRPr="00E04C95">
        <w:rPr>
          <w:rFonts w:ascii="Times New Roman" w:hAnsi="Times New Roman" w:cs="Times New Roman"/>
        </w:rPr>
        <w:t>筛选测定。</w:t>
      </w:r>
    </w:p>
    <w:p w:rsidR="007E6F0A" w:rsidRPr="00E04C95" w:rsidRDefault="007E6F0A" w:rsidP="007230D4">
      <w:pPr>
        <w:pStyle w:val="a8"/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</w:p>
    <w:p w:rsidR="007E6F0A" w:rsidRPr="00E04C95" w:rsidRDefault="000D6D78" w:rsidP="008C547B">
      <w:pPr>
        <w:pStyle w:val="a8"/>
        <w:spacing w:line="360" w:lineRule="auto"/>
        <w:ind w:firstLine="640"/>
        <w:jc w:val="center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 w:rsidRPr="00E04C95"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第一法</w:t>
      </w:r>
      <w:r w:rsidRPr="00E04C95"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 xml:space="preserve">  </w:t>
      </w:r>
      <w:r w:rsidRPr="00E04C95"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比色法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原理</w:t>
      </w:r>
    </w:p>
    <w:p w:rsidR="007E6F0A" w:rsidRPr="00E04C95" w:rsidRDefault="000D6D78" w:rsidP="00DD31AD">
      <w:pPr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本方法</w:t>
      </w:r>
      <w:r w:rsidR="00D01F26" w:rsidRPr="00E04C95">
        <w:rPr>
          <w:rFonts w:ascii="Times New Roman" w:hAnsi="Times New Roman" w:cs="Times New Roman"/>
        </w:rPr>
        <w:t>采用竞争抑制免疫层析原理</w:t>
      </w:r>
      <w:r w:rsidRPr="00E04C95">
        <w:rPr>
          <w:rFonts w:ascii="Times New Roman" w:hAnsi="Times New Roman" w:cs="Times New Roman"/>
        </w:rPr>
        <w:t>。样品中的玉米</w:t>
      </w:r>
      <w:proofErr w:type="gramStart"/>
      <w:r w:rsidRPr="00E04C95">
        <w:rPr>
          <w:rFonts w:ascii="Times New Roman" w:hAnsi="Times New Roman" w:cs="Times New Roman"/>
        </w:rPr>
        <w:t>赤</w:t>
      </w:r>
      <w:proofErr w:type="gramEnd"/>
      <w:r w:rsidRPr="00E04C95">
        <w:rPr>
          <w:rFonts w:ascii="Times New Roman" w:hAnsi="Times New Roman" w:cs="Times New Roman"/>
        </w:rPr>
        <w:t>霉</w:t>
      </w:r>
      <w:proofErr w:type="gramStart"/>
      <w:r w:rsidRPr="00E04C95">
        <w:rPr>
          <w:rFonts w:ascii="Times New Roman" w:hAnsi="Times New Roman" w:cs="Times New Roman"/>
        </w:rPr>
        <w:t>烯酮经提取</w:t>
      </w:r>
      <w:proofErr w:type="gramEnd"/>
      <w:r w:rsidRPr="00E04C95">
        <w:rPr>
          <w:rFonts w:ascii="Times New Roman" w:hAnsi="Times New Roman" w:cs="Times New Roman"/>
        </w:rPr>
        <w:t>后与胶体金标记的特异性抗体结合，抑制抗体和试纸条中检测线（</w:t>
      </w:r>
      <w:r w:rsidRPr="00E04C95">
        <w:rPr>
          <w:rFonts w:ascii="Times New Roman" w:hAnsi="Times New Roman" w:cs="Times New Roman"/>
        </w:rPr>
        <w:t>T</w:t>
      </w:r>
      <w:r w:rsidRPr="00E04C95">
        <w:rPr>
          <w:rFonts w:ascii="Times New Roman" w:hAnsi="Times New Roman" w:cs="Times New Roman"/>
        </w:rPr>
        <w:t>线）上的抗原结合，从而导致检测线颜色深浅的变化。通过检测线（</w:t>
      </w:r>
      <w:r w:rsidRPr="00E04C95">
        <w:rPr>
          <w:rFonts w:ascii="Times New Roman" w:hAnsi="Times New Roman" w:cs="Times New Roman"/>
        </w:rPr>
        <w:t>T</w:t>
      </w:r>
      <w:r w:rsidRPr="00E04C95">
        <w:rPr>
          <w:rFonts w:ascii="Times New Roman" w:hAnsi="Times New Roman" w:cs="Times New Roman"/>
        </w:rPr>
        <w:t>线）、</w:t>
      </w:r>
      <w:r w:rsidR="009E6E33" w:rsidRPr="00E04C95">
        <w:rPr>
          <w:rFonts w:ascii="Times New Roman" w:hAnsi="Times New Roman" w:cs="Times New Roman"/>
        </w:rPr>
        <w:t>控制</w:t>
      </w:r>
      <w:r w:rsidRPr="00E04C95">
        <w:rPr>
          <w:rFonts w:ascii="Times New Roman" w:hAnsi="Times New Roman" w:cs="Times New Roman"/>
        </w:rPr>
        <w:t>线（</w:t>
      </w:r>
      <w:r w:rsidRPr="00E04C95">
        <w:rPr>
          <w:rFonts w:ascii="Times New Roman" w:hAnsi="Times New Roman" w:cs="Times New Roman"/>
        </w:rPr>
        <w:t>C</w:t>
      </w:r>
      <w:r w:rsidRPr="00E04C95">
        <w:rPr>
          <w:rFonts w:ascii="Times New Roman" w:hAnsi="Times New Roman" w:cs="Times New Roman"/>
        </w:rPr>
        <w:t>线）的颜色深浅对比进行结果</w:t>
      </w:r>
      <w:r w:rsidR="007230D4" w:rsidRPr="00E04C95">
        <w:rPr>
          <w:rFonts w:ascii="Times New Roman" w:hAnsi="Times New Roman" w:cs="Times New Roman"/>
        </w:rPr>
        <w:t>判读</w:t>
      </w:r>
      <w:r w:rsidRPr="00E04C95">
        <w:rPr>
          <w:rFonts w:ascii="Times New Roman" w:hAnsi="Times New Roman" w:cs="Times New Roman"/>
        </w:rPr>
        <w:t>。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eastAsia="宋体" w:cs="Times New Roman"/>
          <w:b/>
          <w:bCs/>
          <w:color w:val="000000"/>
          <w:sz w:val="24"/>
          <w:szCs w:val="24"/>
        </w:rPr>
      </w:pPr>
      <w:r w:rsidRPr="00E04C95">
        <w:rPr>
          <w:rFonts w:ascii="Times New Roman" w:cs="Times New Roman"/>
          <w:szCs w:val="20"/>
        </w:rPr>
        <w:t>试剂及材料</w:t>
      </w:r>
    </w:p>
    <w:p w:rsidR="007E6F0A" w:rsidRPr="00E04C95" w:rsidRDefault="000D6D78" w:rsidP="00061400">
      <w:pPr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除另有规定外，本方法所用试剂均为分析纯，试验用水为</w:t>
      </w:r>
      <w:r w:rsidRPr="00E04C95">
        <w:rPr>
          <w:rFonts w:ascii="Times New Roman" w:hAnsi="Times New Roman" w:cs="Times New Roman"/>
        </w:rPr>
        <w:t>GB/T 6682</w:t>
      </w:r>
      <w:r w:rsidRPr="00E04C95">
        <w:rPr>
          <w:rFonts w:ascii="Times New Roman" w:hAnsi="Times New Roman" w:cs="Times New Roman"/>
        </w:rPr>
        <w:t>规定的二级水。</w:t>
      </w: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试剂</w:t>
      </w:r>
    </w:p>
    <w:p w:rsidR="00CA3884" w:rsidRPr="00E04C95" w:rsidRDefault="00CA3884" w:rsidP="00CA3884">
      <w:pPr>
        <w:pStyle w:val="ab"/>
        <w:numPr>
          <w:ilvl w:val="2"/>
          <w:numId w:val="1"/>
        </w:numPr>
        <w:ind w:firstLineChars="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乙腈</w:t>
      </w:r>
      <w:r w:rsidR="00FD6B71" w:rsidRPr="00E04C95">
        <w:rPr>
          <w:rFonts w:ascii="Times New Roman" w:hAnsi="Times New Roman" w:cs="Times New Roman"/>
        </w:rPr>
        <w:t>。</w:t>
      </w:r>
    </w:p>
    <w:p w:rsidR="00CA3884" w:rsidRPr="00E04C95" w:rsidRDefault="000D6D78" w:rsidP="00CA3884">
      <w:pPr>
        <w:pStyle w:val="ab"/>
        <w:numPr>
          <w:ilvl w:val="2"/>
          <w:numId w:val="1"/>
        </w:numPr>
        <w:ind w:firstLineChars="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甲醇</w:t>
      </w:r>
      <w:r w:rsidR="00882CE6" w:rsidRPr="00E04C95">
        <w:rPr>
          <w:rFonts w:ascii="Times New Roman" w:hAnsi="Times New Roman" w:cs="Times New Roman"/>
        </w:rPr>
        <w:t>+</w:t>
      </w:r>
      <w:r w:rsidR="00351CF4" w:rsidRPr="00E04C95">
        <w:rPr>
          <w:rFonts w:ascii="Times New Roman" w:hAnsi="Times New Roman" w:cs="Times New Roman"/>
        </w:rPr>
        <w:t>水（</w:t>
      </w:r>
      <w:r w:rsidR="00351CF4" w:rsidRPr="00E04C95">
        <w:rPr>
          <w:rFonts w:ascii="Times New Roman" w:hAnsi="Times New Roman" w:cs="Times New Roman"/>
        </w:rPr>
        <w:t>7+3</w:t>
      </w:r>
      <w:r w:rsidR="00351CF4" w:rsidRPr="00E04C95">
        <w:rPr>
          <w:rFonts w:ascii="Times New Roman" w:hAnsi="Times New Roman" w:cs="Times New Roman"/>
        </w:rPr>
        <w:t>，体积比）</w:t>
      </w:r>
      <w:r w:rsidR="00FD6B71" w:rsidRPr="00E04C95">
        <w:rPr>
          <w:rFonts w:ascii="Times New Roman" w:hAnsi="Times New Roman" w:cs="Times New Roman"/>
        </w:rPr>
        <w:t>。</w:t>
      </w:r>
    </w:p>
    <w:p w:rsidR="007E6F0A" w:rsidRPr="00E04C95" w:rsidRDefault="000D6D78" w:rsidP="00CA3884">
      <w:pPr>
        <w:pStyle w:val="ab"/>
        <w:numPr>
          <w:ilvl w:val="2"/>
          <w:numId w:val="1"/>
        </w:numPr>
        <w:ind w:firstLineChars="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稀释缓冲液</w:t>
      </w:r>
      <w:r w:rsidR="00CA3884" w:rsidRPr="00E04C95">
        <w:rPr>
          <w:rFonts w:ascii="Times New Roman" w:hAnsi="Times New Roman" w:cs="Times New Roman"/>
        </w:rPr>
        <w:t>（胶体金免疫层析检测试剂盒专用提取液或根据产品使用说明书配置）</w:t>
      </w:r>
      <w:r w:rsidR="00FD6B71" w:rsidRPr="00E04C95">
        <w:rPr>
          <w:rFonts w:ascii="Times New Roman" w:hAnsi="Times New Roman" w:cs="Times New Roman"/>
        </w:rPr>
        <w:t>。</w:t>
      </w:r>
    </w:p>
    <w:p w:rsidR="007E6F0A" w:rsidRPr="00E04C95" w:rsidRDefault="00061400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参考物质</w:t>
      </w:r>
    </w:p>
    <w:p w:rsidR="00061400" w:rsidRPr="00E04C95" w:rsidRDefault="00061400" w:rsidP="00061400">
      <w:pPr>
        <w:pStyle w:val="a8"/>
        <w:widowControl w:val="0"/>
        <w:numPr>
          <w:ilvl w:val="2"/>
          <w:numId w:val="1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玉米</w:t>
      </w:r>
      <w:proofErr w:type="gramStart"/>
      <w:r w:rsidRPr="00E04C95">
        <w:rPr>
          <w:rFonts w:ascii="Times New Roman" w:hAnsi="Times New Roman" w:cs="Times New Roman"/>
        </w:rPr>
        <w:t>赤</w:t>
      </w:r>
      <w:proofErr w:type="gramEnd"/>
      <w:r w:rsidRPr="00E04C95">
        <w:rPr>
          <w:rFonts w:ascii="Times New Roman" w:hAnsi="Times New Roman" w:cs="Times New Roman"/>
        </w:rPr>
        <w:t>霉烯酮的中文名称、英文名称、</w:t>
      </w:r>
      <w:r w:rsidRPr="00E04C95">
        <w:rPr>
          <w:rFonts w:ascii="Times New Roman" w:hAnsi="Times New Roman" w:cs="Times New Roman"/>
        </w:rPr>
        <w:t>CAS</w:t>
      </w:r>
      <w:r w:rsidRPr="00E04C95">
        <w:rPr>
          <w:rFonts w:ascii="Times New Roman" w:hAnsi="Times New Roman" w:cs="Times New Roman"/>
        </w:rPr>
        <w:t>登录号、分子式、相对分子量见表</w:t>
      </w:r>
      <w:r w:rsidRPr="00E04C95">
        <w:rPr>
          <w:rFonts w:ascii="Times New Roman" w:hAnsi="Times New Roman" w:cs="Times New Roman"/>
        </w:rPr>
        <w:t>1</w:t>
      </w:r>
      <w:r w:rsidRPr="00E04C95">
        <w:rPr>
          <w:rFonts w:ascii="Times New Roman" w:hAnsi="Times New Roman" w:cs="Times New Roman"/>
        </w:rPr>
        <w:t>，纯度</w:t>
      </w:r>
      <w:r w:rsidRPr="00E04C95">
        <w:rPr>
          <w:rFonts w:ascii="Times New Roman" w:hAnsi="Times New Roman" w:cs="Times New Roman"/>
        </w:rPr>
        <w:t>≥95%</w:t>
      </w:r>
      <w:r w:rsidRPr="00E04C95">
        <w:rPr>
          <w:rFonts w:ascii="Times New Roman" w:hAnsi="Times New Roman" w:cs="Times New Roman"/>
        </w:rPr>
        <w:t>。</w:t>
      </w:r>
    </w:p>
    <w:p w:rsidR="00061400" w:rsidRPr="00E04C95" w:rsidRDefault="00061400" w:rsidP="00D75B5B">
      <w:pPr>
        <w:pStyle w:val="a8"/>
        <w:widowControl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E04C95">
        <w:rPr>
          <w:rFonts w:ascii="Times New Roman" w:eastAsia="黑体" w:hAnsi="Times New Roman" w:cs="Times New Roman"/>
        </w:rPr>
        <w:t>表</w:t>
      </w:r>
      <w:r w:rsidRPr="00E04C95">
        <w:rPr>
          <w:rFonts w:ascii="Times New Roman" w:eastAsia="黑体" w:hAnsi="Times New Roman" w:cs="Times New Roman"/>
        </w:rPr>
        <w:t xml:space="preserve">1 </w:t>
      </w:r>
      <w:r w:rsidRPr="00E04C95">
        <w:rPr>
          <w:rFonts w:ascii="Times New Roman" w:eastAsia="黑体" w:hAnsi="Times New Roman" w:cs="Times New Roman"/>
        </w:rPr>
        <w:t>玉米</w:t>
      </w:r>
      <w:proofErr w:type="gramStart"/>
      <w:r w:rsidRPr="00E04C95">
        <w:rPr>
          <w:rFonts w:ascii="Times New Roman" w:eastAsia="黑体" w:hAnsi="Times New Roman" w:cs="Times New Roman"/>
        </w:rPr>
        <w:t>赤</w:t>
      </w:r>
      <w:proofErr w:type="gramEnd"/>
      <w:r w:rsidRPr="00E04C95">
        <w:rPr>
          <w:rFonts w:ascii="Times New Roman" w:eastAsia="黑体" w:hAnsi="Times New Roman" w:cs="Times New Roman"/>
        </w:rPr>
        <w:t>霉烯酮参考物质的中文名称、英文名称、</w:t>
      </w:r>
      <w:r w:rsidRPr="00E04C95">
        <w:rPr>
          <w:rFonts w:ascii="Times New Roman" w:eastAsia="黑体" w:hAnsi="Times New Roman" w:cs="Times New Roman"/>
        </w:rPr>
        <w:t>CAS</w:t>
      </w:r>
      <w:r w:rsidRPr="00E04C95">
        <w:rPr>
          <w:rFonts w:ascii="Times New Roman" w:eastAsia="黑体" w:hAnsi="Times New Roman" w:cs="Times New Roman"/>
        </w:rPr>
        <w:t>登录号、分子式、相对分子量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061400" w:rsidRPr="00E04C95" w:rsidTr="00645A64">
        <w:trPr>
          <w:jc w:val="center"/>
        </w:trPr>
        <w:tc>
          <w:tcPr>
            <w:tcW w:w="1704" w:type="dxa"/>
          </w:tcPr>
          <w:p w:rsidR="00061400" w:rsidRPr="00E04C95" w:rsidRDefault="00061400" w:rsidP="00723C2E">
            <w:pPr>
              <w:pStyle w:val="a8"/>
              <w:widowControl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中文名称</w:t>
            </w:r>
          </w:p>
        </w:tc>
        <w:tc>
          <w:tcPr>
            <w:tcW w:w="1704" w:type="dxa"/>
          </w:tcPr>
          <w:p w:rsidR="00061400" w:rsidRPr="00E04C95" w:rsidRDefault="00061400" w:rsidP="00645A64">
            <w:pPr>
              <w:pStyle w:val="a8"/>
              <w:widowControl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英文名称</w:t>
            </w:r>
          </w:p>
        </w:tc>
        <w:tc>
          <w:tcPr>
            <w:tcW w:w="1704" w:type="dxa"/>
          </w:tcPr>
          <w:p w:rsidR="00061400" w:rsidRPr="00E04C95" w:rsidRDefault="00061400" w:rsidP="00645A64">
            <w:pPr>
              <w:pStyle w:val="a8"/>
              <w:widowControl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CAS</w:t>
            </w:r>
            <w:r w:rsidRPr="00E04C95">
              <w:rPr>
                <w:rFonts w:ascii="Times New Roman" w:hAnsi="Times New Roman" w:cs="Times New Roman"/>
              </w:rPr>
              <w:t>登录号</w:t>
            </w:r>
          </w:p>
        </w:tc>
        <w:tc>
          <w:tcPr>
            <w:tcW w:w="1705" w:type="dxa"/>
          </w:tcPr>
          <w:p w:rsidR="00061400" w:rsidRPr="00E04C95" w:rsidRDefault="00061400" w:rsidP="00645A64">
            <w:pPr>
              <w:pStyle w:val="a8"/>
              <w:widowControl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分子式</w:t>
            </w:r>
          </w:p>
        </w:tc>
        <w:tc>
          <w:tcPr>
            <w:tcW w:w="1705" w:type="dxa"/>
          </w:tcPr>
          <w:p w:rsidR="00061400" w:rsidRPr="00E04C95" w:rsidRDefault="00061400" w:rsidP="00645A64">
            <w:pPr>
              <w:pStyle w:val="a8"/>
              <w:widowControl w:val="0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相对分子量</w:t>
            </w:r>
          </w:p>
        </w:tc>
      </w:tr>
      <w:tr w:rsidR="00061400" w:rsidRPr="00E04C95" w:rsidTr="00645A64">
        <w:trPr>
          <w:jc w:val="center"/>
        </w:trPr>
        <w:tc>
          <w:tcPr>
            <w:tcW w:w="1704" w:type="dxa"/>
          </w:tcPr>
          <w:p w:rsidR="00061400" w:rsidRPr="00E04C95" w:rsidRDefault="00061400" w:rsidP="00723C2E">
            <w:pPr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玉米</w:t>
            </w:r>
            <w:proofErr w:type="gramStart"/>
            <w:r w:rsidRPr="00E04C95">
              <w:rPr>
                <w:rFonts w:ascii="Times New Roman" w:hAnsi="Times New Roman" w:cs="Times New Roman"/>
              </w:rPr>
              <w:t>赤</w:t>
            </w:r>
            <w:proofErr w:type="gramEnd"/>
            <w:r w:rsidRPr="00E04C95">
              <w:rPr>
                <w:rFonts w:ascii="Times New Roman" w:hAnsi="Times New Roman" w:cs="Times New Roman"/>
              </w:rPr>
              <w:t>霉烯酮</w:t>
            </w:r>
          </w:p>
        </w:tc>
        <w:tc>
          <w:tcPr>
            <w:tcW w:w="1704" w:type="dxa"/>
          </w:tcPr>
          <w:p w:rsidR="00061400" w:rsidRPr="00E04C95" w:rsidRDefault="00061400" w:rsidP="00723C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C95">
              <w:rPr>
                <w:rFonts w:ascii="Times New Roman" w:hAnsi="Times New Roman" w:cs="Times New Roman"/>
              </w:rPr>
              <w:t>Zearalenone</w:t>
            </w:r>
            <w:proofErr w:type="spellEnd"/>
          </w:p>
        </w:tc>
        <w:tc>
          <w:tcPr>
            <w:tcW w:w="1704" w:type="dxa"/>
          </w:tcPr>
          <w:p w:rsidR="00061400" w:rsidRPr="00E04C95" w:rsidRDefault="00061400" w:rsidP="00723C2E">
            <w:pPr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17924-92-4</w:t>
            </w:r>
          </w:p>
        </w:tc>
        <w:tc>
          <w:tcPr>
            <w:tcW w:w="1705" w:type="dxa"/>
          </w:tcPr>
          <w:p w:rsidR="00061400" w:rsidRPr="00E04C95" w:rsidRDefault="00061400" w:rsidP="00723C2E">
            <w:pPr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C18H22O5</w:t>
            </w:r>
          </w:p>
        </w:tc>
        <w:tc>
          <w:tcPr>
            <w:tcW w:w="1705" w:type="dxa"/>
          </w:tcPr>
          <w:p w:rsidR="00061400" w:rsidRPr="00E04C95" w:rsidRDefault="00061400" w:rsidP="00723C2E">
            <w:pPr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318.36</w:t>
            </w:r>
          </w:p>
        </w:tc>
      </w:tr>
    </w:tbl>
    <w:p w:rsidR="00061400" w:rsidRPr="00E04C95" w:rsidRDefault="00061400" w:rsidP="00061400">
      <w:pPr>
        <w:spacing w:line="320" w:lineRule="exact"/>
        <w:ind w:firstLineChars="200" w:firstLine="360"/>
        <w:rPr>
          <w:rFonts w:ascii="Times New Roman" w:hAnsi="Times New Roman" w:cs="Times New Roman"/>
          <w:sz w:val="18"/>
          <w:szCs w:val="18"/>
        </w:rPr>
      </w:pPr>
      <w:r w:rsidRPr="00E04C95">
        <w:rPr>
          <w:rFonts w:ascii="Times New Roman" w:hAnsi="Times New Roman" w:cs="Times New Roman"/>
          <w:sz w:val="18"/>
          <w:szCs w:val="18"/>
        </w:rPr>
        <w:t>注：或等同可溯源物质。</w:t>
      </w:r>
    </w:p>
    <w:p w:rsidR="00723C2E" w:rsidRPr="00E04C95" w:rsidRDefault="00723C2E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标准溶液的配制</w:t>
      </w:r>
    </w:p>
    <w:p w:rsidR="00723C2E" w:rsidRPr="00E04C95" w:rsidRDefault="00CA3884" w:rsidP="0005388B">
      <w:pPr>
        <w:pStyle w:val="a8"/>
        <w:numPr>
          <w:ilvl w:val="2"/>
          <w:numId w:val="1"/>
        </w:numPr>
        <w:ind w:firstLineChars="0"/>
        <w:rPr>
          <w:rFonts w:ascii="Times New Roman" w:hAnsi="Times New Roman" w:cs="Times New Roman"/>
          <w:szCs w:val="20"/>
        </w:rPr>
      </w:pPr>
      <w:r w:rsidRPr="00E04C95">
        <w:rPr>
          <w:rFonts w:ascii="Times New Roman" w:hAnsi="Times New Roman" w:cs="Times New Roman"/>
          <w:szCs w:val="20"/>
        </w:rPr>
        <w:t>标准储备液：称取适量标准品，用乙腈</w:t>
      </w:r>
      <w:r w:rsidR="006C480F" w:rsidRPr="00E04C95">
        <w:rPr>
          <w:rFonts w:ascii="Times New Roman" w:hAnsi="Times New Roman" w:cs="Times New Roman"/>
          <w:szCs w:val="20"/>
        </w:rPr>
        <w:t>（</w:t>
      </w:r>
      <w:r w:rsidR="006C480F" w:rsidRPr="00E04C95">
        <w:rPr>
          <w:rFonts w:ascii="Times New Roman" w:hAnsi="Times New Roman" w:cs="Times New Roman"/>
          <w:szCs w:val="20"/>
        </w:rPr>
        <w:t>3.1.1</w:t>
      </w:r>
      <w:r w:rsidR="006C480F" w:rsidRPr="00E04C95">
        <w:rPr>
          <w:rFonts w:ascii="Times New Roman" w:hAnsi="Times New Roman" w:cs="Times New Roman"/>
          <w:szCs w:val="20"/>
        </w:rPr>
        <w:t>）</w:t>
      </w:r>
      <w:r w:rsidRPr="00E04C95">
        <w:rPr>
          <w:rFonts w:ascii="Times New Roman" w:hAnsi="Times New Roman" w:cs="Times New Roman"/>
          <w:szCs w:val="20"/>
        </w:rPr>
        <w:t>溶解，制成浓度为</w:t>
      </w:r>
      <w:r w:rsidRPr="00E04C95">
        <w:rPr>
          <w:rFonts w:ascii="Times New Roman" w:hAnsi="Times New Roman" w:cs="Times New Roman"/>
          <w:szCs w:val="20"/>
        </w:rPr>
        <w:t xml:space="preserve">100 </w:t>
      </w:r>
      <w:proofErr w:type="spellStart"/>
      <w:r w:rsidRPr="00E04C95">
        <w:rPr>
          <w:rFonts w:ascii="Times New Roman" w:hAnsi="Times New Roman" w:cs="Times New Roman"/>
          <w:szCs w:val="20"/>
        </w:rPr>
        <w:t>μg</w:t>
      </w:r>
      <w:proofErr w:type="spellEnd"/>
      <w:r w:rsidRPr="00E04C95">
        <w:rPr>
          <w:rFonts w:ascii="Times New Roman" w:hAnsi="Times New Roman" w:cs="Times New Roman"/>
          <w:szCs w:val="20"/>
        </w:rPr>
        <w:t>/mL</w:t>
      </w:r>
      <w:r w:rsidRPr="00E04C95">
        <w:rPr>
          <w:rFonts w:ascii="Times New Roman" w:hAnsi="Times New Roman" w:cs="Times New Roman"/>
          <w:szCs w:val="20"/>
        </w:rPr>
        <w:t>的标准储备液。</w:t>
      </w:r>
      <w:r w:rsidRPr="00E04C95">
        <w:rPr>
          <w:rFonts w:ascii="Times New Roman" w:hAnsi="Times New Roman" w:cs="Times New Roman"/>
        </w:rPr>
        <w:t>﹣</w:t>
      </w:r>
      <w:r w:rsidRPr="00E04C95">
        <w:rPr>
          <w:rFonts w:ascii="Times New Roman" w:hAnsi="Times New Roman" w:cs="Times New Roman"/>
          <w:szCs w:val="20"/>
        </w:rPr>
        <w:t xml:space="preserve">18 </w:t>
      </w:r>
      <w:r w:rsidRPr="00E04C95">
        <w:rPr>
          <w:rFonts w:hAnsi="宋体" w:hint="eastAsia"/>
          <w:szCs w:val="20"/>
        </w:rPr>
        <w:t>℃</w:t>
      </w:r>
      <w:r w:rsidRPr="00E04C95">
        <w:rPr>
          <w:rFonts w:ascii="Times New Roman" w:hAnsi="Times New Roman" w:cs="Times New Roman"/>
          <w:szCs w:val="20"/>
        </w:rPr>
        <w:t>避光保存，有效期</w:t>
      </w:r>
      <w:r w:rsidRPr="00E04C95">
        <w:rPr>
          <w:rFonts w:ascii="Times New Roman" w:hAnsi="Times New Roman" w:cs="Times New Roman"/>
          <w:szCs w:val="20"/>
        </w:rPr>
        <w:t>6</w:t>
      </w:r>
      <w:r w:rsidRPr="00E04C95">
        <w:rPr>
          <w:rFonts w:ascii="Times New Roman" w:hAnsi="Times New Roman" w:cs="Times New Roman"/>
          <w:szCs w:val="20"/>
        </w:rPr>
        <w:t>个月。</w:t>
      </w:r>
    </w:p>
    <w:p w:rsidR="0005388B" w:rsidRPr="00E04C95" w:rsidRDefault="0005388B" w:rsidP="0005388B">
      <w:pPr>
        <w:pStyle w:val="a8"/>
        <w:numPr>
          <w:ilvl w:val="2"/>
          <w:numId w:val="1"/>
        </w:numPr>
        <w:ind w:firstLineChars="0"/>
        <w:rPr>
          <w:rFonts w:ascii="Times New Roman" w:hAnsi="Times New Roman" w:cs="Times New Roman"/>
          <w:szCs w:val="20"/>
        </w:rPr>
      </w:pPr>
      <w:r w:rsidRPr="00E04C95">
        <w:rPr>
          <w:rFonts w:ascii="Times New Roman" w:hAnsi="Times New Roman" w:cs="Times New Roman"/>
          <w:szCs w:val="20"/>
        </w:rPr>
        <w:lastRenderedPageBreak/>
        <w:t>标准</w:t>
      </w:r>
      <w:r w:rsidR="006C480F" w:rsidRPr="00E04C95">
        <w:rPr>
          <w:rFonts w:ascii="Times New Roman" w:hAnsi="Times New Roman" w:cs="Times New Roman"/>
          <w:szCs w:val="20"/>
        </w:rPr>
        <w:t>工作</w:t>
      </w:r>
      <w:r w:rsidRPr="00E04C95">
        <w:rPr>
          <w:rFonts w:ascii="Times New Roman" w:hAnsi="Times New Roman" w:cs="Times New Roman"/>
          <w:szCs w:val="20"/>
        </w:rPr>
        <w:t>液：</w:t>
      </w:r>
      <w:r w:rsidR="006C480F" w:rsidRPr="00E04C95">
        <w:rPr>
          <w:rFonts w:ascii="Times New Roman" w:hAnsi="Times New Roman" w:cs="Times New Roman"/>
          <w:szCs w:val="20"/>
        </w:rPr>
        <w:t>准确量取标准储备液（</w:t>
      </w:r>
      <w:r w:rsidR="006C480F" w:rsidRPr="00E04C95">
        <w:rPr>
          <w:rFonts w:ascii="Times New Roman" w:hAnsi="Times New Roman" w:cs="Times New Roman"/>
          <w:szCs w:val="20"/>
        </w:rPr>
        <w:t xml:space="preserve">100 </w:t>
      </w:r>
      <w:proofErr w:type="spellStart"/>
      <w:r w:rsidR="006C480F" w:rsidRPr="00E04C95">
        <w:rPr>
          <w:rFonts w:ascii="Times New Roman" w:hAnsi="Times New Roman" w:cs="Times New Roman"/>
          <w:szCs w:val="20"/>
        </w:rPr>
        <w:t>μg</w:t>
      </w:r>
      <w:proofErr w:type="spellEnd"/>
      <w:r w:rsidR="006C480F" w:rsidRPr="00E04C95">
        <w:rPr>
          <w:rFonts w:ascii="Times New Roman" w:hAnsi="Times New Roman" w:cs="Times New Roman"/>
          <w:szCs w:val="20"/>
        </w:rPr>
        <w:t>/mL</w:t>
      </w:r>
      <w:r w:rsidR="006C480F" w:rsidRPr="00E04C95">
        <w:rPr>
          <w:rFonts w:ascii="Times New Roman" w:hAnsi="Times New Roman" w:cs="Times New Roman"/>
          <w:szCs w:val="20"/>
        </w:rPr>
        <w:t>）（</w:t>
      </w:r>
      <w:r w:rsidR="006C480F" w:rsidRPr="00E04C95">
        <w:rPr>
          <w:rFonts w:ascii="Times New Roman" w:hAnsi="Times New Roman" w:cs="Times New Roman"/>
          <w:szCs w:val="20"/>
        </w:rPr>
        <w:t>3.3.1</w:t>
      </w:r>
      <w:r w:rsidR="006C480F" w:rsidRPr="00E04C95">
        <w:rPr>
          <w:rFonts w:ascii="Times New Roman" w:hAnsi="Times New Roman" w:cs="Times New Roman"/>
          <w:szCs w:val="20"/>
        </w:rPr>
        <w:t>）</w:t>
      </w:r>
      <w:r w:rsidR="006C480F" w:rsidRPr="00E04C95">
        <w:rPr>
          <w:rFonts w:ascii="Times New Roman" w:hAnsi="Times New Roman" w:cs="Times New Roman"/>
          <w:szCs w:val="20"/>
        </w:rPr>
        <w:t xml:space="preserve">100 </w:t>
      </w:r>
      <w:proofErr w:type="spellStart"/>
      <w:r w:rsidR="006C480F" w:rsidRPr="00E04C95">
        <w:rPr>
          <w:rFonts w:ascii="Times New Roman" w:hAnsi="Times New Roman" w:cs="Times New Roman"/>
          <w:sz w:val="24"/>
        </w:rPr>
        <w:t>μ</w:t>
      </w:r>
      <w:r w:rsidR="006C480F" w:rsidRPr="00E04C95">
        <w:rPr>
          <w:rFonts w:ascii="Times New Roman" w:hAnsi="Times New Roman" w:cs="Times New Roman"/>
          <w:szCs w:val="20"/>
        </w:rPr>
        <w:t>L</w:t>
      </w:r>
      <w:proofErr w:type="spellEnd"/>
      <w:r w:rsidR="006C480F" w:rsidRPr="00E04C95">
        <w:rPr>
          <w:rFonts w:ascii="Times New Roman" w:hAnsi="Times New Roman" w:cs="Times New Roman"/>
          <w:szCs w:val="20"/>
        </w:rPr>
        <w:t>，置于</w:t>
      </w:r>
      <w:r w:rsidR="006C480F" w:rsidRPr="00E04C95">
        <w:rPr>
          <w:rFonts w:ascii="Times New Roman" w:hAnsi="Times New Roman" w:cs="Times New Roman"/>
          <w:szCs w:val="20"/>
        </w:rPr>
        <w:t>10 mL</w:t>
      </w:r>
      <w:r w:rsidR="006C480F" w:rsidRPr="00E04C95">
        <w:rPr>
          <w:rFonts w:ascii="Times New Roman" w:hAnsi="Times New Roman" w:cs="Times New Roman"/>
          <w:szCs w:val="20"/>
        </w:rPr>
        <w:t>容量瓶中，用乙腈（</w:t>
      </w:r>
      <w:r w:rsidR="006C480F" w:rsidRPr="00E04C95">
        <w:rPr>
          <w:rFonts w:ascii="Times New Roman" w:hAnsi="Times New Roman" w:cs="Times New Roman"/>
          <w:szCs w:val="20"/>
        </w:rPr>
        <w:t>3.1.1</w:t>
      </w:r>
      <w:r w:rsidR="006C480F" w:rsidRPr="00E04C95">
        <w:rPr>
          <w:rFonts w:ascii="Times New Roman" w:hAnsi="Times New Roman" w:cs="Times New Roman"/>
          <w:szCs w:val="20"/>
        </w:rPr>
        <w:t>）稀释至刻度，摇匀，制成浓度为</w:t>
      </w:r>
      <w:r w:rsidR="006C480F" w:rsidRPr="00E04C95">
        <w:rPr>
          <w:rFonts w:ascii="Times New Roman" w:hAnsi="Times New Roman" w:cs="Times New Roman"/>
          <w:szCs w:val="20"/>
        </w:rPr>
        <w:t xml:space="preserve">1 </w:t>
      </w:r>
      <w:proofErr w:type="spellStart"/>
      <w:r w:rsidR="006C480F" w:rsidRPr="00E04C95">
        <w:rPr>
          <w:rFonts w:ascii="Times New Roman" w:hAnsi="Times New Roman" w:cs="Times New Roman"/>
          <w:sz w:val="24"/>
        </w:rPr>
        <w:t>μ</w:t>
      </w:r>
      <w:r w:rsidR="006C480F" w:rsidRPr="00E04C95">
        <w:rPr>
          <w:rFonts w:ascii="Times New Roman" w:hAnsi="Times New Roman" w:cs="Times New Roman"/>
          <w:szCs w:val="20"/>
        </w:rPr>
        <w:t>g</w:t>
      </w:r>
      <w:proofErr w:type="spellEnd"/>
      <w:r w:rsidR="006C480F" w:rsidRPr="00E04C95">
        <w:rPr>
          <w:rFonts w:ascii="Times New Roman" w:hAnsi="Times New Roman" w:cs="Times New Roman"/>
          <w:szCs w:val="20"/>
        </w:rPr>
        <w:t>/mL</w:t>
      </w:r>
      <w:r w:rsidR="006C480F" w:rsidRPr="00E04C95">
        <w:rPr>
          <w:rFonts w:ascii="Times New Roman" w:hAnsi="Times New Roman" w:cs="Times New Roman"/>
          <w:szCs w:val="20"/>
        </w:rPr>
        <w:t>的</w:t>
      </w:r>
      <w:r w:rsidR="006C480F" w:rsidRPr="00E04C95">
        <w:rPr>
          <w:rFonts w:ascii="Times New Roman" w:hAnsi="Times New Roman" w:cs="Times New Roman"/>
        </w:rPr>
        <w:t>玉米</w:t>
      </w:r>
      <w:proofErr w:type="gramStart"/>
      <w:r w:rsidR="006C480F" w:rsidRPr="00E04C95">
        <w:rPr>
          <w:rFonts w:ascii="Times New Roman" w:hAnsi="Times New Roman" w:cs="Times New Roman"/>
        </w:rPr>
        <w:t>赤</w:t>
      </w:r>
      <w:proofErr w:type="gramEnd"/>
      <w:r w:rsidR="006C480F" w:rsidRPr="00E04C95">
        <w:rPr>
          <w:rFonts w:ascii="Times New Roman" w:hAnsi="Times New Roman" w:cs="Times New Roman"/>
        </w:rPr>
        <w:t>霉烯</w:t>
      </w:r>
      <w:proofErr w:type="gramStart"/>
      <w:r w:rsidR="006C480F" w:rsidRPr="00E04C95">
        <w:rPr>
          <w:rFonts w:ascii="Times New Roman" w:hAnsi="Times New Roman" w:cs="Times New Roman"/>
        </w:rPr>
        <w:t>酮</w:t>
      </w:r>
      <w:r w:rsidR="006C480F" w:rsidRPr="00E04C95">
        <w:rPr>
          <w:rFonts w:ascii="Times New Roman" w:hAnsi="Times New Roman" w:cs="Times New Roman"/>
          <w:szCs w:val="20"/>
        </w:rPr>
        <w:t>标准</w:t>
      </w:r>
      <w:proofErr w:type="gramEnd"/>
      <w:r w:rsidR="006C480F" w:rsidRPr="00E04C95">
        <w:rPr>
          <w:rFonts w:ascii="Times New Roman" w:hAnsi="Times New Roman" w:cs="Times New Roman"/>
          <w:szCs w:val="20"/>
        </w:rPr>
        <w:t>工作液，</w:t>
      </w:r>
      <w:r w:rsidR="006C480F" w:rsidRPr="00E04C95">
        <w:rPr>
          <w:rFonts w:ascii="Times New Roman" w:hAnsi="Times New Roman" w:cs="Times New Roman"/>
          <w:szCs w:val="20"/>
        </w:rPr>
        <w:t>2</w:t>
      </w:r>
      <w:r w:rsidR="006C480F" w:rsidRPr="00E04C95">
        <w:rPr>
          <w:rFonts w:ascii="Times New Roman" w:hAnsi="Times New Roman" w:cs="Times New Roman"/>
        </w:rPr>
        <w:t>～</w:t>
      </w:r>
      <w:r w:rsidR="006C480F" w:rsidRPr="00E04C95">
        <w:rPr>
          <w:rFonts w:ascii="Times New Roman" w:hAnsi="Times New Roman" w:cs="Times New Roman"/>
        </w:rPr>
        <w:t>8</w:t>
      </w:r>
      <w:r w:rsidR="006C480F" w:rsidRPr="00E04C95">
        <w:rPr>
          <w:rFonts w:ascii="Times New Roman" w:hAnsi="Times New Roman" w:cs="Times New Roman"/>
          <w:szCs w:val="20"/>
        </w:rPr>
        <w:t xml:space="preserve"> </w:t>
      </w:r>
      <w:r w:rsidR="006C480F" w:rsidRPr="00E04C95">
        <w:rPr>
          <w:rFonts w:hAnsi="宋体" w:hint="eastAsia"/>
          <w:szCs w:val="20"/>
        </w:rPr>
        <w:t>℃</w:t>
      </w:r>
      <w:r w:rsidR="006C480F" w:rsidRPr="00E04C95">
        <w:rPr>
          <w:rFonts w:ascii="Times New Roman" w:hAnsi="Times New Roman" w:cs="Times New Roman"/>
          <w:szCs w:val="20"/>
        </w:rPr>
        <w:t>避光保存，有效期</w:t>
      </w:r>
      <w:r w:rsidR="006C480F" w:rsidRPr="00E04C95">
        <w:rPr>
          <w:rFonts w:ascii="Times New Roman" w:hAnsi="Times New Roman" w:cs="Times New Roman"/>
          <w:szCs w:val="20"/>
        </w:rPr>
        <w:t>1</w:t>
      </w:r>
      <w:r w:rsidR="006C480F" w:rsidRPr="00E04C95">
        <w:rPr>
          <w:rFonts w:ascii="Times New Roman" w:hAnsi="Times New Roman" w:cs="Times New Roman"/>
          <w:szCs w:val="20"/>
        </w:rPr>
        <w:t>个月。</w:t>
      </w:r>
    </w:p>
    <w:p w:rsidR="00FD6B71" w:rsidRPr="00E04C95" w:rsidRDefault="00FD6B71" w:rsidP="00FD6B71">
      <w:pPr>
        <w:pStyle w:val="a8"/>
        <w:ind w:left="709" w:firstLineChars="0" w:firstLine="0"/>
        <w:rPr>
          <w:rFonts w:ascii="Times New Roman" w:hAnsi="Times New Roman" w:cs="Times New Roman"/>
          <w:szCs w:val="20"/>
        </w:rPr>
      </w:pP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材料</w:t>
      </w:r>
    </w:p>
    <w:p w:rsidR="007E6F0A" w:rsidRPr="00E04C95" w:rsidRDefault="000D6D78" w:rsidP="00DD31AD">
      <w:pPr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玉米</w:t>
      </w:r>
      <w:proofErr w:type="gramStart"/>
      <w:r w:rsidRPr="00E04C95">
        <w:rPr>
          <w:rFonts w:ascii="Times New Roman" w:hAnsi="Times New Roman" w:cs="Times New Roman"/>
        </w:rPr>
        <w:t>赤</w:t>
      </w:r>
      <w:proofErr w:type="gramEnd"/>
      <w:r w:rsidRPr="00E04C95">
        <w:rPr>
          <w:rFonts w:ascii="Times New Roman" w:hAnsi="Times New Roman" w:cs="Times New Roman"/>
        </w:rPr>
        <w:t>霉烯酮胶体金免疫层析试剂盒，适用基质为玉米、小麦及其</w:t>
      </w:r>
      <w:r w:rsidR="009E6E33" w:rsidRPr="00E04C95">
        <w:rPr>
          <w:rFonts w:ascii="Times New Roman" w:hAnsi="Times New Roman" w:cs="Times New Roman"/>
        </w:rPr>
        <w:t>碾磨</w:t>
      </w:r>
      <w:r w:rsidRPr="00E04C95">
        <w:rPr>
          <w:rFonts w:ascii="Times New Roman" w:hAnsi="Times New Roman" w:cs="Times New Roman"/>
        </w:rPr>
        <w:t>加工品。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仪器和设备</w:t>
      </w:r>
    </w:p>
    <w:p w:rsidR="007E6F0A" w:rsidRPr="00E04C95" w:rsidRDefault="000D6D78" w:rsidP="00723C2E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proofErr w:type="gramStart"/>
      <w:r w:rsidRPr="00E04C95">
        <w:rPr>
          <w:rFonts w:ascii="Times New Roman" w:cs="Times New Roman"/>
          <w:kern w:val="2"/>
        </w:rPr>
        <w:t>移液器</w:t>
      </w:r>
      <w:proofErr w:type="gramEnd"/>
      <w:r w:rsidRPr="00E04C95">
        <w:rPr>
          <w:rFonts w:ascii="Times New Roman" w:cs="Times New Roman"/>
          <w:kern w:val="2"/>
        </w:rPr>
        <w:t>：</w:t>
      </w:r>
      <w:r w:rsidR="00806192" w:rsidRPr="00E04C95">
        <w:rPr>
          <w:rFonts w:ascii="Times New Roman" w:cs="Times New Roman"/>
          <w:kern w:val="2"/>
        </w:rPr>
        <w:t>1</w:t>
      </w:r>
      <w:r w:rsidRPr="00E04C95">
        <w:rPr>
          <w:rFonts w:ascii="Times New Roman" w:cs="Times New Roman"/>
          <w:kern w:val="2"/>
        </w:rPr>
        <w:t xml:space="preserve">00 </w:t>
      </w:r>
      <w:proofErr w:type="spellStart"/>
      <w:r w:rsidRPr="00E04C95">
        <w:rPr>
          <w:rFonts w:ascii="Times New Roman" w:cs="Times New Roman"/>
          <w:kern w:val="2"/>
        </w:rPr>
        <w:t>μL</w:t>
      </w:r>
      <w:proofErr w:type="spellEnd"/>
      <w:r w:rsidRPr="00E04C95">
        <w:rPr>
          <w:rFonts w:ascii="Times New Roman" w:cs="Times New Roman"/>
          <w:kern w:val="2"/>
        </w:rPr>
        <w:t>、</w:t>
      </w:r>
      <w:r w:rsidR="005D6A03" w:rsidRPr="00E04C95">
        <w:rPr>
          <w:rFonts w:ascii="Times New Roman" w:cs="Times New Roman"/>
          <w:kern w:val="2"/>
        </w:rPr>
        <w:t xml:space="preserve">200 </w:t>
      </w:r>
      <w:proofErr w:type="spellStart"/>
      <w:r w:rsidR="005D6A03" w:rsidRPr="00E04C95">
        <w:rPr>
          <w:rFonts w:ascii="Times New Roman" w:cs="Times New Roman"/>
          <w:kern w:val="2"/>
        </w:rPr>
        <w:t>μL</w:t>
      </w:r>
      <w:proofErr w:type="spellEnd"/>
      <w:r w:rsidR="005D6A03" w:rsidRPr="00E04C95">
        <w:rPr>
          <w:rFonts w:ascii="Times New Roman" w:cs="Times New Roman"/>
          <w:kern w:val="2"/>
        </w:rPr>
        <w:t xml:space="preserve"> </w:t>
      </w:r>
      <w:r w:rsidR="005D6A03" w:rsidRPr="00E04C95">
        <w:rPr>
          <w:rFonts w:ascii="Times New Roman" w:cs="Times New Roman"/>
          <w:kern w:val="2"/>
        </w:rPr>
        <w:t>、</w:t>
      </w:r>
      <w:r w:rsidRPr="00E04C95">
        <w:rPr>
          <w:rFonts w:ascii="Times New Roman" w:cs="Times New Roman"/>
          <w:kern w:val="2"/>
        </w:rPr>
        <w:t>1 mL</w:t>
      </w:r>
      <w:r w:rsidRPr="00E04C95">
        <w:rPr>
          <w:rFonts w:ascii="Times New Roman" w:cs="Times New Roman"/>
          <w:kern w:val="2"/>
        </w:rPr>
        <w:t>和</w:t>
      </w:r>
      <w:r w:rsidRPr="00E04C95">
        <w:rPr>
          <w:rFonts w:ascii="Times New Roman" w:cs="Times New Roman"/>
          <w:kern w:val="2"/>
        </w:rPr>
        <w:t>5 mL</w:t>
      </w:r>
      <w:r w:rsidR="008B11E9" w:rsidRPr="00E04C95">
        <w:rPr>
          <w:rFonts w:ascii="Times New Roman" w:cs="Times New Roman"/>
          <w:kern w:val="2"/>
        </w:rPr>
        <w:t>。</w:t>
      </w:r>
    </w:p>
    <w:p w:rsidR="007E6F0A" w:rsidRPr="00E04C95" w:rsidRDefault="009E6E33" w:rsidP="00723C2E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旋</w:t>
      </w:r>
      <w:r w:rsidR="00CF0E7B" w:rsidRPr="00E04C95">
        <w:rPr>
          <w:rFonts w:ascii="Times New Roman" w:cs="Times New Roman"/>
          <w:kern w:val="2"/>
        </w:rPr>
        <w:t>涡混合器</w:t>
      </w:r>
      <w:r w:rsidR="008B11E9" w:rsidRPr="00E04C95">
        <w:rPr>
          <w:rFonts w:ascii="Times New Roman" w:cs="Times New Roman"/>
          <w:kern w:val="2"/>
        </w:rPr>
        <w:t>。</w:t>
      </w:r>
    </w:p>
    <w:p w:rsidR="007E6F0A" w:rsidRPr="00E04C95" w:rsidRDefault="000D6D78" w:rsidP="00723C2E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离心机</w:t>
      </w:r>
      <w:r w:rsidR="008B11E9" w:rsidRPr="00E04C95">
        <w:rPr>
          <w:rFonts w:ascii="Times New Roman" w:cs="Times New Roman"/>
          <w:kern w:val="2"/>
        </w:rPr>
        <w:t>。</w:t>
      </w:r>
    </w:p>
    <w:p w:rsidR="007E6F0A" w:rsidRPr="00E04C95" w:rsidRDefault="000D6D78" w:rsidP="00723C2E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电子天平：</w:t>
      </w:r>
      <w:proofErr w:type="gramStart"/>
      <w:r w:rsidRPr="00E04C95">
        <w:rPr>
          <w:rFonts w:ascii="Times New Roman" w:cs="Times New Roman"/>
          <w:kern w:val="2"/>
        </w:rPr>
        <w:t>感</w:t>
      </w:r>
      <w:proofErr w:type="gramEnd"/>
      <w:r w:rsidRPr="00E04C95">
        <w:rPr>
          <w:rFonts w:ascii="Times New Roman" w:cs="Times New Roman"/>
          <w:kern w:val="2"/>
        </w:rPr>
        <w:t>量为</w:t>
      </w:r>
      <w:r w:rsidRPr="00E04C95">
        <w:rPr>
          <w:rFonts w:ascii="Times New Roman" w:cs="Times New Roman"/>
          <w:kern w:val="2"/>
        </w:rPr>
        <w:t>0.01 g</w:t>
      </w:r>
      <w:r w:rsidR="008B11E9" w:rsidRPr="00E04C95">
        <w:rPr>
          <w:rFonts w:ascii="Times New Roman" w:cs="Times New Roman"/>
          <w:kern w:val="2"/>
        </w:rPr>
        <w:t>。</w:t>
      </w:r>
    </w:p>
    <w:p w:rsidR="00231A72" w:rsidRPr="00E04C95" w:rsidRDefault="00231A72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环境条件</w:t>
      </w:r>
    </w:p>
    <w:p w:rsidR="007E6F0A" w:rsidRPr="00E04C95" w:rsidRDefault="008B11E9" w:rsidP="00061400">
      <w:pPr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环境</w:t>
      </w:r>
      <w:r w:rsidR="00231A72" w:rsidRPr="00E04C95">
        <w:rPr>
          <w:rFonts w:ascii="Times New Roman" w:hAnsi="Times New Roman" w:cs="Times New Roman"/>
        </w:rPr>
        <w:t>温度：</w:t>
      </w:r>
      <w:r w:rsidR="00231A72" w:rsidRPr="00E04C95">
        <w:rPr>
          <w:rFonts w:ascii="Times New Roman" w:hAnsi="Times New Roman" w:cs="Times New Roman"/>
        </w:rPr>
        <w:t>20</w:t>
      </w:r>
      <w:r w:rsidR="00231A72" w:rsidRPr="00E04C95">
        <w:rPr>
          <w:rFonts w:ascii="Times New Roman" w:hAnsi="Times New Roman" w:cs="Times New Roman"/>
        </w:rPr>
        <w:t>～</w:t>
      </w:r>
      <w:r w:rsidR="00231A72" w:rsidRPr="00E04C95">
        <w:rPr>
          <w:rFonts w:ascii="Times New Roman" w:hAnsi="Times New Roman" w:cs="Times New Roman"/>
        </w:rPr>
        <w:t>30</w:t>
      </w:r>
      <w:r w:rsidR="00FD6B71" w:rsidRPr="00E04C95">
        <w:rPr>
          <w:rFonts w:ascii="Times New Roman" w:hAnsi="Times New Roman" w:cs="Times New Roman"/>
        </w:rPr>
        <w:t xml:space="preserve"> </w:t>
      </w:r>
      <w:r w:rsidR="00231A72" w:rsidRPr="00E04C95">
        <w:rPr>
          <w:rFonts w:ascii="宋体" w:hAnsi="宋体" w:cs="宋体" w:hint="eastAsia"/>
        </w:rPr>
        <w:t>℃</w:t>
      </w:r>
      <w:r w:rsidRPr="00E04C95">
        <w:rPr>
          <w:rFonts w:ascii="Times New Roman" w:hAnsi="Times New Roman" w:cs="Times New Roman"/>
        </w:rPr>
        <w:t>。</w:t>
      </w:r>
    </w:p>
    <w:p w:rsidR="00231A72" w:rsidRPr="00E04C95" w:rsidRDefault="00263158" w:rsidP="00CA3884">
      <w:pPr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空气相对</w:t>
      </w:r>
      <w:r w:rsidR="00231A72" w:rsidRPr="00E04C95">
        <w:rPr>
          <w:rFonts w:ascii="Times New Roman" w:hAnsi="Times New Roman" w:cs="Times New Roman"/>
        </w:rPr>
        <w:t>湿度：</w:t>
      </w:r>
      <w:r w:rsidRPr="00E04C95">
        <w:rPr>
          <w:rFonts w:ascii="Times New Roman" w:hAnsi="Times New Roman" w:cs="Times New Roman"/>
        </w:rPr>
        <w:t>最佳测定湿度</w:t>
      </w:r>
      <w:r w:rsidRPr="00E04C95">
        <w:rPr>
          <w:rFonts w:ascii="Times New Roman" w:hAnsi="Times New Roman" w:cs="Times New Roman"/>
        </w:rPr>
        <w:t>45%</w:t>
      </w:r>
      <w:r w:rsidRPr="00E04C95">
        <w:rPr>
          <w:rFonts w:ascii="Times New Roman" w:hAnsi="Times New Roman" w:cs="Times New Roman"/>
        </w:rPr>
        <w:t>～</w:t>
      </w:r>
      <w:r w:rsidRPr="00E04C95">
        <w:rPr>
          <w:rFonts w:ascii="Times New Roman" w:hAnsi="Times New Roman" w:cs="Times New Roman"/>
        </w:rPr>
        <w:t>65%</w:t>
      </w:r>
      <w:r w:rsidRPr="00E04C95">
        <w:rPr>
          <w:rFonts w:ascii="Times New Roman" w:hAnsi="Times New Roman" w:cs="Times New Roman"/>
        </w:rPr>
        <w:t>。若</w:t>
      </w:r>
      <w:r w:rsidR="00A3026F" w:rsidRPr="00E04C95">
        <w:rPr>
          <w:rFonts w:ascii="Times New Roman" w:hAnsi="Times New Roman" w:cs="Times New Roman"/>
        </w:rPr>
        <w:t>湿度低于</w:t>
      </w:r>
      <w:r w:rsidR="00A3026F" w:rsidRPr="00E04C95">
        <w:rPr>
          <w:rFonts w:ascii="Times New Roman" w:hAnsi="Times New Roman" w:cs="Times New Roman"/>
        </w:rPr>
        <w:t>45%</w:t>
      </w:r>
      <w:r w:rsidRPr="00E04C95">
        <w:rPr>
          <w:rFonts w:ascii="Times New Roman" w:hAnsi="Times New Roman" w:cs="Times New Roman"/>
        </w:rPr>
        <w:t>，相应延长待测液</w:t>
      </w:r>
      <w:r w:rsidRPr="00E04C95">
        <w:rPr>
          <w:rFonts w:ascii="Times New Roman" w:hAnsi="Times New Roman" w:cs="Times New Roman"/>
        </w:rPr>
        <w:t>-</w:t>
      </w:r>
      <w:r w:rsidRPr="00E04C95">
        <w:rPr>
          <w:rFonts w:ascii="Times New Roman" w:hAnsi="Times New Roman" w:cs="Times New Roman"/>
        </w:rPr>
        <w:t>试纸条反应时间，以质控实验为准；若湿度</w:t>
      </w:r>
      <w:r w:rsidR="006C480F" w:rsidRPr="00E04C95">
        <w:rPr>
          <w:rFonts w:ascii="Times New Roman" w:hAnsi="Times New Roman" w:cs="Times New Roman"/>
        </w:rPr>
        <w:t>为</w:t>
      </w:r>
      <w:r w:rsidR="00A3026F" w:rsidRPr="00E04C95">
        <w:rPr>
          <w:rFonts w:ascii="Times New Roman" w:hAnsi="Times New Roman" w:cs="Times New Roman"/>
        </w:rPr>
        <w:t>65%</w:t>
      </w:r>
      <w:r w:rsidR="006C480F" w:rsidRPr="00E04C95">
        <w:rPr>
          <w:rFonts w:ascii="Times New Roman" w:hAnsi="Times New Roman" w:cs="Times New Roman"/>
        </w:rPr>
        <w:t>～</w:t>
      </w:r>
      <w:r w:rsidR="006C480F" w:rsidRPr="00E04C95">
        <w:rPr>
          <w:rFonts w:ascii="Times New Roman" w:hAnsi="Times New Roman" w:cs="Times New Roman"/>
        </w:rPr>
        <w:t>80%</w:t>
      </w:r>
      <w:r w:rsidRPr="00E04C95">
        <w:rPr>
          <w:rFonts w:ascii="Times New Roman" w:hAnsi="Times New Roman" w:cs="Times New Roman"/>
        </w:rPr>
        <w:t>，微孔与试纸</w:t>
      </w:r>
      <w:r w:rsidRPr="00E04C95">
        <w:rPr>
          <w:rFonts w:ascii="Times New Roman" w:hAnsi="Times New Roman" w:cs="Times New Roman"/>
          <w:sz w:val="24"/>
          <w:szCs w:val="24"/>
        </w:rPr>
        <w:t>条</w:t>
      </w:r>
      <w:r w:rsidR="0025116F" w:rsidRPr="00E04C95">
        <w:rPr>
          <w:rFonts w:ascii="Times New Roman" w:hAnsi="Times New Roman" w:cs="Times New Roman"/>
        </w:rPr>
        <w:t>拆开后立即使用，</w:t>
      </w:r>
      <w:r w:rsidR="00E66D30" w:rsidRPr="00E04C95">
        <w:rPr>
          <w:rFonts w:ascii="Times New Roman" w:hAnsi="Times New Roman" w:cs="Times New Roman"/>
        </w:rPr>
        <w:t>避免</w:t>
      </w:r>
      <w:r w:rsidRPr="00E04C95">
        <w:rPr>
          <w:rFonts w:ascii="Times New Roman" w:hAnsi="Times New Roman" w:cs="Times New Roman"/>
        </w:rPr>
        <w:t>微孔与试纸条长时间暴露在空气中</w:t>
      </w:r>
      <w:r w:rsidR="0025116F" w:rsidRPr="00E04C95">
        <w:rPr>
          <w:rFonts w:ascii="Times New Roman" w:hAnsi="Times New Roman" w:cs="Times New Roman"/>
        </w:rPr>
        <w:t>受潮，避免高湿环境下（湿度</w:t>
      </w:r>
      <w:r w:rsidR="0025116F" w:rsidRPr="00E04C95">
        <w:rPr>
          <w:rFonts w:ascii="Times New Roman" w:hAnsi="Times New Roman" w:cs="Times New Roman"/>
        </w:rPr>
        <w:t>80%</w:t>
      </w:r>
      <w:r w:rsidR="0025116F" w:rsidRPr="00E04C95">
        <w:rPr>
          <w:rFonts w:ascii="Times New Roman" w:hAnsi="Times New Roman" w:cs="Times New Roman"/>
        </w:rPr>
        <w:t>以上）进行实验。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分析步骤</w:t>
      </w:r>
    </w:p>
    <w:p w:rsidR="00E66D30" w:rsidRPr="00E04C95" w:rsidRDefault="006809E9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试样制备</w:t>
      </w:r>
    </w:p>
    <w:p w:rsidR="006809E9" w:rsidRPr="00E04C95" w:rsidRDefault="006809E9" w:rsidP="006809E9">
      <w:pPr>
        <w:pStyle w:val="a8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取适量样品，充分碾磨或粉碎混匀，过</w:t>
      </w:r>
      <w:r w:rsidRPr="00E04C95">
        <w:rPr>
          <w:rFonts w:ascii="Times New Roman" w:hAnsi="Times New Roman" w:cs="Times New Roman"/>
        </w:rPr>
        <w:t>40</w:t>
      </w:r>
      <w:r w:rsidRPr="00E04C95">
        <w:rPr>
          <w:rFonts w:ascii="Times New Roman" w:hAnsi="Times New Roman" w:cs="Times New Roman"/>
        </w:rPr>
        <w:t>目筛。</w:t>
      </w:r>
    </w:p>
    <w:p w:rsidR="007E6F0A" w:rsidRPr="00E04C95" w:rsidRDefault="00DD31AD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eastAsia="宋体" w:cs="Times New Roman"/>
          <w:bCs/>
          <w:sz w:val="24"/>
          <w:szCs w:val="24"/>
        </w:rPr>
      </w:pPr>
      <w:r w:rsidRPr="00E04C95">
        <w:rPr>
          <w:rFonts w:ascii="Times New Roman" w:cs="Times New Roman"/>
          <w:kern w:val="2"/>
        </w:rPr>
        <w:t>提取</w:t>
      </w:r>
    </w:p>
    <w:p w:rsidR="00DD31AD" w:rsidRPr="00E04C95" w:rsidRDefault="00DD31AD" w:rsidP="00DD31AD">
      <w:pPr>
        <w:pStyle w:val="a8"/>
        <w:widowControl w:val="0"/>
        <w:ind w:firstLineChars="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准确称取</w:t>
      </w:r>
      <w:r w:rsidR="006809E9" w:rsidRPr="00E04C95">
        <w:rPr>
          <w:rFonts w:ascii="Times New Roman" w:hAnsi="Times New Roman" w:cs="Times New Roman"/>
        </w:rPr>
        <w:t>试样</w:t>
      </w:r>
      <w:r w:rsidRPr="00E04C95">
        <w:rPr>
          <w:rFonts w:ascii="Times New Roman" w:hAnsi="Times New Roman" w:cs="Times New Roman"/>
        </w:rPr>
        <w:t>5.0 g</w:t>
      </w:r>
      <w:r w:rsidR="006809E9" w:rsidRPr="00E04C95">
        <w:rPr>
          <w:rFonts w:ascii="Times New Roman" w:hAnsi="Times New Roman" w:cs="Times New Roman"/>
        </w:rPr>
        <w:t>（精确至</w:t>
      </w:r>
      <w:r w:rsidR="006809E9" w:rsidRPr="00E04C95">
        <w:rPr>
          <w:rFonts w:ascii="Times New Roman" w:hAnsi="Times New Roman" w:cs="Times New Roman"/>
        </w:rPr>
        <w:t>0.01g</w:t>
      </w:r>
      <w:r w:rsidR="006809E9" w:rsidRPr="00E04C95">
        <w:rPr>
          <w:rFonts w:ascii="Times New Roman" w:hAnsi="Times New Roman" w:cs="Times New Roman"/>
        </w:rPr>
        <w:t>）</w:t>
      </w:r>
      <w:r w:rsidRPr="00E04C95">
        <w:rPr>
          <w:rFonts w:ascii="Times New Roman" w:hAnsi="Times New Roman" w:cs="Times New Roman"/>
        </w:rPr>
        <w:t>于</w:t>
      </w:r>
      <w:r w:rsidRPr="00E04C95">
        <w:rPr>
          <w:rFonts w:ascii="Times New Roman" w:hAnsi="Times New Roman" w:cs="Times New Roman"/>
        </w:rPr>
        <w:t>50 mL</w:t>
      </w:r>
      <w:r w:rsidRPr="00E04C95">
        <w:rPr>
          <w:rFonts w:ascii="Times New Roman" w:hAnsi="Times New Roman" w:cs="Times New Roman"/>
        </w:rPr>
        <w:t>离心管中，加入</w:t>
      </w:r>
      <w:r w:rsidR="0077394C" w:rsidRPr="00E04C95">
        <w:rPr>
          <w:rFonts w:ascii="Times New Roman" w:hAnsi="Times New Roman" w:cs="Times New Roman"/>
        </w:rPr>
        <w:t xml:space="preserve">20 mL </w:t>
      </w:r>
      <w:r w:rsidRPr="00E04C95">
        <w:rPr>
          <w:rFonts w:ascii="Times New Roman" w:hAnsi="Times New Roman" w:cs="Times New Roman"/>
        </w:rPr>
        <w:t>甲醇</w:t>
      </w:r>
      <w:r w:rsidR="00882CE6" w:rsidRPr="00E04C95">
        <w:rPr>
          <w:rFonts w:ascii="Times New Roman" w:hAnsi="Times New Roman" w:cs="Times New Roman"/>
        </w:rPr>
        <w:t>+</w:t>
      </w:r>
      <w:r w:rsidRPr="00E04C95">
        <w:rPr>
          <w:rFonts w:ascii="Times New Roman" w:hAnsi="Times New Roman" w:cs="Times New Roman"/>
        </w:rPr>
        <w:t>水溶液</w:t>
      </w:r>
      <w:r w:rsidR="0077394C" w:rsidRPr="00E04C95">
        <w:rPr>
          <w:rFonts w:ascii="Times New Roman" w:hAnsi="Times New Roman" w:cs="Times New Roman"/>
        </w:rPr>
        <w:t>（</w:t>
      </w:r>
      <w:r w:rsidR="0077394C" w:rsidRPr="00E04C95">
        <w:rPr>
          <w:rFonts w:ascii="Times New Roman" w:hAnsi="Times New Roman" w:cs="Times New Roman"/>
        </w:rPr>
        <w:t>3.1.2</w:t>
      </w:r>
      <w:r w:rsidR="0077394C" w:rsidRPr="00E04C95">
        <w:rPr>
          <w:rFonts w:ascii="Times New Roman" w:hAnsi="Times New Roman" w:cs="Times New Roman"/>
        </w:rPr>
        <w:t>）</w:t>
      </w:r>
      <w:r w:rsidRPr="00E04C95">
        <w:rPr>
          <w:rFonts w:ascii="Times New Roman" w:hAnsi="Times New Roman" w:cs="Times New Roman"/>
        </w:rPr>
        <w:t>，用旋涡混合器振荡</w:t>
      </w:r>
      <w:r w:rsidRPr="00E04C95">
        <w:rPr>
          <w:rFonts w:ascii="Times New Roman" w:hAnsi="Times New Roman" w:cs="Times New Roman"/>
        </w:rPr>
        <w:t>3 min</w:t>
      </w:r>
      <w:r w:rsidRPr="00E04C95">
        <w:rPr>
          <w:rFonts w:ascii="Times New Roman" w:hAnsi="Times New Roman" w:cs="Times New Roman"/>
        </w:rPr>
        <w:t>，离心分层或静置分层</w:t>
      </w:r>
      <w:r w:rsidR="00B7024D" w:rsidRPr="00E04C95">
        <w:rPr>
          <w:rFonts w:ascii="Times New Roman" w:hAnsi="Times New Roman" w:cs="Times New Roman"/>
        </w:rPr>
        <w:t>，上清液备用</w:t>
      </w:r>
      <w:r w:rsidRPr="00E04C95">
        <w:rPr>
          <w:rFonts w:ascii="Times New Roman" w:hAnsi="Times New Roman" w:cs="Times New Roman"/>
        </w:rPr>
        <w:t>。</w:t>
      </w:r>
    </w:p>
    <w:p w:rsidR="007E6F0A" w:rsidRPr="00E04C95" w:rsidRDefault="00DD31AD" w:rsidP="00DD31AD">
      <w:pPr>
        <w:pStyle w:val="a8"/>
        <w:widowControl w:val="0"/>
        <w:ind w:firstLineChars="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准</w:t>
      </w:r>
      <w:r w:rsidR="009E6E33" w:rsidRPr="00E04C95">
        <w:rPr>
          <w:rFonts w:ascii="Times New Roman" w:hAnsi="Times New Roman" w:cs="Times New Roman"/>
        </w:rPr>
        <w:t>确移取</w:t>
      </w:r>
      <w:r w:rsidR="009E6E33" w:rsidRPr="00E04C95">
        <w:rPr>
          <w:rFonts w:ascii="Times New Roman" w:hAnsi="Times New Roman" w:cs="Times New Roman"/>
        </w:rPr>
        <w:t>0.8 mL</w:t>
      </w:r>
      <w:r w:rsidR="009E6E33" w:rsidRPr="00E04C95">
        <w:rPr>
          <w:rFonts w:ascii="Times New Roman" w:hAnsi="Times New Roman" w:cs="Times New Roman"/>
        </w:rPr>
        <w:t>稀释</w:t>
      </w:r>
      <w:r w:rsidR="00B7024D" w:rsidRPr="00E04C95">
        <w:rPr>
          <w:rFonts w:ascii="Times New Roman" w:hAnsi="Times New Roman" w:cs="Times New Roman"/>
        </w:rPr>
        <w:t>缓冲液（</w:t>
      </w:r>
      <w:r w:rsidR="00B7024D" w:rsidRPr="00E04C95">
        <w:rPr>
          <w:rFonts w:ascii="Times New Roman" w:hAnsi="Times New Roman" w:cs="Times New Roman"/>
        </w:rPr>
        <w:t>3.1.3</w:t>
      </w:r>
      <w:r w:rsidR="00B7024D" w:rsidRPr="00E04C95">
        <w:rPr>
          <w:rFonts w:ascii="Times New Roman" w:hAnsi="Times New Roman" w:cs="Times New Roman"/>
        </w:rPr>
        <w:t>）</w:t>
      </w:r>
      <w:r w:rsidR="009E6E33" w:rsidRPr="00E04C95">
        <w:rPr>
          <w:rFonts w:ascii="Times New Roman" w:hAnsi="Times New Roman" w:cs="Times New Roman"/>
        </w:rPr>
        <w:t>于</w:t>
      </w:r>
      <w:r w:rsidR="009E6E33" w:rsidRPr="00E04C95">
        <w:rPr>
          <w:rFonts w:ascii="Times New Roman" w:hAnsi="Times New Roman" w:cs="Times New Roman"/>
        </w:rPr>
        <w:t>1.5 mL</w:t>
      </w:r>
      <w:r w:rsidR="009E6E33" w:rsidRPr="00E04C95">
        <w:rPr>
          <w:rFonts w:ascii="Times New Roman" w:hAnsi="Times New Roman" w:cs="Times New Roman"/>
        </w:rPr>
        <w:t>离心管中，加入</w:t>
      </w:r>
      <w:r w:rsidR="009E6E33" w:rsidRPr="00E04C95">
        <w:rPr>
          <w:rFonts w:ascii="Times New Roman" w:hAnsi="Times New Roman" w:cs="Times New Roman"/>
        </w:rPr>
        <w:t xml:space="preserve">25 </w:t>
      </w:r>
      <w:proofErr w:type="spellStart"/>
      <w:r w:rsidR="009E6E33" w:rsidRPr="00E04C95">
        <w:rPr>
          <w:rFonts w:ascii="Times New Roman" w:hAnsi="Times New Roman" w:cs="Times New Roman"/>
        </w:rPr>
        <w:t>μL</w:t>
      </w:r>
      <w:proofErr w:type="spellEnd"/>
      <w:r w:rsidR="009E6E33" w:rsidRPr="00E04C95">
        <w:rPr>
          <w:rFonts w:ascii="Times New Roman" w:hAnsi="Times New Roman" w:cs="Times New Roman"/>
        </w:rPr>
        <w:t>上清液，混匀，待</w:t>
      </w:r>
      <w:r w:rsidR="00ED672F" w:rsidRPr="00E04C95">
        <w:rPr>
          <w:rFonts w:ascii="Times New Roman" w:hAnsi="Times New Roman" w:cs="Times New Roman"/>
        </w:rPr>
        <w:t>检</w:t>
      </w:r>
      <w:r w:rsidR="000D6D78" w:rsidRPr="00E04C95">
        <w:rPr>
          <w:rFonts w:ascii="Times New Roman" w:hAnsi="Times New Roman" w:cs="Times New Roman"/>
        </w:rPr>
        <w:t>。</w:t>
      </w: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测定步骤</w:t>
      </w:r>
    </w:p>
    <w:p w:rsidR="007E6F0A" w:rsidRPr="00E04C95" w:rsidRDefault="00187CEC" w:rsidP="00CA3884">
      <w:pPr>
        <w:pStyle w:val="ab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依检验所需，取相应数量的</w:t>
      </w:r>
      <w:r w:rsidR="000D6D78" w:rsidRPr="00E04C95">
        <w:rPr>
          <w:rFonts w:ascii="Times New Roman" w:hAnsi="Times New Roman" w:cs="Times New Roman"/>
        </w:rPr>
        <w:t>金标微孔和试纸条，做好标记。</w:t>
      </w:r>
      <w:r w:rsidR="006809E9" w:rsidRPr="00E04C95">
        <w:rPr>
          <w:rFonts w:ascii="Times New Roman" w:hAnsi="Times New Roman" w:cs="Times New Roman"/>
        </w:rPr>
        <w:t>吸</w:t>
      </w:r>
      <w:r w:rsidR="000D6D78" w:rsidRPr="00E04C95">
        <w:rPr>
          <w:rFonts w:ascii="Times New Roman" w:hAnsi="Times New Roman" w:cs="Times New Roman"/>
        </w:rPr>
        <w:t>取待检</w:t>
      </w:r>
      <w:r w:rsidR="00ED672F" w:rsidRPr="00E04C95">
        <w:rPr>
          <w:rFonts w:ascii="Times New Roman" w:hAnsi="Times New Roman" w:cs="Times New Roman"/>
        </w:rPr>
        <w:t>液</w:t>
      </w:r>
      <w:r w:rsidR="000D6D78" w:rsidRPr="00E04C95">
        <w:rPr>
          <w:rFonts w:ascii="Times New Roman" w:hAnsi="Times New Roman" w:cs="Times New Roman"/>
        </w:rPr>
        <w:t xml:space="preserve">200 </w:t>
      </w:r>
      <w:proofErr w:type="spellStart"/>
      <w:r w:rsidR="000D6D78" w:rsidRPr="00E04C95">
        <w:rPr>
          <w:rFonts w:ascii="Times New Roman" w:hAnsi="Times New Roman" w:cs="Times New Roman"/>
        </w:rPr>
        <w:t>μL</w:t>
      </w:r>
      <w:proofErr w:type="spellEnd"/>
      <w:r w:rsidR="000D6D78" w:rsidRPr="00E04C95">
        <w:rPr>
          <w:rFonts w:ascii="Times New Roman" w:hAnsi="Times New Roman" w:cs="Times New Roman"/>
        </w:rPr>
        <w:t>于金标微孔中</w:t>
      </w:r>
      <w:r w:rsidR="006809E9" w:rsidRPr="00E04C95">
        <w:rPr>
          <w:rFonts w:ascii="Times New Roman" w:hAnsi="Times New Roman" w:cs="Times New Roman"/>
        </w:rPr>
        <w:t>，抽吸</w:t>
      </w:r>
      <w:proofErr w:type="gramStart"/>
      <w:r w:rsidR="000D6D78" w:rsidRPr="00E04C95">
        <w:rPr>
          <w:rFonts w:ascii="Times New Roman" w:hAnsi="Times New Roman" w:cs="Times New Roman"/>
        </w:rPr>
        <w:t>至孔底</w:t>
      </w:r>
      <w:proofErr w:type="gramEnd"/>
      <w:r w:rsidR="000D6D78" w:rsidRPr="00E04C95">
        <w:rPr>
          <w:rFonts w:ascii="Times New Roman" w:hAnsi="Times New Roman" w:cs="Times New Roman"/>
        </w:rPr>
        <w:t>的紫红色颗粒完全溶解，孵育</w:t>
      </w:r>
      <w:r w:rsidR="000D6D78" w:rsidRPr="00E04C95">
        <w:rPr>
          <w:rFonts w:ascii="Times New Roman" w:hAnsi="Times New Roman" w:cs="Times New Roman"/>
        </w:rPr>
        <w:t>10 min</w:t>
      </w:r>
      <w:r w:rsidR="000D6D78" w:rsidRPr="00E04C95">
        <w:rPr>
          <w:rFonts w:ascii="Times New Roman" w:hAnsi="Times New Roman" w:cs="Times New Roman"/>
        </w:rPr>
        <w:t>。将试纸条插入金标微孔中，反应</w:t>
      </w:r>
      <w:r w:rsidR="000D6D78" w:rsidRPr="00E04C95">
        <w:rPr>
          <w:rFonts w:ascii="Times New Roman" w:hAnsi="Times New Roman" w:cs="Times New Roman"/>
        </w:rPr>
        <w:t>3</w:t>
      </w:r>
      <w:r w:rsidR="005D6A03" w:rsidRPr="00E04C95">
        <w:rPr>
          <w:rFonts w:ascii="Times New Roman" w:hAnsi="Times New Roman" w:cs="Times New Roman"/>
        </w:rPr>
        <w:t xml:space="preserve"> </w:t>
      </w:r>
      <w:r w:rsidR="000D6D78" w:rsidRPr="00E04C95">
        <w:rPr>
          <w:rFonts w:ascii="Times New Roman" w:hAnsi="Times New Roman" w:cs="Times New Roman"/>
        </w:rPr>
        <w:t>min</w:t>
      </w:r>
      <w:r w:rsidR="000D6D78" w:rsidRPr="00E04C95">
        <w:rPr>
          <w:rFonts w:ascii="Times New Roman" w:hAnsi="Times New Roman" w:cs="Times New Roman"/>
        </w:rPr>
        <w:t>～</w:t>
      </w:r>
      <w:r w:rsidR="000D6D78" w:rsidRPr="00E04C95">
        <w:rPr>
          <w:rFonts w:ascii="Times New Roman" w:hAnsi="Times New Roman" w:cs="Times New Roman"/>
        </w:rPr>
        <w:t>5 min</w:t>
      </w:r>
      <w:r w:rsidR="000D6D78" w:rsidRPr="00E04C95">
        <w:rPr>
          <w:rFonts w:ascii="Times New Roman" w:hAnsi="Times New Roman" w:cs="Times New Roman"/>
        </w:rPr>
        <w:t>。</w:t>
      </w:r>
    </w:p>
    <w:p w:rsidR="007E6F0A" w:rsidRPr="00E04C95" w:rsidRDefault="000D6D78" w:rsidP="00CA3884">
      <w:pPr>
        <w:pStyle w:val="ab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从金标微孔中取出试纸条，弃去试纸条下端的样品垫，</w:t>
      </w:r>
      <w:r w:rsidR="00187CEC" w:rsidRPr="00E04C95">
        <w:rPr>
          <w:rFonts w:ascii="Times New Roman" w:hAnsi="Times New Roman" w:cs="Times New Roman"/>
        </w:rPr>
        <w:t>观察显色结果，进行</w:t>
      </w:r>
      <w:r w:rsidRPr="00E04C95">
        <w:rPr>
          <w:rFonts w:ascii="Times New Roman" w:hAnsi="Times New Roman" w:cs="Times New Roman"/>
        </w:rPr>
        <w:t>判定。</w:t>
      </w:r>
      <w:r w:rsidR="00ED672F" w:rsidRPr="00E04C95">
        <w:rPr>
          <w:rFonts w:ascii="Times New Roman" w:hAnsi="Times New Roman" w:cs="Times New Roman"/>
        </w:rPr>
        <w:t>（</w:t>
      </w:r>
      <w:r w:rsidRPr="00E04C95">
        <w:rPr>
          <w:rFonts w:ascii="Times New Roman" w:hAnsi="Times New Roman" w:cs="Times New Roman"/>
        </w:rPr>
        <w:t>若试剂盒冷藏保存，使用前需恢复至</w:t>
      </w:r>
      <w:r w:rsidR="00ED672F" w:rsidRPr="00E04C95">
        <w:rPr>
          <w:rFonts w:ascii="Times New Roman" w:hAnsi="Times New Roman" w:cs="Times New Roman"/>
        </w:rPr>
        <w:t>实验操作环境温度</w:t>
      </w:r>
      <w:r w:rsidRPr="00E04C95">
        <w:rPr>
          <w:rFonts w:ascii="Times New Roman" w:hAnsi="Times New Roman" w:cs="Times New Roman"/>
        </w:rPr>
        <w:t>。）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质控试验</w:t>
      </w:r>
    </w:p>
    <w:p w:rsidR="007E6F0A" w:rsidRPr="00E04C95" w:rsidRDefault="000D6D78" w:rsidP="00CA3884">
      <w:pPr>
        <w:ind w:firstLineChars="200" w:firstLine="420"/>
        <w:outlineLvl w:val="1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每批样品应该同时进行空白试验</w:t>
      </w:r>
      <w:r w:rsidR="00ED672F" w:rsidRPr="00E04C95">
        <w:rPr>
          <w:rFonts w:ascii="Times New Roman" w:hAnsi="Times New Roman" w:cs="Times New Roman"/>
        </w:rPr>
        <w:t>和</w:t>
      </w:r>
      <w:r w:rsidR="00E97CF7" w:rsidRPr="00E04C95">
        <w:rPr>
          <w:rFonts w:ascii="Times New Roman" w:hAnsi="Times New Roman" w:cs="Times New Roman"/>
        </w:rPr>
        <w:t>阳性</w:t>
      </w:r>
      <w:r w:rsidR="00DD31AD" w:rsidRPr="00E04C95">
        <w:rPr>
          <w:rFonts w:ascii="Times New Roman" w:hAnsi="Times New Roman" w:cs="Times New Roman"/>
        </w:rPr>
        <w:t>质控</w:t>
      </w:r>
      <w:r w:rsidRPr="00E04C95">
        <w:rPr>
          <w:rFonts w:ascii="Times New Roman" w:hAnsi="Times New Roman" w:cs="Times New Roman"/>
        </w:rPr>
        <w:t>试验。</w:t>
      </w:r>
    </w:p>
    <w:p w:rsidR="00B7024D" w:rsidRPr="00E04C95" w:rsidRDefault="00B7024D" w:rsidP="008A3CFF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空白试验</w:t>
      </w:r>
    </w:p>
    <w:p w:rsidR="00B7024D" w:rsidRPr="00E04C95" w:rsidRDefault="00E66D30" w:rsidP="00E66D30">
      <w:pPr>
        <w:ind w:firstLineChars="200" w:firstLine="420"/>
        <w:outlineLvl w:val="1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准确</w:t>
      </w:r>
      <w:r w:rsidR="00B7024D" w:rsidRPr="00E04C95">
        <w:rPr>
          <w:rFonts w:ascii="Times New Roman" w:hAnsi="Times New Roman" w:cs="Times New Roman"/>
        </w:rPr>
        <w:t>称取空白试样，按照</w:t>
      </w:r>
      <w:r w:rsidR="00B7024D" w:rsidRPr="00E04C95">
        <w:rPr>
          <w:rFonts w:ascii="Times New Roman" w:hAnsi="Times New Roman" w:cs="Times New Roman"/>
        </w:rPr>
        <w:t>6.1</w:t>
      </w:r>
      <w:r w:rsidR="00B7024D" w:rsidRPr="00E04C95">
        <w:rPr>
          <w:rFonts w:ascii="Times New Roman" w:hAnsi="Times New Roman" w:cs="Times New Roman"/>
        </w:rPr>
        <w:t>和</w:t>
      </w:r>
      <w:r w:rsidR="00B7024D" w:rsidRPr="00E04C95">
        <w:rPr>
          <w:rFonts w:ascii="Times New Roman" w:hAnsi="Times New Roman" w:cs="Times New Roman"/>
        </w:rPr>
        <w:t>6.2</w:t>
      </w:r>
      <w:r w:rsidR="00B7024D" w:rsidRPr="00E04C95">
        <w:rPr>
          <w:rFonts w:ascii="Times New Roman" w:hAnsi="Times New Roman" w:cs="Times New Roman"/>
        </w:rPr>
        <w:t>步骤与样品同法操作。</w:t>
      </w:r>
    </w:p>
    <w:p w:rsidR="008A3CFF" w:rsidRPr="00E04C95" w:rsidRDefault="008A3CFF" w:rsidP="008A3CFF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阳性质控试验</w:t>
      </w:r>
    </w:p>
    <w:p w:rsidR="00AC11E9" w:rsidRPr="00E04C95" w:rsidRDefault="00E66D30" w:rsidP="008C547B">
      <w:pPr>
        <w:pStyle w:val="a8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lastRenderedPageBreak/>
        <w:t>准确称取玉米</w:t>
      </w:r>
      <w:proofErr w:type="gramStart"/>
      <w:r w:rsidRPr="00E04C95">
        <w:rPr>
          <w:rFonts w:ascii="Times New Roman" w:hAnsi="Times New Roman" w:cs="Times New Roman"/>
        </w:rPr>
        <w:t>赤</w:t>
      </w:r>
      <w:proofErr w:type="gramEnd"/>
      <w:r w:rsidRPr="00E04C95">
        <w:rPr>
          <w:rFonts w:ascii="Times New Roman" w:hAnsi="Times New Roman" w:cs="Times New Roman"/>
        </w:rPr>
        <w:t>霉烯酮含量为</w:t>
      </w:r>
      <w:r w:rsidRPr="00E04C95">
        <w:rPr>
          <w:rFonts w:ascii="Times New Roman" w:hAnsi="Times New Roman" w:cs="Times New Roman"/>
        </w:rPr>
        <w:t xml:space="preserve">60 </w:t>
      </w:r>
      <w:proofErr w:type="spellStart"/>
      <w:r w:rsidRPr="00E04C95">
        <w:rPr>
          <w:rFonts w:ascii="Times New Roman" w:hAnsi="Times New Roman" w:cs="Times New Roman"/>
        </w:rPr>
        <w:t>μg</w:t>
      </w:r>
      <w:proofErr w:type="spellEnd"/>
      <w:r w:rsidRPr="00E04C95">
        <w:rPr>
          <w:rFonts w:ascii="Times New Roman" w:hAnsi="Times New Roman" w:cs="Times New Roman"/>
        </w:rPr>
        <w:t>/kg</w:t>
      </w:r>
      <w:r w:rsidRPr="00E04C95">
        <w:rPr>
          <w:rFonts w:ascii="Times New Roman" w:hAnsi="Times New Roman" w:cs="Times New Roman"/>
        </w:rPr>
        <w:t>的质控样，按照</w:t>
      </w:r>
      <w:r w:rsidRPr="00E04C95">
        <w:rPr>
          <w:rFonts w:ascii="Times New Roman" w:hAnsi="Times New Roman" w:cs="Times New Roman"/>
        </w:rPr>
        <w:t>6.1</w:t>
      </w:r>
      <w:r w:rsidRPr="00E04C95">
        <w:rPr>
          <w:rFonts w:ascii="Times New Roman" w:hAnsi="Times New Roman" w:cs="Times New Roman"/>
        </w:rPr>
        <w:t>和</w:t>
      </w:r>
      <w:r w:rsidRPr="00E04C95">
        <w:rPr>
          <w:rFonts w:ascii="Times New Roman" w:hAnsi="Times New Roman" w:cs="Times New Roman"/>
        </w:rPr>
        <w:t>6.2</w:t>
      </w:r>
      <w:r w:rsidRPr="00E04C95">
        <w:rPr>
          <w:rFonts w:ascii="Times New Roman" w:hAnsi="Times New Roman" w:cs="Times New Roman"/>
        </w:rPr>
        <w:t>步骤与样品同法操作。或准确称取空白试样，加入一定体积的玉米</w:t>
      </w:r>
      <w:proofErr w:type="gramStart"/>
      <w:r w:rsidRPr="00E04C95">
        <w:rPr>
          <w:rFonts w:ascii="Times New Roman" w:hAnsi="Times New Roman" w:cs="Times New Roman"/>
        </w:rPr>
        <w:t>赤</w:t>
      </w:r>
      <w:proofErr w:type="gramEnd"/>
      <w:r w:rsidRPr="00E04C95">
        <w:rPr>
          <w:rFonts w:ascii="Times New Roman" w:hAnsi="Times New Roman" w:cs="Times New Roman"/>
        </w:rPr>
        <w:t>霉烯</w:t>
      </w:r>
      <w:proofErr w:type="gramStart"/>
      <w:r w:rsidRPr="00E04C95">
        <w:rPr>
          <w:rFonts w:ascii="Times New Roman" w:hAnsi="Times New Roman" w:cs="Times New Roman"/>
        </w:rPr>
        <w:t>酮标准</w:t>
      </w:r>
      <w:proofErr w:type="gramEnd"/>
      <w:r w:rsidRPr="00E04C95">
        <w:rPr>
          <w:rFonts w:ascii="Times New Roman" w:hAnsi="Times New Roman" w:cs="Times New Roman"/>
        </w:rPr>
        <w:t>工作液（</w:t>
      </w:r>
      <w:r w:rsidRPr="00E04C95">
        <w:rPr>
          <w:rFonts w:ascii="Times New Roman" w:hAnsi="Times New Roman" w:cs="Times New Roman"/>
        </w:rPr>
        <w:t>3.3.2</w:t>
      </w:r>
      <w:r w:rsidRPr="00E04C95">
        <w:rPr>
          <w:rFonts w:ascii="Times New Roman" w:hAnsi="Times New Roman" w:cs="Times New Roman"/>
        </w:rPr>
        <w:t>），使玉米</w:t>
      </w:r>
      <w:proofErr w:type="gramStart"/>
      <w:r w:rsidRPr="00E04C95">
        <w:rPr>
          <w:rFonts w:ascii="Times New Roman" w:hAnsi="Times New Roman" w:cs="Times New Roman"/>
        </w:rPr>
        <w:t>赤</w:t>
      </w:r>
      <w:proofErr w:type="gramEnd"/>
      <w:r w:rsidRPr="00E04C95">
        <w:rPr>
          <w:rFonts w:ascii="Times New Roman" w:hAnsi="Times New Roman" w:cs="Times New Roman"/>
        </w:rPr>
        <w:t>霉烯酮添加量为</w:t>
      </w:r>
      <w:r w:rsidRPr="00E04C95">
        <w:rPr>
          <w:rFonts w:ascii="Times New Roman" w:hAnsi="Times New Roman" w:cs="Times New Roman"/>
        </w:rPr>
        <w:t xml:space="preserve">60 </w:t>
      </w:r>
      <w:proofErr w:type="spellStart"/>
      <w:r w:rsidRPr="00E04C95">
        <w:rPr>
          <w:rFonts w:ascii="Times New Roman" w:hAnsi="Times New Roman" w:cs="Times New Roman"/>
        </w:rPr>
        <w:t>μg</w:t>
      </w:r>
      <w:proofErr w:type="spellEnd"/>
      <w:r w:rsidRPr="00E04C95">
        <w:rPr>
          <w:rFonts w:ascii="Times New Roman" w:hAnsi="Times New Roman" w:cs="Times New Roman"/>
        </w:rPr>
        <w:t>/kg</w:t>
      </w:r>
      <w:r w:rsidRPr="00E04C95">
        <w:rPr>
          <w:rFonts w:ascii="Times New Roman" w:hAnsi="Times New Roman" w:cs="Times New Roman"/>
        </w:rPr>
        <w:t>，按照</w:t>
      </w:r>
      <w:r w:rsidRPr="00E04C95">
        <w:rPr>
          <w:rFonts w:ascii="Times New Roman" w:hAnsi="Times New Roman" w:cs="Times New Roman"/>
        </w:rPr>
        <w:t>6.1</w:t>
      </w:r>
      <w:r w:rsidRPr="00E04C95">
        <w:rPr>
          <w:rFonts w:ascii="Times New Roman" w:hAnsi="Times New Roman" w:cs="Times New Roman"/>
        </w:rPr>
        <w:t>和</w:t>
      </w:r>
      <w:r w:rsidRPr="00E04C95">
        <w:rPr>
          <w:rFonts w:ascii="Times New Roman" w:hAnsi="Times New Roman" w:cs="Times New Roman"/>
        </w:rPr>
        <w:t>6.2</w:t>
      </w:r>
      <w:r w:rsidRPr="00E04C95">
        <w:rPr>
          <w:rFonts w:ascii="Times New Roman" w:hAnsi="Times New Roman" w:cs="Times New Roman"/>
        </w:rPr>
        <w:t>步骤与样品同法操作。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结果判定</w:t>
      </w:r>
    </w:p>
    <w:p w:rsidR="007E6F0A" w:rsidRPr="00E04C95" w:rsidRDefault="000D6D78" w:rsidP="00DD31AD">
      <w:pPr>
        <w:ind w:firstLineChars="200" w:firstLine="420"/>
        <w:outlineLvl w:val="1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通过对比</w:t>
      </w:r>
      <w:r w:rsidRPr="00E04C95">
        <w:rPr>
          <w:rFonts w:ascii="Times New Roman" w:hAnsi="Times New Roman" w:cs="Times New Roman"/>
          <w:kern w:val="0"/>
          <w:szCs w:val="20"/>
        </w:rPr>
        <w:t>控制</w:t>
      </w:r>
      <w:r w:rsidRPr="00E04C95">
        <w:rPr>
          <w:rFonts w:ascii="Times New Roman" w:hAnsi="Times New Roman" w:cs="Times New Roman"/>
          <w:kern w:val="0"/>
          <w:szCs w:val="20"/>
        </w:rPr>
        <w:t>C</w:t>
      </w:r>
      <w:r w:rsidRPr="00E04C95">
        <w:rPr>
          <w:rFonts w:ascii="Times New Roman" w:hAnsi="Times New Roman" w:cs="Times New Roman"/>
          <w:kern w:val="0"/>
          <w:szCs w:val="20"/>
        </w:rPr>
        <w:t>线和检测</w:t>
      </w:r>
      <w:r w:rsidRPr="00E04C95">
        <w:rPr>
          <w:rFonts w:ascii="Times New Roman" w:hAnsi="Times New Roman" w:cs="Times New Roman"/>
          <w:kern w:val="0"/>
          <w:szCs w:val="20"/>
        </w:rPr>
        <w:t>T</w:t>
      </w:r>
      <w:r w:rsidRPr="00E04C95">
        <w:rPr>
          <w:rFonts w:ascii="Times New Roman" w:hAnsi="Times New Roman" w:cs="Times New Roman"/>
          <w:kern w:val="0"/>
          <w:szCs w:val="20"/>
        </w:rPr>
        <w:t>线的颜色深浅进行结果</w:t>
      </w:r>
      <w:r w:rsidRPr="00E04C95">
        <w:rPr>
          <w:rFonts w:ascii="Times New Roman" w:hAnsi="Times New Roman" w:cs="Times New Roman"/>
        </w:rPr>
        <w:t>判定。</w:t>
      </w: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无效</w:t>
      </w:r>
      <w:r w:rsidR="000821B7" w:rsidRPr="00E04C95">
        <w:rPr>
          <w:rFonts w:ascii="Times New Roman" w:cs="Times New Roman"/>
          <w:kern w:val="2"/>
        </w:rPr>
        <w:t>结果</w:t>
      </w:r>
    </w:p>
    <w:p w:rsidR="007E6F0A" w:rsidRPr="00E04C95" w:rsidRDefault="00562C59" w:rsidP="00CA388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  <w:kern w:val="0"/>
          <w:szCs w:val="20"/>
        </w:rPr>
      </w:pPr>
      <w:r w:rsidRPr="00E04C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418104FB" wp14:editId="0DA8E0FC">
            <wp:simplePos x="0" y="0"/>
            <wp:positionH relativeFrom="column">
              <wp:posOffset>1352550</wp:posOffset>
            </wp:positionH>
            <wp:positionV relativeFrom="paragraph">
              <wp:posOffset>513715</wp:posOffset>
            </wp:positionV>
            <wp:extent cx="2511425" cy="1628775"/>
            <wp:effectExtent l="0" t="0" r="0" b="0"/>
            <wp:wrapTopAndBottom/>
            <wp:docPr id="3" name="图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4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1B7" w:rsidRPr="00E04C95">
        <w:rPr>
          <w:rFonts w:ascii="Times New Roman" w:hAnsi="Times New Roman" w:cs="Times New Roman"/>
          <w:kern w:val="0"/>
          <w:szCs w:val="20"/>
        </w:rPr>
        <w:t>无论样品中有无玉米</w:t>
      </w:r>
      <w:proofErr w:type="gramStart"/>
      <w:r w:rsidR="000821B7" w:rsidRPr="00E04C95">
        <w:rPr>
          <w:rFonts w:ascii="Times New Roman" w:hAnsi="Times New Roman" w:cs="Times New Roman"/>
          <w:kern w:val="0"/>
          <w:szCs w:val="20"/>
        </w:rPr>
        <w:t>赤</w:t>
      </w:r>
      <w:proofErr w:type="gramEnd"/>
      <w:r w:rsidR="000821B7" w:rsidRPr="00E04C95">
        <w:rPr>
          <w:rFonts w:ascii="Times New Roman" w:hAnsi="Times New Roman" w:cs="Times New Roman"/>
          <w:kern w:val="0"/>
          <w:szCs w:val="20"/>
        </w:rPr>
        <w:t>霉烯酮存在，</w:t>
      </w:r>
      <w:r w:rsidR="000821B7" w:rsidRPr="00E04C95">
        <w:rPr>
          <w:rFonts w:ascii="Times New Roman" w:hAnsi="Times New Roman" w:cs="Times New Roman"/>
          <w:kern w:val="0"/>
          <w:szCs w:val="20"/>
        </w:rPr>
        <w:t>C</w:t>
      </w:r>
      <w:r w:rsidR="000821B7" w:rsidRPr="00E04C95">
        <w:rPr>
          <w:rFonts w:ascii="Times New Roman" w:hAnsi="Times New Roman" w:cs="Times New Roman"/>
          <w:kern w:val="0"/>
          <w:szCs w:val="20"/>
        </w:rPr>
        <w:t>线都会出现一条紫红色条带。若</w:t>
      </w:r>
      <w:r w:rsidR="000D6D78" w:rsidRPr="00E04C95">
        <w:rPr>
          <w:rFonts w:ascii="Times New Roman" w:hAnsi="Times New Roman" w:cs="Times New Roman"/>
          <w:kern w:val="0"/>
          <w:szCs w:val="20"/>
        </w:rPr>
        <w:t>控制</w:t>
      </w:r>
      <w:r w:rsidR="000D6D78" w:rsidRPr="00E04C95">
        <w:rPr>
          <w:rFonts w:ascii="Times New Roman" w:hAnsi="Times New Roman" w:cs="Times New Roman"/>
          <w:kern w:val="0"/>
          <w:szCs w:val="20"/>
        </w:rPr>
        <w:t>C</w:t>
      </w:r>
      <w:r w:rsidR="000D6D78" w:rsidRPr="00E04C95">
        <w:rPr>
          <w:rFonts w:ascii="Times New Roman" w:hAnsi="Times New Roman" w:cs="Times New Roman"/>
          <w:kern w:val="0"/>
          <w:szCs w:val="20"/>
        </w:rPr>
        <w:t>线未显色，表明操作过程不正确或试纸条已失效</w:t>
      </w:r>
      <w:r w:rsidR="000821B7" w:rsidRPr="00E04C95">
        <w:rPr>
          <w:rFonts w:ascii="Times New Roman" w:hAnsi="Times New Roman" w:cs="Times New Roman"/>
          <w:kern w:val="0"/>
          <w:szCs w:val="20"/>
        </w:rPr>
        <w:t>，检测结果无效</w:t>
      </w:r>
      <w:r w:rsidR="000D6D78" w:rsidRPr="00E04C95">
        <w:rPr>
          <w:rFonts w:ascii="Times New Roman" w:hAnsi="Times New Roman" w:cs="Times New Roman"/>
          <w:kern w:val="0"/>
          <w:szCs w:val="20"/>
        </w:rPr>
        <w:t>。</w:t>
      </w:r>
    </w:p>
    <w:p w:rsidR="007E6F0A" w:rsidRPr="00E04C95" w:rsidRDefault="00975615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  <w:r w:rsidRPr="00E04C9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45pt;margin-top:72.3pt;width:76.8pt;height:23.5pt;z-index:251658240;mso-wrap-distance-top:0;mso-wrap-distance-bottom:0;mso-width-relative:page;mso-height-relative:page" stroked="f">
            <v:textbox style="mso-next-textbox:#_x0000_s1026">
              <w:txbxContent>
                <w:p w:rsidR="007E6F0A" w:rsidRDefault="000D6D78">
                  <w:pPr>
                    <w:rPr>
                      <w:rFonts w:ascii="黑体" w:eastAsia="黑体" w:hAnsi="黑体"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15"/>
                      <w:szCs w:val="15"/>
                    </w:rPr>
                    <w:t>无效</w:t>
                  </w:r>
                </w:p>
              </w:txbxContent>
            </v:textbox>
            <w10:wrap type="topAndBottom"/>
          </v:shape>
        </w:pict>
      </w:r>
      <w:r w:rsidR="000D6D78" w:rsidRPr="00E04C95">
        <w:rPr>
          <w:rFonts w:ascii="Times New Roman" w:eastAsia="黑体" w:hAnsi="Times New Roman" w:cs="Times New Roman"/>
          <w:b/>
          <w:bCs/>
          <w:sz w:val="15"/>
          <w:szCs w:val="15"/>
        </w:rPr>
        <w:t>图</w:t>
      </w:r>
      <w:r w:rsidR="000D6D78" w:rsidRPr="00E04C95">
        <w:rPr>
          <w:rFonts w:ascii="Times New Roman" w:eastAsia="黑体" w:hAnsi="Times New Roman" w:cs="Times New Roman"/>
          <w:b/>
          <w:bCs/>
          <w:sz w:val="15"/>
          <w:szCs w:val="15"/>
        </w:rPr>
        <w:t xml:space="preserve">1  </w:t>
      </w:r>
      <w:r w:rsidR="000D6D78" w:rsidRPr="00E04C95">
        <w:rPr>
          <w:rFonts w:ascii="Times New Roman" w:eastAsia="黑体" w:hAnsi="Times New Roman" w:cs="Times New Roman"/>
          <w:b/>
          <w:bCs/>
          <w:sz w:val="15"/>
          <w:szCs w:val="15"/>
        </w:rPr>
        <w:t>试纸条目视判定图</w:t>
      </w: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阳性结果</w:t>
      </w:r>
    </w:p>
    <w:p w:rsidR="007E6F0A" w:rsidRPr="00E04C95" w:rsidRDefault="000D6D78" w:rsidP="00DD31AD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控制</w:t>
      </w:r>
      <w:r w:rsidRPr="00E04C95">
        <w:rPr>
          <w:rFonts w:ascii="Times New Roman" w:hAnsi="Times New Roman" w:cs="Times New Roman"/>
        </w:rPr>
        <w:t>C</w:t>
      </w:r>
      <w:r w:rsidRPr="00E04C95">
        <w:rPr>
          <w:rFonts w:ascii="Times New Roman" w:hAnsi="Times New Roman" w:cs="Times New Roman"/>
        </w:rPr>
        <w:t>线显色，检测</w:t>
      </w:r>
      <w:r w:rsidRPr="00E04C95">
        <w:rPr>
          <w:rFonts w:ascii="Times New Roman" w:hAnsi="Times New Roman" w:cs="Times New Roman"/>
        </w:rPr>
        <w:t>T</w:t>
      </w:r>
      <w:r w:rsidRPr="00E04C95">
        <w:rPr>
          <w:rFonts w:ascii="Times New Roman" w:hAnsi="Times New Roman" w:cs="Times New Roman"/>
        </w:rPr>
        <w:t>线</w:t>
      </w:r>
      <w:r w:rsidR="00E97CF7" w:rsidRPr="00E04C95">
        <w:rPr>
          <w:rFonts w:ascii="Times New Roman" w:hAnsi="Times New Roman" w:cs="Times New Roman"/>
        </w:rPr>
        <w:t>显色</w:t>
      </w:r>
      <w:r w:rsidRPr="00E04C95">
        <w:rPr>
          <w:rFonts w:ascii="Times New Roman" w:hAnsi="Times New Roman" w:cs="Times New Roman"/>
        </w:rPr>
        <w:t>比</w:t>
      </w:r>
      <w:r w:rsidRPr="00E04C95">
        <w:rPr>
          <w:rFonts w:ascii="Times New Roman" w:hAnsi="Times New Roman" w:cs="Times New Roman"/>
        </w:rPr>
        <w:t>C</w:t>
      </w:r>
      <w:r w:rsidRPr="00E04C95">
        <w:rPr>
          <w:rFonts w:ascii="Times New Roman" w:hAnsi="Times New Roman" w:cs="Times New Roman"/>
        </w:rPr>
        <w:t>线浅或者没有颜色，判定为阳性。</w:t>
      </w: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阴性结果</w:t>
      </w:r>
    </w:p>
    <w:p w:rsidR="007E6F0A" w:rsidRPr="00E04C95" w:rsidRDefault="000D6D78" w:rsidP="00DD31AD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控制</w:t>
      </w:r>
      <w:r w:rsidRPr="00E04C95">
        <w:rPr>
          <w:rFonts w:ascii="Times New Roman" w:hAnsi="Times New Roman" w:cs="Times New Roman"/>
        </w:rPr>
        <w:t>C</w:t>
      </w:r>
      <w:r w:rsidRPr="00E04C95">
        <w:rPr>
          <w:rFonts w:ascii="Times New Roman" w:hAnsi="Times New Roman" w:cs="Times New Roman"/>
        </w:rPr>
        <w:t>线显色，检测</w:t>
      </w:r>
      <w:r w:rsidRPr="00E04C95">
        <w:rPr>
          <w:rFonts w:ascii="Times New Roman" w:hAnsi="Times New Roman" w:cs="Times New Roman"/>
        </w:rPr>
        <w:t>T</w:t>
      </w:r>
      <w:r w:rsidRPr="00E04C95">
        <w:rPr>
          <w:rFonts w:ascii="Times New Roman" w:hAnsi="Times New Roman" w:cs="Times New Roman"/>
        </w:rPr>
        <w:t>线</w:t>
      </w:r>
      <w:r w:rsidR="00E97CF7" w:rsidRPr="00E04C95">
        <w:rPr>
          <w:rFonts w:ascii="Times New Roman" w:hAnsi="Times New Roman" w:cs="Times New Roman"/>
        </w:rPr>
        <w:t>显色</w:t>
      </w:r>
      <w:r w:rsidRPr="00E04C95">
        <w:rPr>
          <w:rFonts w:ascii="Times New Roman" w:hAnsi="Times New Roman" w:cs="Times New Roman"/>
        </w:rPr>
        <w:t>比</w:t>
      </w:r>
      <w:r w:rsidRPr="00E04C95">
        <w:rPr>
          <w:rFonts w:ascii="Times New Roman" w:hAnsi="Times New Roman" w:cs="Times New Roman"/>
        </w:rPr>
        <w:t>C</w:t>
      </w:r>
      <w:r w:rsidRPr="00E04C95">
        <w:rPr>
          <w:rFonts w:ascii="Times New Roman" w:hAnsi="Times New Roman" w:cs="Times New Roman"/>
        </w:rPr>
        <w:t>线</w:t>
      </w:r>
      <w:proofErr w:type="gramStart"/>
      <w:r w:rsidRPr="00E04C95">
        <w:rPr>
          <w:rFonts w:ascii="Times New Roman" w:hAnsi="Times New Roman" w:cs="Times New Roman"/>
        </w:rPr>
        <w:t>深或者</w:t>
      </w:r>
      <w:proofErr w:type="gramEnd"/>
      <w:r w:rsidRPr="00E04C95">
        <w:rPr>
          <w:rFonts w:ascii="Times New Roman" w:hAnsi="Times New Roman" w:cs="Times New Roman"/>
        </w:rPr>
        <w:t>一致，判定为阴性。</w:t>
      </w:r>
    </w:p>
    <w:p w:rsidR="007E6F0A" w:rsidRPr="00E04C95" w:rsidRDefault="00975615">
      <w:pPr>
        <w:spacing w:line="36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E04C95">
        <w:rPr>
          <w:rFonts w:ascii="Times New Roman" w:hAnsi="Times New Roman" w:cs="Times New Roman"/>
        </w:rPr>
        <w:pict>
          <v:group id="组合 10" o:spid="_x0000_s1028" style="position:absolute;left:0;text-align:left;margin-left:96pt;margin-top:19.6pt;width:212.45pt;height:126pt;z-index:251659264" coordorigin="-33" coordsize="23041,120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1" o:spid="_x0000_s1029" type="#_x0000_t75" style="position:absolute;left:-33;width:20258;height:12033">
              <v:imagedata r:id="rId10" o:title="" cropbottom="9847f"/>
              <v:path arrowok="t"/>
            </v:shape>
            <v:line id="直接连接符 5" o:spid="_x0000_s1030" style="position:absolute" from="2719,5948" to="23007,5948" o:connectortype="straight" strokecolor="#a6a6a6">
              <v:stroke dashstyle="3 1"/>
            </v:line>
          </v:group>
        </w:pict>
      </w:r>
    </w:p>
    <w:p w:rsidR="007E6F0A" w:rsidRPr="00E04C95" w:rsidRDefault="007E6F0A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7E6F0A" w:rsidRPr="00E04C95" w:rsidRDefault="00975615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  <w:r w:rsidRPr="00E04C95">
        <w:rPr>
          <w:rFonts w:ascii="Times New Roman" w:hAnsi="Times New Roman" w:cs="Times New Roman"/>
        </w:rPr>
        <w:pict>
          <v:shape id="文本框 2" o:spid="_x0000_s1031" type="#_x0000_t202" style="position:absolute;left:0;text-align:left;margin-left:314.25pt;margin-top:31.65pt;width:76.8pt;height:23.5pt;z-index:251655168;mso-wrap-distance-top:0;mso-wrap-distance-bottom:0;mso-width-relative:page;mso-height-relative:page" stroked="f">
            <v:textbox>
              <w:txbxContent>
                <w:p w:rsidR="007E6F0A" w:rsidRDefault="000D6D78">
                  <w:pPr>
                    <w:rPr>
                      <w:rFonts w:ascii="黑体" w:eastAsia="黑体" w:hAnsi="黑体" w:cs="Times New Roman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黑体" w:eastAsia="黑体" w:hAnsi="黑体" w:cs="黑体" w:hint="eastAsia"/>
                      <w:b/>
                      <w:bCs/>
                      <w:sz w:val="15"/>
                      <w:szCs w:val="15"/>
                    </w:rPr>
                    <w:t>比色法</w:t>
                  </w:r>
                </w:p>
              </w:txbxContent>
            </v:textbox>
            <w10:wrap type="topAndBottom"/>
          </v:shape>
        </w:pict>
      </w:r>
    </w:p>
    <w:p w:rsidR="007E6F0A" w:rsidRPr="00E04C95" w:rsidRDefault="007E6F0A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7E6F0A" w:rsidRPr="00E04C95" w:rsidRDefault="007E6F0A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7E6F0A" w:rsidRPr="00E04C95" w:rsidRDefault="007E6F0A">
      <w:pPr>
        <w:jc w:val="center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562C59" w:rsidRPr="00E04C95" w:rsidRDefault="00562C59" w:rsidP="007E2871">
      <w:pPr>
        <w:ind w:firstLineChars="2300" w:firstLine="3463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562C59" w:rsidRPr="00E04C95" w:rsidRDefault="00562C59" w:rsidP="007E2871">
      <w:pPr>
        <w:ind w:firstLineChars="2300" w:firstLine="3463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7E6F0A" w:rsidRPr="00E04C95" w:rsidRDefault="000D6D78" w:rsidP="007E2871">
      <w:pPr>
        <w:ind w:firstLineChars="2300" w:firstLine="3463"/>
        <w:rPr>
          <w:rFonts w:ascii="Times New Roman" w:eastAsia="黑体" w:hAnsi="Times New Roman" w:cs="Times New Roman"/>
          <w:b/>
          <w:bCs/>
          <w:sz w:val="15"/>
          <w:szCs w:val="15"/>
        </w:rPr>
      </w:pPr>
      <w:r w:rsidRPr="00E04C95">
        <w:rPr>
          <w:rFonts w:ascii="Times New Roman" w:eastAsia="黑体" w:hAnsi="Times New Roman" w:cs="Times New Roman"/>
          <w:b/>
          <w:bCs/>
          <w:sz w:val="15"/>
          <w:szCs w:val="15"/>
        </w:rPr>
        <w:t>图</w:t>
      </w:r>
      <w:r w:rsidRPr="00E04C95">
        <w:rPr>
          <w:rFonts w:ascii="Times New Roman" w:eastAsia="黑体" w:hAnsi="Times New Roman" w:cs="Times New Roman"/>
          <w:b/>
          <w:bCs/>
          <w:sz w:val="15"/>
          <w:szCs w:val="15"/>
        </w:rPr>
        <w:t xml:space="preserve">2  </w:t>
      </w:r>
      <w:r w:rsidRPr="00E04C95">
        <w:rPr>
          <w:rFonts w:ascii="Times New Roman" w:eastAsia="黑体" w:hAnsi="Times New Roman" w:cs="Times New Roman"/>
          <w:b/>
          <w:bCs/>
          <w:sz w:val="15"/>
          <w:szCs w:val="15"/>
        </w:rPr>
        <w:t>试纸条目视判定图</w:t>
      </w:r>
    </w:p>
    <w:p w:rsidR="007E2871" w:rsidRPr="00E04C95" w:rsidRDefault="007E2871" w:rsidP="007E2871">
      <w:pPr>
        <w:ind w:firstLineChars="2300" w:firstLine="3463"/>
        <w:rPr>
          <w:rFonts w:ascii="Times New Roman" w:eastAsia="黑体" w:hAnsi="Times New Roman" w:cs="Times New Roman"/>
          <w:b/>
          <w:bCs/>
          <w:sz w:val="15"/>
          <w:szCs w:val="15"/>
        </w:rPr>
      </w:pP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质</w:t>
      </w:r>
      <w:proofErr w:type="gramStart"/>
      <w:r w:rsidRPr="00E04C95">
        <w:rPr>
          <w:rFonts w:ascii="Times New Roman" w:cs="Times New Roman"/>
          <w:kern w:val="2"/>
        </w:rPr>
        <w:t>控试验</w:t>
      </w:r>
      <w:proofErr w:type="gramEnd"/>
      <w:r w:rsidRPr="00E04C95">
        <w:rPr>
          <w:rFonts w:ascii="Times New Roman" w:cs="Times New Roman"/>
          <w:kern w:val="2"/>
        </w:rPr>
        <w:t>要求</w:t>
      </w:r>
    </w:p>
    <w:p w:rsidR="007E2871" w:rsidRPr="00E04C95" w:rsidRDefault="000D6D78" w:rsidP="00DD31AD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空白试验</w:t>
      </w:r>
      <w:r w:rsidR="00187CEC" w:rsidRPr="00E04C95">
        <w:rPr>
          <w:rFonts w:ascii="Times New Roman" w:hAnsi="Times New Roman" w:cs="Times New Roman"/>
        </w:rPr>
        <w:t>结果应为阴性，</w:t>
      </w:r>
      <w:r w:rsidR="000821B7" w:rsidRPr="00E04C95">
        <w:rPr>
          <w:rFonts w:ascii="Times New Roman" w:hAnsi="Times New Roman" w:cs="Times New Roman"/>
        </w:rPr>
        <w:t>阳性</w:t>
      </w:r>
      <w:r w:rsidR="00DD31AD" w:rsidRPr="00E04C95">
        <w:rPr>
          <w:rFonts w:ascii="Times New Roman" w:hAnsi="Times New Roman" w:cs="Times New Roman"/>
        </w:rPr>
        <w:t>质</w:t>
      </w:r>
      <w:proofErr w:type="gramStart"/>
      <w:r w:rsidR="00DD31AD" w:rsidRPr="00E04C95">
        <w:rPr>
          <w:rFonts w:ascii="Times New Roman" w:hAnsi="Times New Roman" w:cs="Times New Roman"/>
        </w:rPr>
        <w:t>控</w:t>
      </w:r>
      <w:r w:rsidR="00187CEC" w:rsidRPr="00E04C95">
        <w:rPr>
          <w:rFonts w:ascii="Times New Roman" w:hAnsi="Times New Roman" w:cs="Times New Roman"/>
        </w:rPr>
        <w:t>试验</w:t>
      </w:r>
      <w:proofErr w:type="gramEnd"/>
      <w:r w:rsidR="00187CEC" w:rsidRPr="00E04C95">
        <w:rPr>
          <w:rFonts w:ascii="Times New Roman" w:hAnsi="Times New Roman" w:cs="Times New Roman"/>
        </w:rPr>
        <w:t>结果应</w:t>
      </w:r>
      <w:r w:rsidRPr="00E04C95">
        <w:rPr>
          <w:rFonts w:ascii="Times New Roman" w:hAnsi="Times New Roman" w:cs="Times New Roman"/>
        </w:rPr>
        <w:t>为阳性。</w:t>
      </w:r>
    </w:p>
    <w:p w:rsidR="007E2871" w:rsidRPr="00E04C95" w:rsidRDefault="007E2871" w:rsidP="007E2871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</w:p>
    <w:p w:rsidR="007E2871" w:rsidRPr="00E04C95" w:rsidRDefault="007E2871" w:rsidP="00D14DE0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:rsidR="00562C59" w:rsidRPr="00E04C95" w:rsidRDefault="00562C59">
      <w:pPr>
        <w:widowControl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E04C95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br w:type="page"/>
      </w:r>
    </w:p>
    <w:p w:rsidR="007E6F0A" w:rsidRPr="00E04C95" w:rsidRDefault="000D6D78" w:rsidP="008C547B">
      <w:pPr>
        <w:pStyle w:val="a8"/>
        <w:spacing w:line="360" w:lineRule="auto"/>
        <w:ind w:firstLine="640"/>
        <w:jc w:val="center"/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</w:pPr>
      <w:r w:rsidRPr="00E04C95"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lastRenderedPageBreak/>
        <w:t>第二法</w:t>
      </w:r>
      <w:r w:rsidRPr="00E04C95"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 xml:space="preserve">  </w:t>
      </w:r>
      <w:proofErr w:type="gramStart"/>
      <w:r w:rsidRPr="00E04C95">
        <w:rPr>
          <w:rFonts w:ascii="Times New Roman" w:eastAsia="黑体" w:hAnsi="Times New Roman" w:cs="Times New Roman"/>
          <w:bCs/>
          <w:color w:val="000000"/>
          <w:kern w:val="0"/>
          <w:sz w:val="32"/>
          <w:szCs w:val="32"/>
        </w:rPr>
        <w:t>消线法</w:t>
      </w:r>
      <w:proofErr w:type="gramEnd"/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原理</w:t>
      </w:r>
    </w:p>
    <w:p w:rsidR="007E6F0A" w:rsidRPr="00E04C95" w:rsidRDefault="000D6D78" w:rsidP="00DD31AD">
      <w:pPr>
        <w:pStyle w:val="a8"/>
        <w:widowControl w:val="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本方法</w:t>
      </w:r>
      <w:r w:rsidR="00E55468" w:rsidRPr="00E04C95">
        <w:rPr>
          <w:rFonts w:ascii="Times New Roman" w:hAnsi="Times New Roman" w:cs="Times New Roman"/>
        </w:rPr>
        <w:t>采用竞争抑制免疫层析原理</w:t>
      </w:r>
      <w:r w:rsidRPr="00E04C95">
        <w:rPr>
          <w:rFonts w:ascii="Times New Roman" w:hAnsi="Times New Roman" w:cs="Times New Roman"/>
        </w:rPr>
        <w:t>。样品中的玉米</w:t>
      </w:r>
      <w:proofErr w:type="gramStart"/>
      <w:r w:rsidRPr="00E04C95">
        <w:rPr>
          <w:rFonts w:ascii="Times New Roman" w:hAnsi="Times New Roman" w:cs="Times New Roman"/>
        </w:rPr>
        <w:t>赤</w:t>
      </w:r>
      <w:proofErr w:type="gramEnd"/>
      <w:r w:rsidRPr="00E04C95">
        <w:rPr>
          <w:rFonts w:ascii="Times New Roman" w:hAnsi="Times New Roman" w:cs="Times New Roman"/>
        </w:rPr>
        <w:t>霉</w:t>
      </w:r>
      <w:proofErr w:type="gramStart"/>
      <w:r w:rsidRPr="00E04C95">
        <w:rPr>
          <w:rFonts w:ascii="Times New Roman" w:hAnsi="Times New Roman" w:cs="Times New Roman"/>
        </w:rPr>
        <w:t>烯酮经提取</w:t>
      </w:r>
      <w:proofErr w:type="gramEnd"/>
      <w:r w:rsidRPr="00E04C95">
        <w:rPr>
          <w:rFonts w:ascii="Times New Roman" w:hAnsi="Times New Roman" w:cs="Times New Roman"/>
        </w:rPr>
        <w:t>后与胶体金标记的特异性抗体结合，抑制抗体和试纸条中检测线（</w:t>
      </w:r>
      <w:r w:rsidRPr="00E04C95">
        <w:rPr>
          <w:rFonts w:ascii="Times New Roman" w:hAnsi="Times New Roman" w:cs="Times New Roman"/>
        </w:rPr>
        <w:t>T</w:t>
      </w:r>
      <w:r w:rsidRPr="00E04C95">
        <w:rPr>
          <w:rFonts w:ascii="Times New Roman" w:hAnsi="Times New Roman" w:cs="Times New Roman"/>
        </w:rPr>
        <w:t>线）上的抗原结合，从而导致检测线颜色深浅的变化。通过</w:t>
      </w:r>
      <w:r w:rsidRPr="00E04C95">
        <w:rPr>
          <w:rFonts w:ascii="Times New Roman" w:hAnsi="Times New Roman" w:cs="Times New Roman"/>
        </w:rPr>
        <w:t>T</w:t>
      </w:r>
      <w:r w:rsidRPr="00E04C95">
        <w:rPr>
          <w:rFonts w:ascii="Times New Roman" w:hAnsi="Times New Roman" w:cs="Times New Roman"/>
        </w:rPr>
        <w:t>线显色与否进行判读结果。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试剂及材料</w:t>
      </w:r>
    </w:p>
    <w:p w:rsidR="007E6F0A" w:rsidRPr="00E04C95" w:rsidRDefault="000D6D78" w:rsidP="00DD31AD">
      <w:pPr>
        <w:pStyle w:val="a8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同</w:t>
      </w:r>
      <w:r w:rsidR="000B2E77" w:rsidRPr="00E04C95">
        <w:rPr>
          <w:rFonts w:ascii="Times New Roman" w:hAnsi="Times New Roman" w:cs="Times New Roman"/>
        </w:rPr>
        <w:t>3</w:t>
      </w:r>
      <w:r w:rsidR="007B7942" w:rsidRPr="00E04C95">
        <w:rPr>
          <w:rFonts w:ascii="Times New Roman" w:hAnsi="Times New Roman" w:cs="Times New Roman"/>
        </w:rPr>
        <w:t>。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仪器和设备</w:t>
      </w:r>
    </w:p>
    <w:p w:rsidR="007E6F0A" w:rsidRPr="00E04C95" w:rsidRDefault="000D6D78" w:rsidP="00D75B5B">
      <w:pPr>
        <w:pStyle w:val="a8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同</w:t>
      </w:r>
      <w:r w:rsidR="000B2E77" w:rsidRPr="00E04C95">
        <w:rPr>
          <w:rFonts w:ascii="Times New Roman" w:hAnsi="Times New Roman" w:cs="Times New Roman"/>
        </w:rPr>
        <w:t>4</w:t>
      </w:r>
      <w:r w:rsidR="007B7942" w:rsidRPr="00E04C95">
        <w:rPr>
          <w:rFonts w:ascii="Times New Roman" w:hAnsi="Times New Roman" w:cs="Times New Roman"/>
        </w:rPr>
        <w:t>。</w:t>
      </w:r>
    </w:p>
    <w:p w:rsidR="00CF0E7B" w:rsidRPr="00E04C95" w:rsidRDefault="00CF0E7B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环境条件</w:t>
      </w:r>
    </w:p>
    <w:p w:rsidR="00ED672F" w:rsidRPr="00E04C95" w:rsidRDefault="00FD6B71" w:rsidP="00ED672F">
      <w:pPr>
        <w:pStyle w:val="a8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环境</w:t>
      </w:r>
      <w:r w:rsidR="00ED672F" w:rsidRPr="00E04C95">
        <w:rPr>
          <w:rFonts w:ascii="Times New Roman" w:hAnsi="Times New Roman" w:cs="Times New Roman"/>
        </w:rPr>
        <w:t>温度：</w:t>
      </w:r>
      <w:r w:rsidR="00ED672F" w:rsidRPr="00E04C95">
        <w:rPr>
          <w:rFonts w:ascii="Times New Roman" w:hAnsi="Times New Roman" w:cs="Times New Roman"/>
        </w:rPr>
        <w:t>10</w:t>
      </w:r>
      <w:r w:rsidR="00ED672F" w:rsidRPr="00E04C95">
        <w:rPr>
          <w:rFonts w:ascii="Times New Roman" w:hAnsi="Times New Roman" w:cs="Times New Roman"/>
        </w:rPr>
        <w:t>～</w:t>
      </w:r>
      <w:r w:rsidR="00ED672F" w:rsidRPr="00E04C95">
        <w:rPr>
          <w:rFonts w:ascii="Times New Roman" w:hAnsi="Times New Roman" w:cs="Times New Roman"/>
        </w:rPr>
        <w:t>40</w:t>
      </w:r>
      <w:r w:rsidRPr="00E04C95">
        <w:rPr>
          <w:rFonts w:ascii="Times New Roman" w:hAnsi="Times New Roman" w:cs="Times New Roman"/>
        </w:rPr>
        <w:t xml:space="preserve"> </w:t>
      </w:r>
      <w:r w:rsidR="00ED672F" w:rsidRPr="00E04C95">
        <w:rPr>
          <w:rFonts w:hAnsi="宋体" w:hint="eastAsia"/>
        </w:rPr>
        <w:t>℃</w:t>
      </w:r>
      <w:r w:rsidR="00ED672F" w:rsidRPr="00E04C95">
        <w:rPr>
          <w:rFonts w:ascii="Times New Roman" w:hAnsi="Times New Roman" w:cs="Times New Roman"/>
        </w:rPr>
        <w:t>。</w:t>
      </w:r>
    </w:p>
    <w:p w:rsidR="00CF0E7B" w:rsidRPr="00E04C95" w:rsidRDefault="00CF0E7B" w:rsidP="00DD31AD">
      <w:pPr>
        <w:pStyle w:val="a8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空气相对湿度：同</w:t>
      </w:r>
      <w:r w:rsidRPr="00E04C95">
        <w:rPr>
          <w:rFonts w:ascii="Times New Roman" w:hAnsi="Times New Roman" w:cs="Times New Roman"/>
        </w:rPr>
        <w:t>5</w:t>
      </w:r>
      <w:r w:rsidR="00ED672F" w:rsidRPr="00E04C95">
        <w:rPr>
          <w:rFonts w:ascii="Times New Roman" w:hAnsi="Times New Roman" w:cs="Times New Roman"/>
        </w:rPr>
        <w:t>。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分析步骤</w:t>
      </w:r>
    </w:p>
    <w:p w:rsidR="006809E9" w:rsidRPr="00E04C95" w:rsidRDefault="006809E9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试样制备</w:t>
      </w:r>
    </w:p>
    <w:p w:rsidR="006809E9" w:rsidRPr="00E04C95" w:rsidRDefault="006809E9" w:rsidP="006809E9">
      <w:pPr>
        <w:pStyle w:val="aa"/>
        <w:widowControl w:val="0"/>
        <w:spacing w:beforeLines="0" w:afterLines="0"/>
        <w:ind w:left="567"/>
        <w:rPr>
          <w:rFonts w:ascii="Times New Roman" w:eastAsia="宋体" w:cs="Times New Roman"/>
          <w:kern w:val="2"/>
        </w:rPr>
      </w:pPr>
      <w:r w:rsidRPr="00E04C95">
        <w:rPr>
          <w:rFonts w:ascii="Times New Roman" w:eastAsia="宋体" w:cs="Times New Roman"/>
          <w:kern w:val="2"/>
        </w:rPr>
        <w:t>同</w:t>
      </w:r>
      <w:r w:rsidRPr="00E04C95">
        <w:rPr>
          <w:rFonts w:ascii="Times New Roman" w:eastAsia="宋体" w:cs="Times New Roman"/>
          <w:kern w:val="2"/>
        </w:rPr>
        <w:t>6.1</w:t>
      </w:r>
      <w:r w:rsidR="007B7942" w:rsidRPr="00E04C95">
        <w:rPr>
          <w:rFonts w:ascii="Times New Roman" w:eastAsia="宋体" w:cs="Times New Roman"/>
          <w:kern w:val="2"/>
        </w:rPr>
        <w:t>。</w:t>
      </w: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提取</w:t>
      </w:r>
    </w:p>
    <w:p w:rsidR="00DD31AD" w:rsidRPr="00E04C95" w:rsidRDefault="00DD31AD" w:rsidP="00DD31AD">
      <w:pPr>
        <w:pStyle w:val="a8"/>
        <w:widowControl w:val="0"/>
        <w:ind w:firstLineChars="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准确称取</w:t>
      </w:r>
      <w:r w:rsidR="006809E9" w:rsidRPr="00E04C95">
        <w:rPr>
          <w:rFonts w:ascii="Times New Roman" w:hAnsi="Times New Roman" w:cs="Times New Roman"/>
        </w:rPr>
        <w:t>试样</w:t>
      </w:r>
      <w:r w:rsidRPr="00E04C95">
        <w:rPr>
          <w:rFonts w:ascii="Times New Roman" w:hAnsi="Times New Roman" w:cs="Times New Roman"/>
        </w:rPr>
        <w:t>5.0 g</w:t>
      </w:r>
      <w:r w:rsidR="006809E9" w:rsidRPr="00E04C95">
        <w:rPr>
          <w:rFonts w:ascii="Times New Roman" w:hAnsi="Times New Roman" w:cs="Times New Roman"/>
        </w:rPr>
        <w:t>（精确至</w:t>
      </w:r>
      <w:r w:rsidR="006809E9" w:rsidRPr="00E04C95">
        <w:rPr>
          <w:rFonts w:ascii="Times New Roman" w:hAnsi="Times New Roman" w:cs="Times New Roman"/>
        </w:rPr>
        <w:t>0.01</w:t>
      </w:r>
      <w:r w:rsidR="0077394C" w:rsidRPr="00E04C95">
        <w:rPr>
          <w:rFonts w:ascii="Times New Roman" w:hAnsi="Times New Roman" w:cs="Times New Roman"/>
        </w:rPr>
        <w:t xml:space="preserve"> </w:t>
      </w:r>
      <w:r w:rsidR="006809E9" w:rsidRPr="00E04C95">
        <w:rPr>
          <w:rFonts w:ascii="Times New Roman" w:hAnsi="Times New Roman" w:cs="Times New Roman"/>
        </w:rPr>
        <w:t>g</w:t>
      </w:r>
      <w:r w:rsidR="006809E9" w:rsidRPr="00E04C95">
        <w:rPr>
          <w:rFonts w:ascii="Times New Roman" w:hAnsi="Times New Roman" w:cs="Times New Roman"/>
        </w:rPr>
        <w:t>）</w:t>
      </w:r>
      <w:r w:rsidRPr="00E04C95">
        <w:rPr>
          <w:rFonts w:ascii="Times New Roman" w:hAnsi="Times New Roman" w:cs="Times New Roman"/>
        </w:rPr>
        <w:t>于</w:t>
      </w:r>
      <w:r w:rsidRPr="00E04C95">
        <w:rPr>
          <w:rFonts w:ascii="Times New Roman" w:hAnsi="Times New Roman" w:cs="Times New Roman"/>
        </w:rPr>
        <w:t>50 mL</w:t>
      </w:r>
      <w:r w:rsidRPr="00E04C95">
        <w:rPr>
          <w:rFonts w:ascii="Times New Roman" w:hAnsi="Times New Roman" w:cs="Times New Roman"/>
        </w:rPr>
        <w:t>离心管中，加入</w:t>
      </w:r>
      <w:r w:rsidRPr="00E04C95">
        <w:rPr>
          <w:rFonts w:ascii="Times New Roman" w:hAnsi="Times New Roman" w:cs="Times New Roman"/>
        </w:rPr>
        <w:t>12.5 mL</w:t>
      </w:r>
      <w:r w:rsidRPr="00E04C95">
        <w:rPr>
          <w:rFonts w:ascii="Times New Roman" w:hAnsi="Times New Roman" w:cs="Times New Roman"/>
        </w:rPr>
        <w:t>甲醇</w:t>
      </w:r>
      <w:r w:rsidR="00882CE6" w:rsidRPr="00E04C95">
        <w:rPr>
          <w:rFonts w:ascii="Times New Roman" w:hAnsi="Times New Roman" w:cs="Times New Roman"/>
        </w:rPr>
        <w:t>+</w:t>
      </w:r>
      <w:r w:rsidRPr="00E04C95">
        <w:rPr>
          <w:rFonts w:ascii="Times New Roman" w:hAnsi="Times New Roman" w:cs="Times New Roman"/>
        </w:rPr>
        <w:t>水溶液</w:t>
      </w:r>
      <w:r w:rsidR="0077394C" w:rsidRPr="00E04C95">
        <w:rPr>
          <w:rFonts w:ascii="Times New Roman" w:hAnsi="Times New Roman" w:cs="Times New Roman"/>
        </w:rPr>
        <w:t>（</w:t>
      </w:r>
      <w:r w:rsidR="0077394C" w:rsidRPr="00E04C95">
        <w:rPr>
          <w:rFonts w:ascii="Times New Roman" w:hAnsi="Times New Roman" w:cs="Times New Roman"/>
        </w:rPr>
        <w:t>3.1.2</w:t>
      </w:r>
      <w:r w:rsidR="0077394C" w:rsidRPr="00E04C95">
        <w:rPr>
          <w:rFonts w:ascii="Times New Roman" w:hAnsi="Times New Roman" w:cs="Times New Roman"/>
        </w:rPr>
        <w:t>）</w:t>
      </w:r>
      <w:r w:rsidRPr="00E04C95">
        <w:rPr>
          <w:rFonts w:ascii="Times New Roman" w:hAnsi="Times New Roman" w:cs="Times New Roman"/>
        </w:rPr>
        <w:t>，用旋涡混合器振荡</w:t>
      </w:r>
      <w:r w:rsidRPr="00E04C95">
        <w:rPr>
          <w:rFonts w:ascii="Times New Roman" w:hAnsi="Times New Roman" w:cs="Times New Roman"/>
        </w:rPr>
        <w:t>3 min</w:t>
      </w:r>
      <w:r w:rsidRPr="00E04C95">
        <w:rPr>
          <w:rFonts w:ascii="Times New Roman" w:hAnsi="Times New Roman" w:cs="Times New Roman"/>
        </w:rPr>
        <w:t>，离心分层或静置分层</w:t>
      </w:r>
      <w:r w:rsidR="0077394C" w:rsidRPr="00E04C95">
        <w:rPr>
          <w:rFonts w:ascii="Times New Roman" w:hAnsi="Times New Roman" w:cs="Times New Roman"/>
        </w:rPr>
        <w:t>，上清液备用</w:t>
      </w:r>
      <w:r w:rsidRPr="00E04C95">
        <w:rPr>
          <w:rFonts w:ascii="Times New Roman" w:hAnsi="Times New Roman" w:cs="Times New Roman"/>
        </w:rPr>
        <w:t>。</w:t>
      </w:r>
    </w:p>
    <w:p w:rsidR="007E6F0A" w:rsidRPr="00E04C95" w:rsidRDefault="00DD31AD" w:rsidP="00DD31AD">
      <w:pPr>
        <w:pStyle w:val="a8"/>
        <w:widowControl w:val="0"/>
        <w:ind w:firstLineChars="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准</w:t>
      </w:r>
      <w:r w:rsidR="009E6E33" w:rsidRPr="00E04C95">
        <w:rPr>
          <w:rFonts w:ascii="Times New Roman" w:hAnsi="Times New Roman" w:cs="Times New Roman"/>
        </w:rPr>
        <w:t>确移取</w:t>
      </w:r>
      <w:r w:rsidR="009E6E33" w:rsidRPr="00E04C95">
        <w:rPr>
          <w:rFonts w:ascii="Times New Roman" w:hAnsi="Times New Roman" w:cs="Times New Roman"/>
        </w:rPr>
        <w:t xml:space="preserve">400 </w:t>
      </w:r>
      <w:proofErr w:type="spellStart"/>
      <w:r w:rsidR="009E6E33" w:rsidRPr="00E04C95">
        <w:rPr>
          <w:rFonts w:ascii="Times New Roman" w:hAnsi="Times New Roman" w:cs="Times New Roman"/>
        </w:rPr>
        <w:t>μL</w:t>
      </w:r>
      <w:proofErr w:type="spellEnd"/>
      <w:r w:rsidR="009E6E33" w:rsidRPr="00E04C95">
        <w:rPr>
          <w:rFonts w:ascii="Times New Roman" w:hAnsi="Times New Roman" w:cs="Times New Roman"/>
        </w:rPr>
        <w:t>稀释缓冲液</w:t>
      </w:r>
      <w:r w:rsidR="0077394C" w:rsidRPr="00E04C95">
        <w:rPr>
          <w:rFonts w:ascii="Times New Roman" w:hAnsi="Times New Roman" w:cs="Times New Roman"/>
        </w:rPr>
        <w:t>（</w:t>
      </w:r>
      <w:r w:rsidR="0077394C" w:rsidRPr="00E04C95">
        <w:rPr>
          <w:rFonts w:ascii="Times New Roman" w:hAnsi="Times New Roman" w:cs="Times New Roman"/>
        </w:rPr>
        <w:t>3.1.3</w:t>
      </w:r>
      <w:r w:rsidR="0077394C" w:rsidRPr="00E04C95">
        <w:rPr>
          <w:rFonts w:ascii="Times New Roman" w:hAnsi="Times New Roman" w:cs="Times New Roman"/>
        </w:rPr>
        <w:t>）</w:t>
      </w:r>
      <w:r w:rsidR="009E6E33" w:rsidRPr="00E04C95">
        <w:rPr>
          <w:rFonts w:ascii="Times New Roman" w:hAnsi="Times New Roman" w:cs="Times New Roman"/>
        </w:rPr>
        <w:t>于</w:t>
      </w:r>
      <w:r w:rsidR="009E6E33" w:rsidRPr="00E04C95">
        <w:rPr>
          <w:rFonts w:ascii="Times New Roman" w:hAnsi="Times New Roman" w:cs="Times New Roman"/>
        </w:rPr>
        <w:t>1.5 mL</w:t>
      </w:r>
      <w:r w:rsidR="009E6E33" w:rsidRPr="00E04C95">
        <w:rPr>
          <w:rFonts w:ascii="Times New Roman" w:hAnsi="Times New Roman" w:cs="Times New Roman"/>
        </w:rPr>
        <w:t>离心管中，加入上清液</w:t>
      </w:r>
      <w:r w:rsidR="009E6E33" w:rsidRPr="00E04C95">
        <w:rPr>
          <w:rFonts w:ascii="Times New Roman" w:hAnsi="Times New Roman" w:cs="Times New Roman"/>
        </w:rPr>
        <w:t>(</w:t>
      </w:r>
      <w:r w:rsidR="009E6E33" w:rsidRPr="00E04C95">
        <w:rPr>
          <w:rFonts w:ascii="Times New Roman" w:hAnsi="Times New Roman" w:cs="Times New Roman"/>
        </w:rPr>
        <w:t>小麦</w:t>
      </w:r>
      <w:r w:rsidR="009E6E33" w:rsidRPr="00E04C95">
        <w:rPr>
          <w:rFonts w:ascii="Times New Roman" w:hAnsi="Times New Roman" w:cs="Times New Roman"/>
        </w:rPr>
        <w:t xml:space="preserve">50 </w:t>
      </w:r>
      <w:proofErr w:type="spellStart"/>
      <w:r w:rsidR="009E6E33" w:rsidRPr="00E04C95">
        <w:rPr>
          <w:rFonts w:ascii="Times New Roman" w:hAnsi="Times New Roman" w:cs="Times New Roman"/>
        </w:rPr>
        <w:t>μL</w:t>
      </w:r>
      <w:proofErr w:type="spellEnd"/>
      <w:r w:rsidR="00827178" w:rsidRPr="00E04C95">
        <w:rPr>
          <w:rFonts w:ascii="Times New Roman" w:hAnsi="Times New Roman" w:cs="Times New Roman"/>
        </w:rPr>
        <w:t>，</w:t>
      </w:r>
      <w:r w:rsidR="009E6E33" w:rsidRPr="00E04C95">
        <w:rPr>
          <w:rFonts w:ascii="Times New Roman" w:hAnsi="Times New Roman" w:cs="Times New Roman"/>
        </w:rPr>
        <w:t>玉米</w:t>
      </w:r>
      <w:r w:rsidR="009E6E33" w:rsidRPr="00E04C95">
        <w:rPr>
          <w:rFonts w:ascii="Times New Roman" w:hAnsi="Times New Roman" w:cs="Times New Roman"/>
        </w:rPr>
        <w:t xml:space="preserve">80 </w:t>
      </w:r>
      <w:proofErr w:type="spellStart"/>
      <w:r w:rsidR="009E6E33" w:rsidRPr="00E04C95">
        <w:rPr>
          <w:rFonts w:ascii="Times New Roman" w:hAnsi="Times New Roman" w:cs="Times New Roman"/>
        </w:rPr>
        <w:t>μL</w:t>
      </w:r>
      <w:proofErr w:type="spellEnd"/>
      <w:r w:rsidR="009E6E33" w:rsidRPr="00E04C95">
        <w:rPr>
          <w:rFonts w:ascii="Times New Roman" w:hAnsi="Times New Roman" w:cs="Times New Roman"/>
        </w:rPr>
        <w:t>），混匀，待</w:t>
      </w:r>
      <w:r w:rsidR="007B7942" w:rsidRPr="00E04C95">
        <w:rPr>
          <w:rFonts w:ascii="Times New Roman" w:hAnsi="Times New Roman" w:cs="Times New Roman"/>
        </w:rPr>
        <w:t>测</w:t>
      </w:r>
      <w:r w:rsidR="009E6E33" w:rsidRPr="00E04C95">
        <w:rPr>
          <w:rFonts w:ascii="Times New Roman" w:hAnsi="Times New Roman" w:cs="Times New Roman"/>
        </w:rPr>
        <w:t>。</w:t>
      </w: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测定步骤</w:t>
      </w:r>
    </w:p>
    <w:p w:rsidR="007E6F0A" w:rsidRPr="00E04C95" w:rsidRDefault="007B7942" w:rsidP="00DD31AD">
      <w:pPr>
        <w:pStyle w:val="a8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同</w:t>
      </w:r>
      <w:r w:rsidRPr="00E04C95">
        <w:rPr>
          <w:rFonts w:ascii="Times New Roman" w:hAnsi="Times New Roman" w:cs="Times New Roman"/>
        </w:rPr>
        <w:t>6.3</w:t>
      </w:r>
      <w:r w:rsidRPr="00E04C95">
        <w:rPr>
          <w:rFonts w:ascii="Times New Roman" w:hAnsi="Times New Roman" w:cs="Times New Roman"/>
        </w:rPr>
        <w:t>。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质控试验</w:t>
      </w:r>
    </w:p>
    <w:p w:rsidR="007E6F0A" w:rsidRPr="00E04C95" w:rsidRDefault="000D6D78" w:rsidP="00D75B5B">
      <w:pPr>
        <w:pStyle w:val="a8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同</w:t>
      </w:r>
      <w:r w:rsidR="00CF0E7B" w:rsidRPr="00E04C95">
        <w:rPr>
          <w:rFonts w:ascii="Times New Roman" w:hAnsi="Times New Roman" w:cs="Times New Roman"/>
        </w:rPr>
        <w:t>7</w:t>
      </w:r>
      <w:r w:rsidR="007B7942" w:rsidRPr="00E04C95">
        <w:rPr>
          <w:rFonts w:ascii="Times New Roman" w:hAnsi="Times New Roman" w:cs="Times New Roman"/>
        </w:rPr>
        <w:t>。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结果判定</w:t>
      </w:r>
    </w:p>
    <w:p w:rsidR="007E6F0A" w:rsidRPr="00E04C95" w:rsidRDefault="000D6D78" w:rsidP="00D75B5B">
      <w:pPr>
        <w:spacing w:line="360" w:lineRule="auto"/>
        <w:ind w:firstLineChars="200" w:firstLine="420"/>
        <w:outlineLvl w:val="1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通过检测</w:t>
      </w:r>
      <w:r w:rsidRPr="00E04C95">
        <w:rPr>
          <w:rFonts w:ascii="Times New Roman" w:hAnsi="Times New Roman" w:cs="Times New Roman"/>
        </w:rPr>
        <w:t>T</w:t>
      </w:r>
      <w:r w:rsidRPr="00E04C95">
        <w:rPr>
          <w:rFonts w:ascii="Times New Roman" w:hAnsi="Times New Roman" w:cs="Times New Roman"/>
        </w:rPr>
        <w:t>线显色与否进行结果判定。</w:t>
      </w: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无效</w:t>
      </w:r>
    </w:p>
    <w:p w:rsidR="007E6F0A" w:rsidRPr="00E04C95" w:rsidRDefault="000D6D78" w:rsidP="00DD31AD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同</w:t>
      </w:r>
      <w:r w:rsidR="00CF0E7B" w:rsidRPr="00E04C95">
        <w:rPr>
          <w:rFonts w:ascii="Times New Roman" w:hAnsi="Times New Roman" w:cs="Times New Roman"/>
        </w:rPr>
        <w:t>8</w:t>
      </w:r>
      <w:r w:rsidR="000B2E77" w:rsidRPr="00E04C95">
        <w:rPr>
          <w:rFonts w:ascii="Times New Roman" w:hAnsi="Times New Roman" w:cs="Times New Roman"/>
        </w:rPr>
        <w:t>.1</w:t>
      </w: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阳性结果</w:t>
      </w:r>
    </w:p>
    <w:p w:rsidR="007E6F0A" w:rsidRPr="00E04C95" w:rsidRDefault="000D6D78" w:rsidP="00DD31AD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控制</w:t>
      </w:r>
      <w:r w:rsidRPr="00E04C95">
        <w:rPr>
          <w:rFonts w:ascii="Times New Roman" w:hAnsi="Times New Roman" w:cs="Times New Roman"/>
        </w:rPr>
        <w:t>C</w:t>
      </w:r>
      <w:r w:rsidRPr="00E04C95">
        <w:rPr>
          <w:rFonts w:ascii="Times New Roman" w:hAnsi="Times New Roman" w:cs="Times New Roman"/>
        </w:rPr>
        <w:t>线显色，检测</w:t>
      </w:r>
      <w:r w:rsidRPr="00E04C95">
        <w:rPr>
          <w:rFonts w:ascii="Times New Roman" w:hAnsi="Times New Roman" w:cs="Times New Roman"/>
        </w:rPr>
        <w:t>T</w:t>
      </w:r>
      <w:r w:rsidR="00E97CF7" w:rsidRPr="00E04C95">
        <w:rPr>
          <w:rFonts w:ascii="Times New Roman" w:hAnsi="Times New Roman" w:cs="Times New Roman"/>
        </w:rPr>
        <w:t>线不显色</w:t>
      </w:r>
      <w:r w:rsidR="00187CEC" w:rsidRPr="00E04C95">
        <w:rPr>
          <w:rFonts w:ascii="Times New Roman" w:hAnsi="Times New Roman" w:cs="Times New Roman"/>
        </w:rPr>
        <w:t>，判定为阳性</w:t>
      </w:r>
      <w:r w:rsidRPr="00E04C95">
        <w:rPr>
          <w:rFonts w:ascii="Times New Roman" w:hAnsi="Times New Roman" w:cs="Times New Roman"/>
        </w:rPr>
        <w:t>。</w:t>
      </w:r>
    </w:p>
    <w:p w:rsidR="007E6F0A" w:rsidRPr="00E04C95" w:rsidRDefault="000D6D78">
      <w:pPr>
        <w:pStyle w:val="aa"/>
        <w:widowControl w:val="0"/>
        <w:numPr>
          <w:ilvl w:val="1"/>
          <w:numId w:val="1"/>
        </w:numPr>
        <w:spacing w:beforeLines="0" w:afterLines="0" w:line="360" w:lineRule="auto"/>
        <w:rPr>
          <w:rFonts w:ascii="Times New Roman" w:cs="Times New Roman"/>
          <w:kern w:val="2"/>
        </w:rPr>
      </w:pPr>
      <w:r w:rsidRPr="00E04C95">
        <w:rPr>
          <w:rFonts w:ascii="Times New Roman" w:cs="Times New Roman"/>
          <w:kern w:val="2"/>
        </w:rPr>
        <w:t>阴性结果</w:t>
      </w:r>
    </w:p>
    <w:p w:rsidR="007E6F0A" w:rsidRPr="00E04C95" w:rsidRDefault="000D6D78" w:rsidP="00DD31AD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控制</w:t>
      </w:r>
      <w:r w:rsidRPr="00E04C95">
        <w:rPr>
          <w:rFonts w:ascii="Times New Roman" w:hAnsi="Times New Roman" w:cs="Times New Roman"/>
        </w:rPr>
        <w:t>C</w:t>
      </w:r>
      <w:r w:rsidRPr="00E04C95">
        <w:rPr>
          <w:rFonts w:ascii="Times New Roman" w:hAnsi="Times New Roman" w:cs="Times New Roman"/>
        </w:rPr>
        <w:t>线显色，检测</w:t>
      </w:r>
      <w:r w:rsidRPr="00E04C95">
        <w:rPr>
          <w:rFonts w:ascii="Times New Roman" w:hAnsi="Times New Roman" w:cs="Times New Roman"/>
        </w:rPr>
        <w:t>T</w:t>
      </w:r>
      <w:r w:rsidRPr="00E04C95">
        <w:rPr>
          <w:rFonts w:ascii="Times New Roman" w:hAnsi="Times New Roman" w:cs="Times New Roman"/>
        </w:rPr>
        <w:t>线显色，</w:t>
      </w:r>
      <w:r w:rsidR="00187CEC" w:rsidRPr="00E04C95">
        <w:rPr>
          <w:rFonts w:ascii="Times New Roman" w:hAnsi="Times New Roman" w:cs="Times New Roman"/>
        </w:rPr>
        <w:t>判定为阴性</w:t>
      </w:r>
      <w:r w:rsidRPr="00E04C95">
        <w:rPr>
          <w:rFonts w:ascii="Times New Roman" w:hAnsi="Times New Roman" w:cs="Times New Roman"/>
        </w:rPr>
        <w:t>。</w:t>
      </w:r>
    </w:p>
    <w:p w:rsidR="007E6F0A" w:rsidRPr="00E04C95" w:rsidRDefault="007E6F0A" w:rsidP="00DD31A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7E6F0A" w:rsidRPr="00E04C95" w:rsidRDefault="00975615" w:rsidP="00562C59">
      <w:pPr>
        <w:spacing w:line="360" w:lineRule="auto"/>
        <w:ind w:firstLineChars="200" w:firstLine="420"/>
        <w:outlineLvl w:val="1"/>
        <w:rPr>
          <w:rFonts w:ascii="Times New Roman" w:hAnsi="Times New Roman" w:cs="Times New Roman"/>
          <w:sz w:val="24"/>
          <w:szCs w:val="24"/>
        </w:rPr>
      </w:pPr>
      <w:r w:rsidRPr="00E04C95">
        <w:rPr>
          <w:rFonts w:ascii="Times New Roman" w:hAnsi="Times New Roman" w:cs="Times New Roman"/>
        </w:rPr>
        <w:lastRenderedPageBreak/>
        <w:pict>
          <v:group id="组合 12" o:spid="_x0000_s1032" style="position:absolute;left:0;text-align:left;margin-left:88.65pt;margin-top:1.05pt;width:218.1pt;height:123.3pt;z-index:251660288" coordsize="22902,11875">
            <v:shape id="图片 2" o:spid="_x0000_s1033" type="#_x0000_t75" style="position:absolute;width:20009;height:11875">
              <v:imagedata r:id="rId11" o:title="" cropbottom="9462f"/>
              <v:path arrowok="t"/>
            </v:shape>
            <v:line id="直接连接符 4" o:spid="_x0000_s1034" style="position:absolute" from="2612,5700" to="22902,5700" o:connectortype="straight" strokecolor="#a5a5a5">
              <v:stroke dashstyle="3 1"/>
            </v:line>
          </v:group>
        </w:pict>
      </w:r>
    </w:p>
    <w:p w:rsidR="007E6F0A" w:rsidRPr="00E04C95" w:rsidRDefault="00975615" w:rsidP="00562C59">
      <w:pPr>
        <w:spacing w:line="360" w:lineRule="auto"/>
        <w:ind w:firstLineChars="200" w:firstLine="420"/>
        <w:outlineLvl w:val="1"/>
        <w:rPr>
          <w:rFonts w:ascii="Times New Roman" w:hAnsi="Times New Roman" w:cs="Times New Roman"/>
          <w:sz w:val="24"/>
          <w:szCs w:val="24"/>
        </w:rPr>
      </w:pPr>
      <w:r w:rsidRPr="00E04C95">
        <w:rPr>
          <w:rFonts w:ascii="Times New Roman" w:hAnsi="Times New Roman" w:cs="Times New Roman"/>
        </w:rPr>
        <w:pict>
          <v:shape id="_x0000_s1035" type="#_x0000_t202" style="position:absolute;left:0;text-align:left;margin-left:327.75pt;margin-top:23.4pt;width:49.3pt;height:23.5pt;z-index:251656192;mso-wrap-distance-top:0;mso-wrap-distance-bottom:0;mso-width-relative:page;mso-height-relative:page" stroked="f">
            <v:textbox style="mso-next-textbox:#_x0000_s1035">
              <w:txbxContent>
                <w:p w:rsidR="007E6F0A" w:rsidRDefault="000D6D78">
                  <w:pPr>
                    <w:rPr>
                      <w:rFonts w:ascii="黑体" w:eastAsia="黑体" w:hAnsi="黑体" w:cs="Times New Roman"/>
                      <w:b/>
                      <w:bCs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黑体" w:eastAsia="黑体" w:hAnsi="黑体" w:cs="黑体" w:hint="eastAsia"/>
                      <w:b/>
                      <w:bCs/>
                      <w:sz w:val="15"/>
                      <w:szCs w:val="15"/>
                    </w:rPr>
                    <w:t>消线法</w:t>
                  </w:r>
                  <w:proofErr w:type="gramEnd"/>
                </w:p>
              </w:txbxContent>
            </v:textbox>
            <w10:wrap type="topAndBottom"/>
          </v:shape>
        </w:pict>
      </w:r>
    </w:p>
    <w:p w:rsidR="00562C59" w:rsidRPr="00E04C95" w:rsidRDefault="00562C59">
      <w:pPr>
        <w:spacing w:line="360" w:lineRule="auto"/>
        <w:ind w:firstLineChars="200" w:firstLine="480"/>
        <w:outlineLvl w:val="1"/>
        <w:rPr>
          <w:rFonts w:ascii="Times New Roman" w:hAnsi="Times New Roman" w:cs="Times New Roman"/>
          <w:sz w:val="24"/>
          <w:szCs w:val="24"/>
        </w:rPr>
      </w:pPr>
    </w:p>
    <w:p w:rsidR="00562C59" w:rsidRPr="00E04C95" w:rsidRDefault="00562C59">
      <w:pPr>
        <w:spacing w:line="360" w:lineRule="auto"/>
        <w:ind w:firstLineChars="200" w:firstLine="480"/>
        <w:outlineLvl w:val="1"/>
        <w:rPr>
          <w:rFonts w:ascii="Times New Roman" w:hAnsi="Times New Roman" w:cs="Times New Roman"/>
          <w:sz w:val="24"/>
          <w:szCs w:val="24"/>
        </w:rPr>
      </w:pPr>
    </w:p>
    <w:p w:rsidR="007E6F0A" w:rsidRPr="00E04C95" w:rsidRDefault="000D6D78" w:rsidP="00562C59">
      <w:pPr>
        <w:spacing w:line="360" w:lineRule="auto"/>
        <w:ind w:firstLineChars="2088" w:firstLine="3144"/>
        <w:outlineLvl w:val="1"/>
        <w:rPr>
          <w:rFonts w:ascii="Times New Roman" w:eastAsia="黑体" w:hAnsi="Times New Roman" w:cs="Times New Roman"/>
          <w:b/>
          <w:bCs/>
          <w:sz w:val="15"/>
          <w:szCs w:val="15"/>
        </w:rPr>
      </w:pPr>
      <w:r w:rsidRPr="00E04C95">
        <w:rPr>
          <w:rFonts w:ascii="Times New Roman" w:eastAsia="黑体" w:hAnsi="Times New Roman" w:cs="Times New Roman"/>
          <w:b/>
          <w:bCs/>
          <w:sz w:val="15"/>
          <w:szCs w:val="15"/>
        </w:rPr>
        <w:t>图</w:t>
      </w:r>
      <w:r w:rsidRPr="00E04C95">
        <w:rPr>
          <w:rFonts w:ascii="Times New Roman" w:eastAsia="黑体" w:hAnsi="Times New Roman" w:cs="Times New Roman"/>
          <w:b/>
          <w:bCs/>
          <w:sz w:val="15"/>
          <w:szCs w:val="15"/>
        </w:rPr>
        <w:t xml:space="preserve">3  </w:t>
      </w:r>
      <w:r w:rsidRPr="00E04C95">
        <w:rPr>
          <w:rFonts w:ascii="Times New Roman" w:eastAsia="黑体" w:hAnsi="Times New Roman" w:cs="Times New Roman"/>
          <w:b/>
          <w:bCs/>
          <w:sz w:val="15"/>
          <w:szCs w:val="15"/>
        </w:rPr>
        <w:t>试纸条目视判定图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质</w:t>
      </w:r>
      <w:proofErr w:type="gramStart"/>
      <w:r w:rsidRPr="00E04C95">
        <w:rPr>
          <w:rFonts w:ascii="Times New Roman" w:cs="Times New Roman"/>
          <w:szCs w:val="20"/>
        </w:rPr>
        <w:t>控试验</w:t>
      </w:r>
      <w:proofErr w:type="gramEnd"/>
      <w:r w:rsidRPr="00E04C95">
        <w:rPr>
          <w:rFonts w:ascii="Times New Roman" w:cs="Times New Roman"/>
          <w:szCs w:val="20"/>
        </w:rPr>
        <w:t>要求</w:t>
      </w:r>
    </w:p>
    <w:p w:rsidR="007E6F0A" w:rsidRPr="00E04C95" w:rsidRDefault="00187CEC" w:rsidP="00DD31AD">
      <w:pPr>
        <w:ind w:firstLineChars="200" w:firstLine="420"/>
        <w:outlineLvl w:val="1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同</w:t>
      </w:r>
      <w:r w:rsidR="00CF0E7B" w:rsidRPr="00E04C95">
        <w:rPr>
          <w:rFonts w:ascii="Times New Roman" w:hAnsi="Times New Roman" w:cs="Times New Roman"/>
        </w:rPr>
        <w:t>8</w:t>
      </w:r>
      <w:r w:rsidRPr="00E04C95">
        <w:rPr>
          <w:rFonts w:ascii="Times New Roman" w:hAnsi="Times New Roman" w:cs="Times New Roman"/>
        </w:rPr>
        <w:t>.4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结论</w:t>
      </w:r>
    </w:p>
    <w:p w:rsidR="007E6F0A" w:rsidRPr="00E04C95" w:rsidRDefault="000D6D78" w:rsidP="00DD31AD">
      <w:pPr>
        <w:ind w:firstLineChars="200" w:firstLine="420"/>
        <w:outlineLvl w:val="1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本方法筛查出的阳性样品进行确认时，</w:t>
      </w:r>
      <w:r w:rsidR="00911641" w:rsidRPr="00E04C95">
        <w:rPr>
          <w:rFonts w:ascii="Times New Roman" w:hAnsi="Times New Roman" w:cs="Times New Roman"/>
        </w:rPr>
        <w:t>应按</w:t>
      </w:r>
      <w:r w:rsidRPr="00E04C95">
        <w:rPr>
          <w:rFonts w:ascii="Times New Roman" w:hAnsi="Times New Roman" w:cs="Times New Roman"/>
        </w:rPr>
        <w:t>GB 2761</w:t>
      </w:r>
      <w:r w:rsidR="00911641" w:rsidRPr="00E04C95">
        <w:rPr>
          <w:rFonts w:ascii="Times New Roman" w:hAnsi="Times New Roman" w:cs="Times New Roman"/>
        </w:rPr>
        <w:t>指定方法标准检测并判定</w:t>
      </w:r>
      <w:r w:rsidRPr="00E04C95">
        <w:rPr>
          <w:rFonts w:ascii="Times New Roman" w:hAnsi="Times New Roman" w:cs="Times New Roman"/>
        </w:rPr>
        <w:t>。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性能指标</w:t>
      </w:r>
    </w:p>
    <w:p w:rsidR="00BD1F37" w:rsidRPr="00E04C95" w:rsidRDefault="000D6D78" w:rsidP="00BD1F37">
      <w:pPr>
        <w:pStyle w:val="aa"/>
        <w:numPr>
          <w:ilvl w:val="1"/>
          <w:numId w:val="1"/>
        </w:numPr>
        <w:spacing w:before="156" w:after="156"/>
        <w:rPr>
          <w:rFonts w:ascii="Times New Roman" w:cs="Times New Roman"/>
        </w:rPr>
      </w:pPr>
      <w:r w:rsidRPr="00E04C95">
        <w:rPr>
          <w:rFonts w:ascii="Times New Roman" w:cs="Times New Roman"/>
        </w:rPr>
        <w:t>检出限：</w:t>
      </w:r>
      <w:r w:rsidRPr="00E04C95">
        <w:rPr>
          <w:rFonts w:ascii="Times New Roman" w:cs="Times New Roman"/>
        </w:rPr>
        <w:t xml:space="preserve">60 </w:t>
      </w:r>
      <w:proofErr w:type="spellStart"/>
      <w:r w:rsidRPr="00E04C95">
        <w:rPr>
          <w:rFonts w:ascii="Times New Roman" w:cs="Times New Roman"/>
        </w:rPr>
        <w:t>μg</w:t>
      </w:r>
      <w:proofErr w:type="spellEnd"/>
      <w:r w:rsidRPr="00E04C95">
        <w:rPr>
          <w:rFonts w:ascii="Times New Roman" w:cs="Times New Roman"/>
        </w:rPr>
        <w:t>/kg</w:t>
      </w:r>
      <w:r w:rsidRPr="00E04C95">
        <w:rPr>
          <w:rFonts w:ascii="Times New Roman" w:cs="Times New Roman"/>
        </w:rPr>
        <w:t>。</w:t>
      </w:r>
    </w:p>
    <w:p w:rsidR="007E6F0A" w:rsidRPr="00E04C95" w:rsidRDefault="000D6D78" w:rsidP="00BD1F37">
      <w:pPr>
        <w:pStyle w:val="aa"/>
        <w:numPr>
          <w:ilvl w:val="1"/>
          <w:numId w:val="1"/>
        </w:numPr>
        <w:spacing w:before="156" w:after="156"/>
        <w:rPr>
          <w:rFonts w:ascii="Times New Roman" w:cs="Times New Roman"/>
        </w:rPr>
      </w:pPr>
      <w:r w:rsidRPr="00E04C95">
        <w:rPr>
          <w:rFonts w:ascii="Times New Roman" w:cs="Times New Roman"/>
        </w:rPr>
        <w:t>灵敏度：灵敏度</w:t>
      </w:r>
      <w:r w:rsidRPr="00E04C95">
        <w:rPr>
          <w:rFonts w:ascii="Times New Roman" w:cs="Times New Roman"/>
        </w:rPr>
        <w:t>≥</w:t>
      </w:r>
      <w:r w:rsidR="00911641" w:rsidRPr="00E04C95">
        <w:rPr>
          <w:rFonts w:ascii="Times New Roman" w:cs="Times New Roman"/>
        </w:rPr>
        <w:t>9</w:t>
      </w:r>
      <w:r w:rsidR="00697DAB" w:rsidRPr="00E04C95">
        <w:rPr>
          <w:rFonts w:ascii="Times New Roman" w:cs="Times New Roman"/>
        </w:rPr>
        <w:t>5</w:t>
      </w:r>
      <w:r w:rsidRPr="00E04C95">
        <w:rPr>
          <w:rFonts w:ascii="Times New Roman" w:cs="Times New Roman"/>
        </w:rPr>
        <w:t>%</w:t>
      </w:r>
      <w:r w:rsidRPr="00E04C95">
        <w:rPr>
          <w:rFonts w:ascii="Times New Roman" w:cs="Times New Roman"/>
        </w:rPr>
        <w:t>。</w:t>
      </w:r>
    </w:p>
    <w:p w:rsidR="007E6F0A" w:rsidRPr="00E04C95" w:rsidRDefault="000D6D78" w:rsidP="00BD1F37">
      <w:pPr>
        <w:pStyle w:val="aa"/>
        <w:numPr>
          <w:ilvl w:val="1"/>
          <w:numId w:val="1"/>
        </w:numPr>
        <w:spacing w:before="156" w:after="156"/>
        <w:rPr>
          <w:rFonts w:ascii="Times New Roman" w:cs="Times New Roman"/>
        </w:rPr>
      </w:pPr>
      <w:r w:rsidRPr="00E04C95">
        <w:rPr>
          <w:rFonts w:ascii="Times New Roman" w:cs="Times New Roman"/>
        </w:rPr>
        <w:t>特异性：特异性</w:t>
      </w:r>
      <w:r w:rsidRPr="00E04C95">
        <w:rPr>
          <w:rFonts w:ascii="Times New Roman" w:cs="Times New Roman"/>
        </w:rPr>
        <w:t>≥</w:t>
      </w:r>
      <w:r w:rsidR="00CF0E7B" w:rsidRPr="00E04C95">
        <w:rPr>
          <w:rFonts w:ascii="Times New Roman" w:cs="Times New Roman"/>
        </w:rPr>
        <w:t>90</w:t>
      </w:r>
      <w:r w:rsidRPr="00E04C95">
        <w:rPr>
          <w:rFonts w:ascii="Times New Roman" w:cs="Times New Roman"/>
        </w:rPr>
        <w:t>%</w:t>
      </w:r>
      <w:r w:rsidRPr="00E04C95">
        <w:rPr>
          <w:rFonts w:ascii="Times New Roman" w:cs="Times New Roman"/>
        </w:rPr>
        <w:t>。</w:t>
      </w:r>
    </w:p>
    <w:p w:rsidR="007E6F0A" w:rsidRPr="00E04C95" w:rsidRDefault="0077394C" w:rsidP="00BD1F37">
      <w:pPr>
        <w:pStyle w:val="aa"/>
        <w:numPr>
          <w:ilvl w:val="1"/>
          <w:numId w:val="1"/>
        </w:numPr>
        <w:spacing w:before="156" w:after="156"/>
        <w:rPr>
          <w:rFonts w:ascii="Times New Roman" w:cs="Times New Roman"/>
        </w:rPr>
      </w:pPr>
      <w:r w:rsidRPr="00E04C95">
        <w:rPr>
          <w:rFonts w:ascii="Times New Roman" w:cs="Times New Roman"/>
        </w:rPr>
        <w:t>假</w:t>
      </w:r>
      <w:r w:rsidR="000D6D78" w:rsidRPr="00E04C95">
        <w:rPr>
          <w:rFonts w:ascii="Times New Roman" w:cs="Times New Roman"/>
        </w:rPr>
        <w:t>阴性：假阴性</w:t>
      </w:r>
      <w:r w:rsidR="00697DAB" w:rsidRPr="00E04C95">
        <w:rPr>
          <w:rFonts w:ascii="Times New Roman" w:cs="Times New Roman"/>
        </w:rPr>
        <w:t>≤5</w:t>
      </w:r>
      <w:r w:rsidR="000D6D78" w:rsidRPr="00E04C95">
        <w:rPr>
          <w:rFonts w:ascii="Times New Roman" w:cs="Times New Roman"/>
        </w:rPr>
        <w:t>%</w:t>
      </w:r>
      <w:r w:rsidR="000D6D78" w:rsidRPr="00E04C95">
        <w:rPr>
          <w:rFonts w:ascii="Times New Roman" w:cs="Times New Roman"/>
        </w:rPr>
        <w:t>。</w:t>
      </w:r>
    </w:p>
    <w:p w:rsidR="007E6F0A" w:rsidRPr="00E04C95" w:rsidRDefault="000D6D78" w:rsidP="00BD1F37">
      <w:pPr>
        <w:pStyle w:val="aa"/>
        <w:numPr>
          <w:ilvl w:val="1"/>
          <w:numId w:val="1"/>
        </w:numPr>
        <w:spacing w:before="156" w:after="156"/>
        <w:rPr>
          <w:rFonts w:ascii="Times New Roman" w:cs="Times New Roman"/>
        </w:rPr>
      </w:pPr>
      <w:r w:rsidRPr="00E04C95">
        <w:rPr>
          <w:rFonts w:ascii="Times New Roman" w:cs="Times New Roman"/>
        </w:rPr>
        <w:t>假阳性：假阳性</w:t>
      </w:r>
      <w:r w:rsidRPr="00E04C95">
        <w:rPr>
          <w:rFonts w:ascii="Times New Roman" w:cs="Times New Roman"/>
        </w:rPr>
        <w:t>≤</w:t>
      </w:r>
      <w:r w:rsidR="00911641" w:rsidRPr="00E04C95">
        <w:rPr>
          <w:rFonts w:ascii="Times New Roman" w:cs="Times New Roman"/>
        </w:rPr>
        <w:t>1</w:t>
      </w:r>
      <w:r w:rsidR="00CF0E7B" w:rsidRPr="00E04C95">
        <w:rPr>
          <w:rFonts w:ascii="Times New Roman" w:cs="Times New Roman"/>
        </w:rPr>
        <w:t>0</w:t>
      </w:r>
      <w:r w:rsidRPr="00E04C95">
        <w:rPr>
          <w:rFonts w:ascii="Times New Roman" w:cs="Times New Roman"/>
        </w:rPr>
        <w:t>%</w:t>
      </w:r>
      <w:r w:rsidRPr="00E04C95">
        <w:rPr>
          <w:rFonts w:ascii="Times New Roman" w:cs="Times New Roman"/>
        </w:rPr>
        <w:t>。</w:t>
      </w:r>
    </w:p>
    <w:p w:rsidR="007E6F0A" w:rsidRPr="00E04C95" w:rsidRDefault="000D6D78" w:rsidP="00BD1F37">
      <w:pPr>
        <w:rPr>
          <w:rFonts w:ascii="Times New Roman" w:hAnsi="Times New Roman" w:cs="Times New Roman"/>
          <w:sz w:val="18"/>
          <w:szCs w:val="18"/>
        </w:rPr>
      </w:pPr>
      <w:r w:rsidRPr="00E04C95">
        <w:rPr>
          <w:rFonts w:ascii="Times New Roman" w:hAnsi="Times New Roman" w:cs="Times New Roman"/>
          <w:sz w:val="18"/>
          <w:szCs w:val="18"/>
        </w:rPr>
        <w:t>注：性能指标计算方法见附录</w:t>
      </w:r>
      <w:r w:rsidRPr="00E04C95">
        <w:rPr>
          <w:rFonts w:ascii="Times New Roman" w:hAnsi="Times New Roman" w:cs="Times New Roman"/>
          <w:sz w:val="18"/>
          <w:szCs w:val="18"/>
        </w:rPr>
        <w:t>A</w:t>
      </w:r>
      <w:r w:rsidRPr="00E04C95">
        <w:rPr>
          <w:rFonts w:ascii="Times New Roman" w:hAnsi="Times New Roman" w:cs="Times New Roman"/>
          <w:sz w:val="18"/>
          <w:szCs w:val="18"/>
        </w:rPr>
        <w:t>。</w:t>
      </w:r>
    </w:p>
    <w:p w:rsidR="007E6F0A" w:rsidRPr="00E04C95" w:rsidRDefault="000D6D78" w:rsidP="00061400">
      <w:pPr>
        <w:pStyle w:val="a9"/>
        <w:numPr>
          <w:ilvl w:val="0"/>
          <w:numId w:val="1"/>
        </w:numPr>
        <w:spacing w:beforeLines="50" w:before="156" w:afterLines="50" w:after="156"/>
        <w:ind w:left="0" w:firstLine="0"/>
        <w:rPr>
          <w:rFonts w:ascii="Times New Roman" w:cs="Times New Roman"/>
          <w:szCs w:val="20"/>
        </w:rPr>
      </w:pPr>
      <w:r w:rsidRPr="00E04C95">
        <w:rPr>
          <w:rFonts w:ascii="Times New Roman" w:cs="Times New Roman"/>
          <w:szCs w:val="20"/>
        </w:rPr>
        <w:t>其他</w:t>
      </w:r>
    </w:p>
    <w:p w:rsidR="007E6F0A" w:rsidRPr="00E04C95" w:rsidRDefault="000D6D78" w:rsidP="00BD1F37">
      <w:pPr>
        <w:ind w:firstLineChars="200" w:firstLine="420"/>
        <w:outlineLvl w:val="1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本方法所述试剂、试剂</w:t>
      </w:r>
      <w:proofErr w:type="gramStart"/>
      <w:r w:rsidRPr="00E04C95">
        <w:rPr>
          <w:rFonts w:ascii="Times New Roman" w:hAnsi="Times New Roman" w:cs="Times New Roman"/>
        </w:rPr>
        <w:t>盒信息</w:t>
      </w:r>
      <w:proofErr w:type="gramEnd"/>
      <w:r w:rsidRPr="00E04C95">
        <w:rPr>
          <w:rFonts w:ascii="Times New Roman" w:hAnsi="Times New Roman" w:cs="Times New Roman"/>
        </w:rPr>
        <w:t>及操作步骤是为了方便方法使用者，在使用本方法时不做限定。方法使用者在使用替代试剂、试剂盒或操作步骤前，须对其进行考察，满足本方法规定的各项性能指标时方可使用。</w:t>
      </w:r>
    </w:p>
    <w:p w:rsidR="007E6F0A" w:rsidRPr="00E04C95" w:rsidRDefault="000D6D78" w:rsidP="00BD1F37">
      <w:pPr>
        <w:pStyle w:val="a8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本方法参比标准为</w:t>
      </w:r>
      <w:r w:rsidRPr="00E04C95">
        <w:rPr>
          <w:rFonts w:ascii="Times New Roman" w:hAnsi="Times New Roman" w:cs="Times New Roman"/>
        </w:rPr>
        <w:t xml:space="preserve">GB 5009.209-2016 </w:t>
      </w:r>
      <w:r w:rsidRPr="00E04C95">
        <w:rPr>
          <w:rFonts w:ascii="Times New Roman" w:hAnsi="Times New Roman" w:cs="Times New Roman"/>
        </w:rPr>
        <w:t>食品安全国家标准</w:t>
      </w:r>
      <w:r w:rsidRPr="00E04C95">
        <w:rPr>
          <w:rFonts w:ascii="Times New Roman" w:hAnsi="Times New Roman" w:cs="Times New Roman"/>
        </w:rPr>
        <w:t xml:space="preserve"> </w:t>
      </w:r>
      <w:r w:rsidRPr="00E04C95">
        <w:rPr>
          <w:rFonts w:ascii="Times New Roman" w:hAnsi="Times New Roman" w:cs="Times New Roman"/>
        </w:rPr>
        <w:t>食品中玉米</w:t>
      </w:r>
      <w:proofErr w:type="gramStart"/>
      <w:r w:rsidRPr="00E04C95">
        <w:rPr>
          <w:rFonts w:ascii="Times New Roman" w:hAnsi="Times New Roman" w:cs="Times New Roman"/>
        </w:rPr>
        <w:t>赤</w:t>
      </w:r>
      <w:proofErr w:type="gramEnd"/>
      <w:r w:rsidRPr="00E04C95">
        <w:rPr>
          <w:rFonts w:ascii="Times New Roman" w:hAnsi="Times New Roman" w:cs="Times New Roman"/>
        </w:rPr>
        <w:t>霉烯酮的测定。</w:t>
      </w:r>
    </w:p>
    <w:p w:rsidR="007E6F0A" w:rsidRPr="00E04C95" w:rsidRDefault="000D6D78" w:rsidP="00BD1F37">
      <w:pPr>
        <w:pStyle w:val="ad"/>
        <w:spacing w:before="0" w:after="0"/>
        <w:jc w:val="both"/>
        <w:rPr>
          <w:rFonts w:ascii="Times New Roman"/>
          <w:sz w:val="32"/>
          <w:szCs w:val="32"/>
        </w:rPr>
      </w:pPr>
      <w:r w:rsidRPr="00E04C95">
        <w:rPr>
          <w:rFonts w:ascii="Times New Roman"/>
        </w:rPr>
        <w:br w:type="page"/>
      </w:r>
      <w:r w:rsidRPr="00E04C95">
        <w:rPr>
          <w:rFonts w:ascii="Times New Roman"/>
          <w:sz w:val="32"/>
          <w:szCs w:val="32"/>
        </w:rPr>
        <w:lastRenderedPageBreak/>
        <w:t>附录</w:t>
      </w:r>
      <w:r w:rsidRPr="00E04C95">
        <w:rPr>
          <w:rFonts w:ascii="Times New Roman"/>
          <w:sz w:val="32"/>
          <w:szCs w:val="32"/>
        </w:rPr>
        <w:t>A</w:t>
      </w:r>
    </w:p>
    <w:p w:rsidR="008C547B" w:rsidRPr="00E04C95" w:rsidRDefault="008C547B" w:rsidP="008C547B">
      <w:pPr>
        <w:pStyle w:val="a8"/>
        <w:rPr>
          <w:rFonts w:ascii="Times New Roman" w:hAnsi="Times New Roman" w:cs="Times New Roman"/>
        </w:rPr>
      </w:pPr>
    </w:p>
    <w:p w:rsidR="007E6F0A" w:rsidRPr="00E04C95" w:rsidRDefault="000D6D78">
      <w:pPr>
        <w:pStyle w:val="a8"/>
        <w:spacing w:line="360" w:lineRule="auto"/>
        <w:ind w:firstLineChars="0" w:firstLine="0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E04C95">
        <w:rPr>
          <w:rFonts w:ascii="Times New Roman" w:eastAsia="黑体" w:hAnsi="Times New Roman" w:cs="Times New Roman"/>
          <w:bCs/>
          <w:sz w:val="32"/>
          <w:szCs w:val="32"/>
        </w:rPr>
        <w:t>快速检测方法性能指标计算表</w:t>
      </w:r>
    </w:p>
    <w:p w:rsidR="007E6F0A" w:rsidRPr="00E04C95" w:rsidRDefault="007E6F0A">
      <w:pPr>
        <w:pStyle w:val="a8"/>
        <w:spacing w:line="360" w:lineRule="auto"/>
        <w:ind w:firstLineChars="0" w:firstLine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7E6F0A" w:rsidRPr="00E04C95">
        <w:trPr>
          <w:jc w:val="center"/>
        </w:trPr>
        <w:tc>
          <w:tcPr>
            <w:tcW w:w="2130" w:type="dxa"/>
            <w:vMerge w:val="restart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C95">
              <w:rPr>
                <w:rFonts w:ascii="Times New Roman" w:hAnsi="Times New Roman" w:cs="Times New Roman"/>
                <w:b/>
                <w:bCs/>
              </w:rPr>
              <w:t>样品情况</w:t>
            </w:r>
            <w:r w:rsidRPr="00E04C95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  <w:tc>
          <w:tcPr>
            <w:tcW w:w="4261" w:type="dxa"/>
            <w:gridSpan w:val="2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C95">
              <w:rPr>
                <w:rFonts w:ascii="Times New Roman" w:hAnsi="Times New Roman" w:cs="Times New Roman"/>
                <w:b/>
                <w:bCs/>
              </w:rPr>
              <w:t>检测结果</w:t>
            </w:r>
            <w:r w:rsidRPr="00E04C95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  <w:tc>
          <w:tcPr>
            <w:tcW w:w="2131" w:type="dxa"/>
            <w:vMerge w:val="restart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C95">
              <w:rPr>
                <w:rFonts w:ascii="Times New Roman" w:hAnsi="Times New Roman" w:cs="Times New Roman"/>
                <w:b/>
                <w:bCs/>
              </w:rPr>
              <w:t>总数</w:t>
            </w:r>
          </w:p>
        </w:tc>
      </w:tr>
      <w:tr w:rsidR="007E6F0A" w:rsidRPr="00E04C95">
        <w:trPr>
          <w:jc w:val="center"/>
        </w:trPr>
        <w:tc>
          <w:tcPr>
            <w:tcW w:w="2130" w:type="dxa"/>
            <w:vMerge/>
            <w:vAlign w:val="center"/>
          </w:tcPr>
          <w:p w:rsidR="007E6F0A" w:rsidRPr="00E04C95" w:rsidRDefault="007E6F0A">
            <w:pPr>
              <w:widowControl/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C95">
              <w:rPr>
                <w:rFonts w:ascii="Times New Roman" w:hAnsi="Times New Roman" w:cs="Times New Roman"/>
                <w:b/>
                <w:bCs/>
              </w:rPr>
              <w:t>阳性</w:t>
            </w:r>
          </w:p>
        </w:tc>
        <w:tc>
          <w:tcPr>
            <w:tcW w:w="2131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4C95">
              <w:rPr>
                <w:rFonts w:ascii="Times New Roman" w:hAnsi="Times New Roman" w:cs="Times New Roman"/>
                <w:b/>
                <w:bCs/>
              </w:rPr>
              <w:t>阴性</w:t>
            </w:r>
          </w:p>
        </w:tc>
        <w:tc>
          <w:tcPr>
            <w:tcW w:w="2131" w:type="dxa"/>
            <w:vMerge/>
            <w:vAlign w:val="center"/>
          </w:tcPr>
          <w:p w:rsidR="007E6F0A" w:rsidRPr="00E04C95" w:rsidRDefault="007E6F0A">
            <w:pPr>
              <w:widowControl/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6F0A" w:rsidRPr="00E04C95">
        <w:trPr>
          <w:jc w:val="center"/>
        </w:trPr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阳性</w:t>
            </w:r>
          </w:p>
        </w:tc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N11</w:t>
            </w:r>
          </w:p>
        </w:tc>
        <w:tc>
          <w:tcPr>
            <w:tcW w:w="2131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N12</w:t>
            </w:r>
          </w:p>
        </w:tc>
        <w:tc>
          <w:tcPr>
            <w:tcW w:w="2131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N1.=N11+N12</w:t>
            </w:r>
          </w:p>
        </w:tc>
      </w:tr>
      <w:tr w:rsidR="007E6F0A" w:rsidRPr="00E04C95">
        <w:trPr>
          <w:jc w:val="center"/>
        </w:trPr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阴性</w:t>
            </w:r>
          </w:p>
        </w:tc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N21</w:t>
            </w:r>
          </w:p>
        </w:tc>
        <w:tc>
          <w:tcPr>
            <w:tcW w:w="2131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N22</w:t>
            </w:r>
          </w:p>
        </w:tc>
        <w:tc>
          <w:tcPr>
            <w:tcW w:w="2131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N2.=N21+N22</w:t>
            </w:r>
          </w:p>
        </w:tc>
      </w:tr>
      <w:tr w:rsidR="007E6F0A" w:rsidRPr="00E04C95">
        <w:trPr>
          <w:jc w:val="center"/>
        </w:trPr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总数</w:t>
            </w:r>
          </w:p>
        </w:tc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N.1=N11+N21</w:t>
            </w:r>
          </w:p>
        </w:tc>
        <w:tc>
          <w:tcPr>
            <w:tcW w:w="2131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N.2=N12+N22</w:t>
            </w:r>
          </w:p>
        </w:tc>
        <w:tc>
          <w:tcPr>
            <w:tcW w:w="2131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N=N1.+N2.</w:t>
            </w:r>
            <w:r w:rsidRPr="00E04C95">
              <w:rPr>
                <w:rFonts w:ascii="Times New Roman" w:hAnsi="Times New Roman" w:cs="Times New Roman"/>
              </w:rPr>
              <w:t>或</w:t>
            </w:r>
            <w:r w:rsidRPr="00E04C95">
              <w:rPr>
                <w:rFonts w:ascii="Times New Roman" w:hAnsi="Times New Roman" w:cs="Times New Roman"/>
              </w:rPr>
              <w:t>N.1+N.2</w:t>
            </w:r>
          </w:p>
        </w:tc>
      </w:tr>
      <w:tr w:rsidR="007E6F0A" w:rsidRPr="00E04C95">
        <w:trPr>
          <w:jc w:val="center"/>
        </w:trPr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显著性差异（</w:t>
            </w:r>
            <w:r w:rsidRPr="00E04C95">
              <w:rPr>
                <w:rFonts w:ascii="Times New Roman" w:hAnsi="Times New Roman" w:cs="Times New Roman"/>
                <w:szCs w:val="20"/>
              </w:rPr>
              <w:sym w:font="Symbol" w:char="F063"/>
            </w:r>
            <w:r w:rsidRPr="00E04C95">
              <w:rPr>
                <w:rFonts w:ascii="Times New Roman" w:hAnsi="Times New Roman" w:cs="Times New Roman"/>
                <w:vertAlign w:val="superscript"/>
              </w:rPr>
              <w:t>2</w:t>
            </w:r>
            <w:r w:rsidRPr="00E04C95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  <w:szCs w:val="20"/>
              </w:rPr>
              <w:sym w:font="Symbol" w:char="F063"/>
            </w:r>
            <w:r w:rsidRPr="00E04C95">
              <w:rPr>
                <w:rFonts w:ascii="Times New Roman" w:hAnsi="Times New Roman" w:cs="Times New Roman"/>
                <w:vertAlign w:val="superscript"/>
              </w:rPr>
              <w:t>2</w:t>
            </w:r>
            <w:r w:rsidRPr="00E04C95">
              <w:rPr>
                <w:rFonts w:ascii="Times New Roman" w:hAnsi="Times New Roman" w:cs="Times New Roman"/>
              </w:rPr>
              <w:t>=</w:t>
            </w:r>
            <w:r w:rsidRPr="00E04C95">
              <w:rPr>
                <w:rFonts w:ascii="Times New Roman" w:hAnsi="Times New Roman" w:cs="Times New Roman"/>
              </w:rPr>
              <w:t>（</w:t>
            </w:r>
            <w:r w:rsidRPr="00E04C95">
              <w:rPr>
                <w:rFonts w:ascii="Times New Roman" w:hAnsi="Times New Roman" w:cs="Times New Roman"/>
                <w:szCs w:val="20"/>
              </w:rPr>
              <w:sym w:font="Symbol" w:char="F0BD"/>
            </w:r>
            <w:r w:rsidRPr="00E04C95">
              <w:rPr>
                <w:rFonts w:ascii="Times New Roman" w:hAnsi="Times New Roman" w:cs="Times New Roman"/>
              </w:rPr>
              <w:t>N12-N21</w:t>
            </w:r>
            <w:r w:rsidRPr="00E04C95">
              <w:rPr>
                <w:rFonts w:ascii="Times New Roman" w:hAnsi="Times New Roman" w:cs="Times New Roman"/>
                <w:szCs w:val="20"/>
              </w:rPr>
              <w:sym w:font="Symbol" w:char="F0BD"/>
            </w:r>
            <w:r w:rsidRPr="00E04C95">
              <w:rPr>
                <w:rFonts w:ascii="Times New Roman" w:hAnsi="Times New Roman" w:cs="Times New Roman"/>
              </w:rPr>
              <w:t>-1</w:t>
            </w:r>
            <w:r w:rsidRPr="00E04C95">
              <w:rPr>
                <w:rFonts w:ascii="Times New Roman" w:hAnsi="Times New Roman" w:cs="Times New Roman"/>
              </w:rPr>
              <w:t>）</w:t>
            </w:r>
            <w:r w:rsidRPr="00E04C95">
              <w:rPr>
                <w:rFonts w:ascii="Times New Roman" w:hAnsi="Times New Roman" w:cs="Times New Roman"/>
                <w:vertAlign w:val="superscript"/>
              </w:rPr>
              <w:t>2</w:t>
            </w:r>
            <w:r w:rsidRPr="00E04C95">
              <w:rPr>
                <w:rFonts w:ascii="Times New Roman" w:hAnsi="Times New Roman" w:cs="Times New Roman"/>
              </w:rPr>
              <w:t>/</w:t>
            </w:r>
            <w:r w:rsidRPr="00E04C95">
              <w:rPr>
                <w:rFonts w:ascii="Times New Roman" w:hAnsi="Times New Roman" w:cs="Times New Roman"/>
              </w:rPr>
              <w:t>（</w:t>
            </w:r>
            <w:r w:rsidRPr="00E04C95">
              <w:rPr>
                <w:rFonts w:ascii="Times New Roman" w:hAnsi="Times New Roman" w:cs="Times New Roman"/>
              </w:rPr>
              <w:t>N12+N21</w:t>
            </w:r>
            <w:r w:rsidRPr="00E04C95">
              <w:rPr>
                <w:rFonts w:ascii="Times New Roman" w:hAnsi="Times New Roman" w:cs="Times New Roman"/>
              </w:rPr>
              <w:t>），</w:t>
            </w:r>
          </w:p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自由度（</w:t>
            </w:r>
            <w:proofErr w:type="spellStart"/>
            <w:r w:rsidRPr="00E04C95">
              <w:rPr>
                <w:rFonts w:ascii="Times New Roman" w:hAnsi="Times New Roman" w:cs="Times New Roman"/>
              </w:rPr>
              <w:t>df</w:t>
            </w:r>
            <w:proofErr w:type="spellEnd"/>
            <w:r w:rsidRPr="00E04C95">
              <w:rPr>
                <w:rFonts w:ascii="Times New Roman" w:hAnsi="Times New Roman" w:cs="Times New Roman"/>
              </w:rPr>
              <w:t>）</w:t>
            </w:r>
            <w:r w:rsidRPr="00E04C95">
              <w:rPr>
                <w:rFonts w:ascii="Times New Roman" w:hAnsi="Times New Roman" w:cs="Times New Roman"/>
              </w:rPr>
              <w:t>=1</w:t>
            </w:r>
          </w:p>
        </w:tc>
      </w:tr>
      <w:tr w:rsidR="007E6F0A" w:rsidRPr="00E04C95">
        <w:trPr>
          <w:jc w:val="center"/>
        </w:trPr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灵敏度（</w:t>
            </w:r>
            <w:r w:rsidRPr="00E04C95">
              <w:rPr>
                <w:rFonts w:ascii="Times New Roman" w:hAnsi="Times New Roman" w:cs="Times New Roman"/>
              </w:rPr>
              <w:t>p+</w:t>
            </w:r>
            <w:r w:rsidRPr="00E04C95">
              <w:rPr>
                <w:rFonts w:ascii="Times New Roman" w:hAnsi="Times New Roman" w:cs="Times New Roman"/>
              </w:rPr>
              <w:t>，</w:t>
            </w:r>
            <w:r w:rsidRPr="00E04C95">
              <w:rPr>
                <w:rFonts w:ascii="Times New Roman" w:hAnsi="Times New Roman" w:cs="Times New Roman"/>
              </w:rPr>
              <w:t>%</w:t>
            </w:r>
            <w:r w:rsidRPr="00E04C95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p+=N11/N1.</w:t>
            </w:r>
          </w:p>
        </w:tc>
      </w:tr>
      <w:tr w:rsidR="007E6F0A" w:rsidRPr="00E04C95">
        <w:trPr>
          <w:jc w:val="center"/>
        </w:trPr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特异性（</w:t>
            </w:r>
            <w:r w:rsidRPr="00E04C95">
              <w:rPr>
                <w:rFonts w:ascii="Times New Roman" w:hAnsi="Times New Roman" w:cs="Times New Roman"/>
              </w:rPr>
              <w:t>p-</w:t>
            </w:r>
            <w:r w:rsidRPr="00E04C95">
              <w:rPr>
                <w:rFonts w:ascii="Times New Roman" w:hAnsi="Times New Roman" w:cs="Times New Roman"/>
              </w:rPr>
              <w:t>，</w:t>
            </w:r>
            <w:r w:rsidRPr="00E04C95">
              <w:rPr>
                <w:rFonts w:ascii="Times New Roman" w:hAnsi="Times New Roman" w:cs="Times New Roman"/>
              </w:rPr>
              <w:t>%</w:t>
            </w:r>
            <w:r w:rsidRPr="00E04C95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4C95">
              <w:rPr>
                <w:rFonts w:ascii="Times New Roman" w:hAnsi="Times New Roman" w:cs="Times New Roman"/>
              </w:rPr>
              <w:t>p-=</w:t>
            </w:r>
            <w:proofErr w:type="gramEnd"/>
            <w:r w:rsidRPr="00E04C95">
              <w:rPr>
                <w:rFonts w:ascii="Times New Roman" w:hAnsi="Times New Roman" w:cs="Times New Roman"/>
              </w:rPr>
              <w:t>N22/N2.</w:t>
            </w:r>
          </w:p>
        </w:tc>
      </w:tr>
      <w:tr w:rsidR="007E6F0A" w:rsidRPr="00E04C95">
        <w:trPr>
          <w:jc w:val="center"/>
        </w:trPr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假阴性率（</w:t>
            </w:r>
            <w:proofErr w:type="spellStart"/>
            <w:r w:rsidRPr="00E04C95">
              <w:rPr>
                <w:rFonts w:ascii="Times New Roman" w:hAnsi="Times New Roman" w:cs="Times New Roman"/>
              </w:rPr>
              <w:t>pf</w:t>
            </w:r>
            <w:proofErr w:type="spellEnd"/>
            <w:r w:rsidRPr="00E04C95">
              <w:rPr>
                <w:rFonts w:ascii="Times New Roman" w:hAnsi="Times New Roman" w:cs="Times New Roman"/>
              </w:rPr>
              <w:t>-</w:t>
            </w:r>
            <w:r w:rsidRPr="00E04C95">
              <w:rPr>
                <w:rFonts w:ascii="Times New Roman" w:hAnsi="Times New Roman" w:cs="Times New Roman"/>
              </w:rPr>
              <w:t>，</w:t>
            </w:r>
            <w:r w:rsidRPr="00E04C95">
              <w:rPr>
                <w:rFonts w:ascii="Times New Roman" w:hAnsi="Times New Roman" w:cs="Times New Roman"/>
              </w:rPr>
              <w:t>%</w:t>
            </w:r>
            <w:r w:rsidRPr="00E04C95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C95">
              <w:rPr>
                <w:rFonts w:ascii="Times New Roman" w:hAnsi="Times New Roman" w:cs="Times New Roman"/>
              </w:rPr>
              <w:t>pf</w:t>
            </w:r>
            <w:proofErr w:type="spellEnd"/>
            <w:r w:rsidRPr="00E04C95">
              <w:rPr>
                <w:rFonts w:ascii="Times New Roman" w:hAnsi="Times New Roman" w:cs="Times New Roman"/>
              </w:rPr>
              <w:t>-=N12/N1.=100-</w:t>
            </w:r>
            <w:r w:rsidRPr="00E04C95">
              <w:rPr>
                <w:rFonts w:ascii="Times New Roman" w:hAnsi="Times New Roman" w:cs="Times New Roman"/>
              </w:rPr>
              <w:t>灵敏度</w:t>
            </w:r>
          </w:p>
        </w:tc>
      </w:tr>
      <w:tr w:rsidR="007E6F0A" w:rsidRPr="00E04C95">
        <w:trPr>
          <w:jc w:val="center"/>
        </w:trPr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假阳性率（</w:t>
            </w:r>
            <w:proofErr w:type="spellStart"/>
            <w:r w:rsidRPr="00E04C95">
              <w:rPr>
                <w:rFonts w:ascii="Times New Roman" w:hAnsi="Times New Roman" w:cs="Times New Roman"/>
              </w:rPr>
              <w:t>pf</w:t>
            </w:r>
            <w:proofErr w:type="spellEnd"/>
            <w:r w:rsidRPr="00E04C95">
              <w:rPr>
                <w:rFonts w:ascii="Times New Roman" w:hAnsi="Times New Roman" w:cs="Times New Roman"/>
              </w:rPr>
              <w:t>+</w:t>
            </w:r>
            <w:r w:rsidRPr="00E04C95">
              <w:rPr>
                <w:rFonts w:ascii="Times New Roman" w:hAnsi="Times New Roman" w:cs="Times New Roman"/>
              </w:rPr>
              <w:t>，</w:t>
            </w:r>
            <w:r w:rsidRPr="00E04C95">
              <w:rPr>
                <w:rFonts w:ascii="Times New Roman" w:hAnsi="Times New Roman" w:cs="Times New Roman"/>
              </w:rPr>
              <w:t>%</w:t>
            </w:r>
            <w:r w:rsidRPr="00E04C95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4C95">
              <w:rPr>
                <w:rFonts w:ascii="Times New Roman" w:hAnsi="Times New Roman" w:cs="Times New Roman"/>
              </w:rPr>
              <w:t>pf</w:t>
            </w:r>
            <w:proofErr w:type="spellEnd"/>
            <w:r w:rsidRPr="00E04C95">
              <w:rPr>
                <w:rFonts w:ascii="Times New Roman" w:hAnsi="Times New Roman" w:cs="Times New Roman"/>
              </w:rPr>
              <w:t>+=N21/N2.=100-</w:t>
            </w:r>
            <w:r w:rsidRPr="00E04C95">
              <w:rPr>
                <w:rFonts w:ascii="Times New Roman" w:hAnsi="Times New Roman" w:cs="Times New Roman"/>
              </w:rPr>
              <w:t>特异性</w:t>
            </w:r>
          </w:p>
        </w:tc>
      </w:tr>
      <w:tr w:rsidR="007E6F0A" w:rsidRPr="00E04C95">
        <w:trPr>
          <w:jc w:val="center"/>
        </w:trPr>
        <w:tc>
          <w:tcPr>
            <w:tcW w:w="2130" w:type="dxa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相对准确度，</w:t>
            </w:r>
            <w:r w:rsidRPr="00E04C95">
              <w:rPr>
                <w:rFonts w:ascii="Times New Roman" w:hAnsi="Times New Roman" w:cs="Times New Roman"/>
              </w:rPr>
              <w:t>%</w:t>
            </w:r>
            <w:r w:rsidRPr="00E04C95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6392" w:type="dxa"/>
            <w:gridSpan w:val="3"/>
            <w:vAlign w:val="center"/>
          </w:tcPr>
          <w:p w:rsidR="007E6F0A" w:rsidRPr="00E04C95" w:rsidRDefault="000D6D78">
            <w:pPr>
              <w:spacing w:after="150" w:line="300" w:lineRule="auto"/>
              <w:jc w:val="center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（</w:t>
            </w:r>
            <w:r w:rsidRPr="00E04C95">
              <w:rPr>
                <w:rFonts w:ascii="Times New Roman" w:hAnsi="Times New Roman" w:cs="Times New Roman"/>
              </w:rPr>
              <w:t>N11+N22</w:t>
            </w:r>
            <w:r w:rsidRPr="00E04C95">
              <w:rPr>
                <w:rFonts w:ascii="Times New Roman" w:hAnsi="Times New Roman" w:cs="Times New Roman"/>
              </w:rPr>
              <w:t>）</w:t>
            </w:r>
            <w:r w:rsidRPr="00E04C95">
              <w:rPr>
                <w:rFonts w:ascii="Times New Roman" w:hAnsi="Times New Roman" w:cs="Times New Roman"/>
              </w:rPr>
              <w:t>/(N1.+N2.)</w:t>
            </w:r>
          </w:p>
        </w:tc>
      </w:tr>
      <w:tr w:rsidR="007E6F0A" w:rsidRPr="00E04C95">
        <w:trPr>
          <w:trHeight w:val="2079"/>
          <w:jc w:val="center"/>
        </w:trPr>
        <w:tc>
          <w:tcPr>
            <w:tcW w:w="8522" w:type="dxa"/>
            <w:gridSpan w:val="4"/>
            <w:vAlign w:val="center"/>
          </w:tcPr>
          <w:p w:rsidR="007E6F0A" w:rsidRPr="00E04C95" w:rsidRDefault="000D6D7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注：</w:t>
            </w:r>
          </w:p>
          <w:p w:rsidR="007E6F0A" w:rsidRPr="00E04C95" w:rsidRDefault="000D6D7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  <w:vertAlign w:val="superscript"/>
              </w:rPr>
              <w:t>a</w:t>
            </w:r>
            <w:r w:rsidRPr="00E04C95">
              <w:rPr>
                <w:rFonts w:ascii="Times New Roman" w:hAnsi="Times New Roman" w:cs="Times New Roman"/>
              </w:rPr>
              <w:t>样品中实际的</w:t>
            </w:r>
            <w:proofErr w:type="gramStart"/>
            <w:r w:rsidRPr="00E04C95">
              <w:rPr>
                <w:rFonts w:ascii="Times New Roman" w:hAnsi="Times New Roman" w:cs="Times New Roman"/>
              </w:rPr>
              <w:t>公议值</w:t>
            </w:r>
            <w:proofErr w:type="gramEnd"/>
            <w:r w:rsidRPr="00E04C95">
              <w:rPr>
                <w:rFonts w:ascii="Times New Roman" w:hAnsi="Times New Roman" w:cs="Times New Roman"/>
              </w:rPr>
              <w:t>结果；</w:t>
            </w:r>
          </w:p>
          <w:p w:rsidR="007E6F0A" w:rsidRPr="00E04C95" w:rsidRDefault="000D6D7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  <w:vertAlign w:val="superscript"/>
              </w:rPr>
              <w:t>b</w:t>
            </w:r>
            <w:r w:rsidRPr="00E04C95">
              <w:rPr>
                <w:rFonts w:ascii="Times New Roman" w:hAnsi="Times New Roman" w:cs="Times New Roman"/>
              </w:rPr>
              <w:t>由玉米</w:t>
            </w:r>
            <w:proofErr w:type="gramStart"/>
            <w:r w:rsidRPr="00E04C95">
              <w:rPr>
                <w:rFonts w:ascii="Times New Roman" w:hAnsi="Times New Roman" w:cs="Times New Roman"/>
              </w:rPr>
              <w:t>赤</w:t>
            </w:r>
            <w:proofErr w:type="gramEnd"/>
            <w:r w:rsidRPr="00E04C95">
              <w:rPr>
                <w:rFonts w:ascii="Times New Roman" w:hAnsi="Times New Roman" w:cs="Times New Roman"/>
              </w:rPr>
              <w:t>霉烯酮胶体金试纸条检验方法得到的结果。灵敏度的计算使用确认后的结果。</w:t>
            </w:r>
          </w:p>
          <w:p w:rsidR="007E6F0A" w:rsidRPr="00E04C95" w:rsidRDefault="000D6D7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</w:rPr>
              <w:t>N</w:t>
            </w:r>
            <w:r w:rsidRPr="00E04C95">
              <w:rPr>
                <w:rFonts w:ascii="Times New Roman" w:hAnsi="Times New Roman" w:cs="Times New Roman"/>
              </w:rPr>
              <w:t>：任何特定单元的结果数，第一个下标指行，第二个下标指列。例如：</w:t>
            </w:r>
            <w:r w:rsidRPr="00E04C95">
              <w:rPr>
                <w:rFonts w:ascii="Times New Roman" w:hAnsi="Times New Roman" w:cs="Times New Roman"/>
              </w:rPr>
              <w:t>N11</w:t>
            </w:r>
            <w:r w:rsidRPr="00E04C95">
              <w:rPr>
                <w:rFonts w:ascii="Times New Roman" w:hAnsi="Times New Roman" w:cs="Times New Roman"/>
              </w:rPr>
              <w:t>表示第一行，第一列，</w:t>
            </w:r>
            <w:r w:rsidRPr="00E04C95">
              <w:rPr>
                <w:rFonts w:ascii="Times New Roman" w:hAnsi="Times New Roman" w:cs="Times New Roman"/>
              </w:rPr>
              <w:t>N1.</w:t>
            </w:r>
            <w:r w:rsidRPr="00E04C95">
              <w:rPr>
                <w:rFonts w:ascii="Times New Roman" w:hAnsi="Times New Roman" w:cs="Times New Roman"/>
              </w:rPr>
              <w:t>表示所有的第一行，</w:t>
            </w:r>
            <w:r w:rsidRPr="00E04C95">
              <w:rPr>
                <w:rFonts w:ascii="Times New Roman" w:hAnsi="Times New Roman" w:cs="Times New Roman"/>
              </w:rPr>
              <w:t>N.2</w:t>
            </w:r>
            <w:r w:rsidRPr="00E04C95">
              <w:rPr>
                <w:rFonts w:ascii="Times New Roman" w:hAnsi="Times New Roman" w:cs="Times New Roman"/>
              </w:rPr>
              <w:t>表示所有的第二列；</w:t>
            </w:r>
            <w:r w:rsidRPr="00E04C95">
              <w:rPr>
                <w:rFonts w:ascii="Times New Roman" w:hAnsi="Times New Roman" w:cs="Times New Roman"/>
              </w:rPr>
              <w:t>N12</w:t>
            </w:r>
            <w:r w:rsidRPr="00E04C95">
              <w:rPr>
                <w:rFonts w:ascii="Times New Roman" w:hAnsi="Times New Roman" w:cs="Times New Roman"/>
              </w:rPr>
              <w:t>表示第一行，第二列。</w:t>
            </w:r>
          </w:p>
          <w:p w:rsidR="007E6F0A" w:rsidRPr="00E04C95" w:rsidRDefault="000D6D7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E04C95">
              <w:rPr>
                <w:rFonts w:ascii="Times New Roman" w:hAnsi="Times New Roman" w:cs="Times New Roman"/>
                <w:vertAlign w:val="superscript"/>
              </w:rPr>
              <w:t>C</w:t>
            </w:r>
            <w:r w:rsidRPr="00E04C95">
              <w:rPr>
                <w:rFonts w:ascii="Times New Roman" w:hAnsi="Times New Roman" w:cs="Times New Roman"/>
              </w:rPr>
              <w:t>为方法的检测结果相对准确性的结果，与一致性分析和浓度检测趋势情况综合评价。</w:t>
            </w:r>
          </w:p>
        </w:tc>
      </w:tr>
    </w:tbl>
    <w:p w:rsidR="008C547B" w:rsidRPr="00E04C95" w:rsidRDefault="008C547B" w:rsidP="008C547B">
      <w:pPr>
        <w:spacing w:line="300" w:lineRule="auto"/>
        <w:rPr>
          <w:rFonts w:ascii="Times New Roman" w:hAnsi="Times New Roman" w:cs="Times New Roman"/>
        </w:rPr>
      </w:pPr>
    </w:p>
    <w:p w:rsidR="007E6F0A" w:rsidRPr="00E04C95" w:rsidRDefault="000D6D78" w:rsidP="008C547B">
      <w:pPr>
        <w:spacing w:line="300" w:lineRule="auto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本方法起草单位：成都市食品药品检验研究院。</w:t>
      </w:r>
    </w:p>
    <w:p w:rsidR="007E6F0A" w:rsidRPr="00E04C95" w:rsidRDefault="000D6D78" w:rsidP="008C547B">
      <w:pPr>
        <w:spacing w:line="300" w:lineRule="auto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本方法参与单位：江南大学、国家粮食局科学研究院、广东省食品检验所、山东省食品药品检验研究院、浙江省食品药品检验研究院。</w:t>
      </w:r>
    </w:p>
    <w:p w:rsidR="007E6F0A" w:rsidRPr="00E04C95" w:rsidRDefault="000D6D78" w:rsidP="008C547B">
      <w:pPr>
        <w:spacing w:line="300" w:lineRule="auto"/>
        <w:rPr>
          <w:rFonts w:ascii="Times New Roman" w:hAnsi="Times New Roman" w:cs="Times New Roman"/>
        </w:rPr>
      </w:pPr>
      <w:r w:rsidRPr="00E04C95">
        <w:rPr>
          <w:rFonts w:ascii="Times New Roman" w:hAnsi="Times New Roman" w:cs="Times New Roman"/>
        </w:rPr>
        <w:t>本方法主要起草人：肖全伟、姚蕾珺、王昕、张敏、</w:t>
      </w:r>
      <w:proofErr w:type="gramStart"/>
      <w:r w:rsidRPr="00E04C95">
        <w:rPr>
          <w:rFonts w:ascii="Times New Roman" w:hAnsi="Times New Roman" w:cs="Times New Roman"/>
        </w:rPr>
        <w:t>胥</w:t>
      </w:r>
      <w:proofErr w:type="gramEnd"/>
      <w:r w:rsidRPr="00E04C95">
        <w:rPr>
          <w:rFonts w:ascii="Times New Roman" w:hAnsi="Times New Roman" w:cs="Times New Roman"/>
        </w:rPr>
        <w:t>传来、田洪芸、沈泓、周露</w:t>
      </w:r>
    </w:p>
    <w:p w:rsidR="007E6F0A" w:rsidRPr="00E04C95" w:rsidRDefault="007E6F0A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sectPr w:rsidR="007E6F0A" w:rsidRPr="00E04C95" w:rsidSect="00625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15" w:rsidRDefault="00975615" w:rsidP="000B2E77">
      <w:r>
        <w:separator/>
      </w:r>
    </w:p>
  </w:endnote>
  <w:endnote w:type="continuationSeparator" w:id="0">
    <w:p w:rsidR="00975615" w:rsidRDefault="00975615" w:rsidP="000B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15" w:rsidRDefault="00975615" w:rsidP="000B2E77">
      <w:r>
        <w:separator/>
      </w:r>
    </w:p>
  </w:footnote>
  <w:footnote w:type="continuationSeparator" w:id="0">
    <w:p w:rsidR="00975615" w:rsidRDefault="00975615" w:rsidP="000B2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4DF"/>
    <w:multiLevelType w:val="multilevel"/>
    <w:tmpl w:val="33D4B322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黑体" w:eastAsia="黑体" w:hAnsi="黑体" w:hint="default"/>
        <w:b w:val="0"/>
        <w:bCs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Times New Roman" w:hAnsi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9DC"/>
    <w:rsid w:val="00006909"/>
    <w:rsid w:val="00031DC5"/>
    <w:rsid w:val="00036F09"/>
    <w:rsid w:val="00052BDA"/>
    <w:rsid w:val="0005388B"/>
    <w:rsid w:val="00055951"/>
    <w:rsid w:val="00061400"/>
    <w:rsid w:val="00062747"/>
    <w:rsid w:val="00067676"/>
    <w:rsid w:val="000710EB"/>
    <w:rsid w:val="000821B7"/>
    <w:rsid w:val="0009126A"/>
    <w:rsid w:val="000A1EF0"/>
    <w:rsid w:val="000A52B8"/>
    <w:rsid w:val="000A6A71"/>
    <w:rsid w:val="000B1960"/>
    <w:rsid w:val="000B242F"/>
    <w:rsid w:val="000B2E77"/>
    <w:rsid w:val="000C1336"/>
    <w:rsid w:val="000D1E58"/>
    <w:rsid w:val="000D6D78"/>
    <w:rsid w:val="000E5FC1"/>
    <w:rsid w:val="001263E2"/>
    <w:rsid w:val="00137436"/>
    <w:rsid w:val="00141BA7"/>
    <w:rsid w:val="0014668E"/>
    <w:rsid w:val="00152770"/>
    <w:rsid w:val="001554A5"/>
    <w:rsid w:val="00187CEC"/>
    <w:rsid w:val="001D222F"/>
    <w:rsid w:val="001D550B"/>
    <w:rsid w:val="001D5DAB"/>
    <w:rsid w:val="001E18EB"/>
    <w:rsid w:val="001E7CA5"/>
    <w:rsid w:val="002175EA"/>
    <w:rsid w:val="00225400"/>
    <w:rsid w:val="002301AE"/>
    <w:rsid w:val="00231A72"/>
    <w:rsid w:val="00234003"/>
    <w:rsid w:val="00242463"/>
    <w:rsid w:val="0025116F"/>
    <w:rsid w:val="00261294"/>
    <w:rsid w:val="00263158"/>
    <w:rsid w:val="002648C1"/>
    <w:rsid w:val="0026758E"/>
    <w:rsid w:val="00292B0D"/>
    <w:rsid w:val="00295DD2"/>
    <w:rsid w:val="002B0E55"/>
    <w:rsid w:val="002E692C"/>
    <w:rsid w:val="0030552D"/>
    <w:rsid w:val="0030792E"/>
    <w:rsid w:val="00315B3E"/>
    <w:rsid w:val="00327632"/>
    <w:rsid w:val="00345860"/>
    <w:rsid w:val="00351CF4"/>
    <w:rsid w:val="003677F5"/>
    <w:rsid w:val="00390850"/>
    <w:rsid w:val="003C25E3"/>
    <w:rsid w:val="003E317A"/>
    <w:rsid w:val="003E7CAD"/>
    <w:rsid w:val="00400593"/>
    <w:rsid w:val="00404937"/>
    <w:rsid w:val="00424511"/>
    <w:rsid w:val="00433042"/>
    <w:rsid w:val="004333BD"/>
    <w:rsid w:val="0043698E"/>
    <w:rsid w:val="00463B27"/>
    <w:rsid w:val="00483D75"/>
    <w:rsid w:val="00485AF2"/>
    <w:rsid w:val="004A36EA"/>
    <w:rsid w:val="004B0B53"/>
    <w:rsid w:val="004C1F1D"/>
    <w:rsid w:val="004F16EA"/>
    <w:rsid w:val="004F7354"/>
    <w:rsid w:val="00525CE2"/>
    <w:rsid w:val="005316E9"/>
    <w:rsid w:val="00540A9A"/>
    <w:rsid w:val="00546A40"/>
    <w:rsid w:val="005554DB"/>
    <w:rsid w:val="00561BBB"/>
    <w:rsid w:val="00562C59"/>
    <w:rsid w:val="005663ED"/>
    <w:rsid w:val="00573F7D"/>
    <w:rsid w:val="005922EE"/>
    <w:rsid w:val="005A4E2F"/>
    <w:rsid w:val="005B27B2"/>
    <w:rsid w:val="005C2B39"/>
    <w:rsid w:val="005C2DFF"/>
    <w:rsid w:val="005D1ABB"/>
    <w:rsid w:val="005D6A03"/>
    <w:rsid w:val="005E0BAB"/>
    <w:rsid w:val="005E30EE"/>
    <w:rsid w:val="005F0DBF"/>
    <w:rsid w:val="0060018F"/>
    <w:rsid w:val="00607457"/>
    <w:rsid w:val="00625E2E"/>
    <w:rsid w:val="00634D17"/>
    <w:rsid w:val="00645090"/>
    <w:rsid w:val="006463D4"/>
    <w:rsid w:val="006505D5"/>
    <w:rsid w:val="006562FF"/>
    <w:rsid w:val="00656552"/>
    <w:rsid w:val="00674519"/>
    <w:rsid w:val="00674AC7"/>
    <w:rsid w:val="006809E9"/>
    <w:rsid w:val="00685B51"/>
    <w:rsid w:val="00697DAB"/>
    <w:rsid w:val="006C21A9"/>
    <w:rsid w:val="006C400F"/>
    <w:rsid w:val="006C480F"/>
    <w:rsid w:val="006C662C"/>
    <w:rsid w:val="006D00FD"/>
    <w:rsid w:val="00715838"/>
    <w:rsid w:val="00721606"/>
    <w:rsid w:val="007230D4"/>
    <w:rsid w:val="00723C2E"/>
    <w:rsid w:val="00725DED"/>
    <w:rsid w:val="007320A1"/>
    <w:rsid w:val="00737BB7"/>
    <w:rsid w:val="00740F8E"/>
    <w:rsid w:val="00741B2D"/>
    <w:rsid w:val="007426FD"/>
    <w:rsid w:val="00754C91"/>
    <w:rsid w:val="00762024"/>
    <w:rsid w:val="0077394C"/>
    <w:rsid w:val="007A41B3"/>
    <w:rsid w:val="007B4524"/>
    <w:rsid w:val="007B4561"/>
    <w:rsid w:val="007B7942"/>
    <w:rsid w:val="007C7F69"/>
    <w:rsid w:val="007E0D23"/>
    <w:rsid w:val="007E2871"/>
    <w:rsid w:val="007E6F0A"/>
    <w:rsid w:val="007F3CCE"/>
    <w:rsid w:val="00806192"/>
    <w:rsid w:val="008167C7"/>
    <w:rsid w:val="008214F7"/>
    <w:rsid w:val="00827178"/>
    <w:rsid w:val="008526F9"/>
    <w:rsid w:val="008739BC"/>
    <w:rsid w:val="00882CE6"/>
    <w:rsid w:val="008847A2"/>
    <w:rsid w:val="008A3CFF"/>
    <w:rsid w:val="008B0A1C"/>
    <w:rsid w:val="008B11E9"/>
    <w:rsid w:val="008C547B"/>
    <w:rsid w:val="008F507C"/>
    <w:rsid w:val="00910ABC"/>
    <w:rsid w:val="00911641"/>
    <w:rsid w:val="009139DE"/>
    <w:rsid w:val="009201A8"/>
    <w:rsid w:val="009244C0"/>
    <w:rsid w:val="00934720"/>
    <w:rsid w:val="00941C8E"/>
    <w:rsid w:val="00975615"/>
    <w:rsid w:val="009A0D43"/>
    <w:rsid w:val="009C7228"/>
    <w:rsid w:val="009E371D"/>
    <w:rsid w:val="009E6E33"/>
    <w:rsid w:val="00A03DB3"/>
    <w:rsid w:val="00A16B6E"/>
    <w:rsid w:val="00A22111"/>
    <w:rsid w:val="00A25A47"/>
    <w:rsid w:val="00A3026F"/>
    <w:rsid w:val="00A476C5"/>
    <w:rsid w:val="00A51633"/>
    <w:rsid w:val="00A67B73"/>
    <w:rsid w:val="00A74282"/>
    <w:rsid w:val="00A93914"/>
    <w:rsid w:val="00AA75A6"/>
    <w:rsid w:val="00AC11E9"/>
    <w:rsid w:val="00AC69DC"/>
    <w:rsid w:val="00AD70C4"/>
    <w:rsid w:val="00AE6072"/>
    <w:rsid w:val="00B02655"/>
    <w:rsid w:val="00B06B77"/>
    <w:rsid w:val="00B07A96"/>
    <w:rsid w:val="00B40780"/>
    <w:rsid w:val="00B62A2B"/>
    <w:rsid w:val="00B67848"/>
    <w:rsid w:val="00B7024D"/>
    <w:rsid w:val="00B92CBF"/>
    <w:rsid w:val="00B94297"/>
    <w:rsid w:val="00BB168A"/>
    <w:rsid w:val="00BC2716"/>
    <w:rsid w:val="00BD1F37"/>
    <w:rsid w:val="00BD2058"/>
    <w:rsid w:val="00BE5558"/>
    <w:rsid w:val="00BF2095"/>
    <w:rsid w:val="00C11689"/>
    <w:rsid w:val="00C163FB"/>
    <w:rsid w:val="00C22591"/>
    <w:rsid w:val="00C37C4A"/>
    <w:rsid w:val="00C52478"/>
    <w:rsid w:val="00C670B3"/>
    <w:rsid w:val="00C74914"/>
    <w:rsid w:val="00C80D9A"/>
    <w:rsid w:val="00C84800"/>
    <w:rsid w:val="00C9086D"/>
    <w:rsid w:val="00C90DA2"/>
    <w:rsid w:val="00C92110"/>
    <w:rsid w:val="00CA3884"/>
    <w:rsid w:val="00CB19AC"/>
    <w:rsid w:val="00CC07A4"/>
    <w:rsid w:val="00CD022A"/>
    <w:rsid w:val="00CF0E7B"/>
    <w:rsid w:val="00CF2AC0"/>
    <w:rsid w:val="00CF313E"/>
    <w:rsid w:val="00CF538E"/>
    <w:rsid w:val="00D01F26"/>
    <w:rsid w:val="00D14DE0"/>
    <w:rsid w:val="00D22AB5"/>
    <w:rsid w:val="00D611D9"/>
    <w:rsid w:val="00D73C31"/>
    <w:rsid w:val="00D75B5B"/>
    <w:rsid w:val="00D91211"/>
    <w:rsid w:val="00D93449"/>
    <w:rsid w:val="00D95285"/>
    <w:rsid w:val="00D95760"/>
    <w:rsid w:val="00D97A43"/>
    <w:rsid w:val="00DA5DF6"/>
    <w:rsid w:val="00DB1ABA"/>
    <w:rsid w:val="00DC4A87"/>
    <w:rsid w:val="00DD31AD"/>
    <w:rsid w:val="00DD36D0"/>
    <w:rsid w:val="00DE0E94"/>
    <w:rsid w:val="00DE1B6B"/>
    <w:rsid w:val="00E04C95"/>
    <w:rsid w:val="00E07E05"/>
    <w:rsid w:val="00E14F7B"/>
    <w:rsid w:val="00E22FFB"/>
    <w:rsid w:val="00E23A8E"/>
    <w:rsid w:val="00E535CA"/>
    <w:rsid w:val="00E53646"/>
    <w:rsid w:val="00E55468"/>
    <w:rsid w:val="00E55AA0"/>
    <w:rsid w:val="00E66D30"/>
    <w:rsid w:val="00E72BDB"/>
    <w:rsid w:val="00E83D17"/>
    <w:rsid w:val="00E96FFE"/>
    <w:rsid w:val="00E97CF7"/>
    <w:rsid w:val="00EA71E4"/>
    <w:rsid w:val="00EC27F6"/>
    <w:rsid w:val="00EC6320"/>
    <w:rsid w:val="00EC7472"/>
    <w:rsid w:val="00ED672F"/>
    <w:rsid w:val="00EE0526"/>
    <w:rsid w:val="00EE704C"/>
    <w:rsid w:val="00F01C0B"/>
    <w:rsid w:val="00F145AE"/>
    <w:rsid w:val="00F22AE2"/>
    <w:rsid w:val="00F3560E"/>
    <w:rsid w:val="00F44017"/>
    <w:rsid w:val="00F4655A"/>
    <w:rsid w:val="00F57B01"/>
    <w:rsid w:val="00F60EBF"/>
    <w:rsid w:val="00F658BF"/>
    <w:rsid w:val="00F80D34"/>
    <w:rsid w:val="00F90456"/>
    <w:rsid w:val="00FD0FD0"/>
    <w:rsid w:val="00FD4B7A"/>
    <w:rsid w:val="00FD6B71"/>
    <w:rsid w:val="00FF524D"/>
    <w:rsid w:val="05BC3B62"/>
    <w:rsid w:val="0809170E"/>
    <w:rsid w:val="5F1C5BC4"/>
    <w:rsid w:val="6BC20AA2"/>
    <w:rsid w:val="7BBB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2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625E2E"/>
    <w:pPr>
      <w:jc w:val="left"/>
    </w:pPr>
  </w:style>
  <w:style w:type="paragraph" w:styleId="a4">
    <w:name w:val="Balloon Text"/>
    <w:basedOn w:val="a"/>
    <w:link w:val="Char"/>
    <w:uiPriority w:val="99"/>
    <w:semiHidden/>
    <w:qFormat/>
    <w:rsid w:val="00625E2E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625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625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25E2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6"/>
    <w:uiPriority w:val="99"/>
    <w:qFormat/>
    <w:locked/>
    <w:rsid w:val="00625E2E"/>
    <w:rPr>
      <w:sz w:val="18"/>
      <w:szCs w:val="18"/>
    </w:rPr>
  </w:style>
  <w:style w:type="character" w:customStyle="1" w:styleId="Char0">
    <w:name w:val="页脚 Char"/>
    <w:link w:val="a5"/>
    <w:uiPriority w:val="99"/>
    <w:qFormat/>
    <w:locked/>
    <w:rsid w:val="00625E2E"/>
    <w:rPr>
      <w:sz w:val="18"/>
      <w:szCs w:val="18"/>
    </w:rPr>
  </w:style>
  <w:style w:type="character" w:customStyle="1" w:styleId="Char2">
    <w:name w:val="段 Char"/>
    <w:link w:val="a8"/>
    <w:qFormat/>
    <w:locked/>
    <w:rsid w:val="00625E2E"/>
    <w:rPr>
      <w:rFonts w:ascii="宋体" w:cs="宋体"/>
      <w:kern w:val="2"/>
      <w:sz w:val="21"/>
      <w:szCs w:val="21"/>
      <w:lang w:val="en-US" w:eastAsia="zh-CN"/>
    </w:rPr>
  </w:style>
  <w:style w:type="paragraph" w:customStyle="1" w:styleId="a8">
    <w:name w:val="段"/>
    <w:link w:val="Char2"/>
    <w:qFormat/>
    <w:rsid w:val="00625E2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 w:cs="宋体"/>
      <w:kern w:val="2"/>
      <w:sz w:val="21"/>
      <w:szCs w:val="21"/>
    </w:rPr>
  </w:style>
  <w:style w:type="paragraph" w:customStyle="1" w:styleId="a9">
    <w:name w:val="章标题"/>
    <w:next w:val="a8"/>
    <w:uiPriority w:val="99"/>
    <w:qFormat/>
    <w:rsid w:val="00625E2E"/>
    <w:p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a">
    <w:name w:val="一级条标题"/>
    <w:next w:val="a8"/>
    <w:qFormat/>
    <w:rsid w:val="00625E2E"/>
    <w:p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styleId="ab">
    <w:name w:val="List Paragraph"/>
    <w:basedOn w:val="a"/>
    <w:uiPriority w:val="99"/>
    <w:qFormat/>
    <w:rsid w:val="00625E2E"/>
    <w:pPr>
      <w:ind w:firstLineChars="200" w:firstLine="420"/>
    </w:pPr>
  </w:style>
  <w:style w:type="character" w:customStyle="1" w:styleId="Char">
    <w:name w:val="批注框文本 Char"/>
    <w:link w:val="a4"/>
    <w:uiPriority w:val="99"/>
    <w:semiHidden/>
    <w:qFormat/>
    <w:locked/>
    <w:rsid w:val="00625E2E"/>
    <w:rPr>
      <w:sz w:val="18"/>
      <w:szCs w:val="18"/>
    </w:rPr>
  </w:style>
  <w:style w:type="paragraph" w:customStyle="1" w:styleId="ac">
    <w:name w:val="二级条标题"/>
    <w:basedOn w:val="aa"/>
    <w:next w:val="a8"/>
    <w:uiPriority w:val="99"/>
    <w:qFormat/>
    <w:rsid w:val="00625E2E"/>
    <w:pPr>
      <w:spacing w:before="50" w:after="50"/>
      <w:ind w:left="567" w:firstLine="273"/>
      <w:outlineLvl w:val="3"/>
    </w:pPr>
  </w:style>
  <w:style w:type="paragraph" w:customStyle="1" w:styleId="ad">
    <w:name w:val="附录标识"/>
    <w:basedOn w:val="a"/>
    <w:next w:val="a8"/>
    <w:rsid w:val="00BD1F37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30"/>
    <customShpInfo spid="_x0000_s1028"/>
    <customShpInfo spid="_x0000_s1031"/>
    <customShpInfo spid="_x0000_s1033"/>
    <customShpInfo spid="_x0000_s1034"/>
    <customShpInfo spid="_x0000_s1032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461</Words>
  <Characters>2628</Characters>
  <Application>Microsoft Office Word</Application>
  <DocSecurity>0</DocSecurity>
  <Lines>21</Lines>
  <Paragraphs>6</Paragraphs>
  <ScaleCrop>false</ScaleCrop>
  <Company>Lenovo (Beijing) Limited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</dc:creator>
  <cp:lastModifiedBy>韩世鹤</cp:lastModifiedBy>
  <cp:revision>7</cp:revision>
  <cp:lastPrinted>2018-11-18T14:06:00Z</cp:lastPrinted>
  <dcterms:created xsi:type="dcterms:W3CDTF">2019-01-10T07:00:00Z</dcterms:created>
  <dcterms:modified xsi:type="dcterms:W3CDTF">2019-02-15T04:32:00Z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