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4057B9" w14:textId="40985103" w:rsidR="005E2B50" w:rsidRPr="00B96F97" w:rsidRDefault="005E2B50" w:rsidP="005E2B50">
      <w:pPr>
        <w:jc w:val="center"/>
        <w:rPr>
          <w:b/>
          <w:color w:val="000000" w:themeColor="text1"/>
          <w:sz w:val="36"/>
          <w:szCs w:val="36"/>
        </w:rPr>
      </w:pPr>
    </w:p>
    <w:p w14:paraId="4B5D8593" w14:textId="77777777" w:rsidR="00217168" w:rsidRPr="00B96F97" w:rsidRDefault="00217168" w:rsidP="005E2B50">
      <w:pPr>
        <w:jc w:val="center"/>
        <w:rPr>
          <w:b/>
          <w:color w:val="000000" w:themeColor="text1"/>
          <w:sz w:val="36"/>
          <w:szCs w:val="36"/>
        </w:rPr>
      </w:pPr>
    </w:p>
    <w:p w14:paraId="5DDA3A1B" w14:textId="77777777" w:rsidR="00217168" w:rsidRPr="00B96F97" w:rsidRDefault="00217168" w:rsidP="005E2B50">
      <w:pPr>
        <w:jc w:val="center"/>
        <w:rPr>
          <w:b/>
          <w:color w:val="000000" w:themeColor="text1"/>
          <w:sz w:val="36"/>
          <w:szCs w:val="36"/>
        </w:rPr>
      </w:pPr>
    </w:p>
    <w:p w14:paraId="17F4189E" w14:textId="77777777" w:rsidR="00217168" w:rsidRPr="00B96F97" w:rsidRDefault="00217168" w:rsidP="005E2B50">
      <w:pPr>
        <w:jc w:val="center"/>
        <w:rPr>
          <w:b/>
          <w:color w:val="000000" w:themeColor="text1"/>
          <w:sz w:val="36"/>
          <w:szCs w:val="36"/>
        </w:rPr>
      </w:pPr>
    </w:p>
    <w:p w14:paraId="4B725DED" w14:textId="77777777" w:rsidR="005E2B50" w:rsidRPr="00B96F97" w:rsidRDefault="005E2B50" w:rsidP="005E2B50">
      <w:pPr>
        <w:jc w:val="center"/>
        <w:rPr>
          <w:b/>
          <w:color w:val="000000" w:themeColor="text1"/>
          <w:sz w:val="36"/>
          <w:szCs w:val="36"/>
        </w:rPr>
      </w:pPr>
    </w:p>
    <w:p w14:paraId="7D8A218A" w14:textId="77777777" w:rsidR="005E2B50" w:rsidRPr="00B96F97" w:rsidRDefault="005E2B50" w:rsidP="005E2B50">
      <w:pPr>
        <w:jc w:val="center"/>
        <w:rPr>
          <w:b/>
          <w:color w:val="000000" w:themeColor="text1"/>
          <w:sz w:val="36"/>
          <w:szCs w:val="36"/>
        </w:rPr>
      </w:pPr>
    </w:p>
    <w:p w14:paraId="3735A02C" w14:textId="77777777" w:rsidR="005E2B50" w:rsidRPr="00B96F97" w:rsidRDefault="005E2B50" w:rsidP="005E2B50">
      <w:pPr>
        <w:jc w:val="center"/>
        <w:rPr>
          <w:b/>
          <w:color w:val="000000" w:themeColor="text1"/>
          <w:sz w:val="36"/>
          <w:szCs w:val="36"/>
        </w:rPr>
      </w:pPr>
    </w:p>
    <w:p w14:paraId="1F4E8756" w14:textId="77777777" w:rsidR="005E2B50" w:rsidRPr="00B96F97" w:rsidRDefault="005E2B50" w:rsidP="005E2B50">
      <w:pPr>
        <w:pStyle w:val="1"/>
        <w:jc w:val="center"/>
        <w:rPr>
          <w:rFonts w:eastAsia="黑体"/>
          <w:b w:val="0"/>
          <w:color w:val="000000" w:themeColor="text1"/>
        </w:rPr>
      </w:pPr>
      <w:bookmarkStart w:id="0" w:name="_Toc523903723"/>
      <w:r w:rsidRPr="00B96F97">
        <w:rPr>
          <w:rFonts w:eastAsia="黑体" w:hint="eastAsia"/>
          <w:b w:val="0"/>
          <w:color w:val="000000" w:themeColor="text1"/>
        </w:rPr>
        <w:t>二、食品添加剂的通用名称、功能分类、用量和使用范围</w:t>
      </w:r>
      <w:bookmarkEnd w:id="0"/>
    </w:p>
    <w:p w14:paraId="22AAAF6F" w14:textId="77777777" w:rsidR="005E2B50" w:rsidRPr="00B96F97" w:rsidRDefault="005E2B50" w:rsidP="005E2B50">
      <w:pPr>
        <w:rPr>
          <w:color w:val="000000" w:themeColor="text1"/>
        </w:rPr>
      </w:pPr>
    </w:p>
    <w:p w14:paraId="0918E9DA" w14:textId="77777777" w:rsidR="005E2B50" w:rsidRPr="00B96F97" w:rsidRDefault="005E2B50" w:rsidP="005E2B50">
      <w:pPr>
        <w:rPr>
          <w:color w:val="000000" w:themeColor="text1"/>
        </w:rPr>
      </w:pPr>
    </w:p>
    <w:p w14:paraId="1BD01056" w14:textId="77777777" w:rsidR="005E2B50" w:rsidRPr="00B96F97" w:rsidRDefault="005E2B50" w:rsidP="005E2B50">
      <w:pPr>
        <w:rPr>
          <w:color w:val="000000" w:themeColor="text1"/>
        </w:rPr>
      </w:pPr>
    </w:p>
    <w:p w14:paraId="180F794E" w14:textId="77777777" w:rsidR="005E2B50" w:rsidRPr="00B96F97" w:rsidRDefault="005E2B50" w:rsidP="005E2B50">
      <w:pPr>
        <w:rPr>
          <w:color w:val="000000" w:themeColor="text1"/>
        </w:rPr>
      </w:pPr>
    </w:p>
    <w:p w14:paraId="24AD5272" w14:textId="77777777" w:rsidR="005E2B50" w:rsidRPr="00B96F97" w:rsidRDefault="005E2B50" w:rsidP="005E2B50">
      <w:pPr>
        <w:rPr>
          <w:color w:val="000000" w:themeColor="text1"/>
        </w:rPr>
      </w:pPr>
    </w:p>
    <w:p w14:paraId="2840A03B" w14:textId="77777777" w:rsidR="005E2B50" w:rsidRPr="00B96F97" w:rsidRDefault="005E2B50" w:rsidP="005E2B50">
      <w:pPr>
        <w:rPr>
          <w:color w:val="000000" w:themeColor="text1"/>
        </w:rPr>
      </w:pPr>
    </w:p>
    <w:p w14:paraId="524FAF7B" w14:textId="77777777" w:rsidR="005E2B50" w:rsidRPr="00B96F97" w:rsidRDefault="005E2B50" w:rsidP="005E2B50">
      <w:pPr>
        <w:rPr>
          <w:color w:val="000000" w:themeColor="text1"/>
        </w:rPr>
      </w:pPr>
    </w:p>
    <w:p w14:paraId="560BD66D" w14:textId="77777777" w:rsidR="005E2B50" w:rsidRPr="00B96F97" w:rsidRDefault="005E2B50" w:rsidP="005E2B50">
      <w:pPr>
        <w:rPr>
          <w:color w:val="000000" w:themeColor="text1"/>
        </w:rPr>
      </w:pPr>
    </w:p>
    <w:p w14:paraId="1F2DFE26" w14:textId="77777777" w:rsidR="005E2B50" w:rsidRPr="00B96F97" w:rsidRDefault="005E2B50" w:rsidP="005E2B50">
      <w:pPr>
        <w:rPr>
          <w:color w:val="000000" w:themeColor="text1"/>
        </w:rPr>
      </w:pPr>
    </w:p>
    <w:p w14:paraId="427BB685" w14:textId="77777777" w:rsidR="005E2B50" w:rsidRPr="00B96F97" w:rsidRDefault="005E2B50" w:rsidP="005E2B50">
      <w:pPr>
        <w:rPr>
          <w:color w:val="000000" w:themeColor="text1"/>
        </w:rPr>
      </w:pPr>
    </w:p>
    <w:p w14:paraId="1F15E76E" w14:textId="77777777" w:rsidR="005E2B50" w:rsidRPr="00B96F97" w:rsidRDefault="005E2B50" w:rsidP="005E2B50">
      <w:pPr>
        <w:rPr>
          <w:color w:val="000000" w:themeColor="text1"/>
        </w:rPr>
      </w:pPr>
    </w:p>
    <w:p w14:paraId="265C3C02" w14:textId="77777777" w:rsidR="005E2B50" w:rsidRPr="00B96F97" w:rsidRDefault="005E2B50" w:rsidP="005E2B50">
      <w:pPr>
        <w:rPr>
          <w:color w:val="000000" w:themeColor="text1"/>
        </w:rPr>
      </w:pPr>
    </w:p>
    <w:p w14:paraId="3B76D26C" w14:textId="77777777" w:rsidR="005E2B50" w:rsidRPr="00B96F97" w:rsidRDefault="005E2B50" w:rsidP="005E2B50">
      <w:pPr>
        <w:rPr>
          <w:color w:val="000000" w:themeColor="text1"/>
        </w:rPr>
      </w:pPr>
    </w:p>
    <w:p w14:paraId="58734DD4" w14:textId="77777777" w:rsidR="005E2B50" w:rsidRPr="00B96F97" w:rsidRDefault="005E2B50" w:rsidP="005E2B50">
      <w:pPr>
        <w:rPr>
          <w:color w:val="000000" w:themeColor="text1"/>
        </w:rPr>
      </w:pPr>
    </w:p>
    <w:p w14:paraId="5A7D9AA0" w14:textId="77777777" w:rsidR="005E2B50" w:rsidRPr="00B96F97" w:rsidRDefault="005E2B50" w:rsidP="005E2B50">
      <w:pPr>
        <w:rPr>
          <w:color w:val="000000" w:themeColor="text1"/>
        </w:rPr>
      </w:pPr>
    </w:p>
    <w:p w14:paraId="1FA1D973" w14:textId="77777777" w:rsidR="005E2B50" w:rsidRPr="00B96F97" w:rsidRDefault="005E2B50" w:rsidP="005E2B50">
      <w:pPr>
        <w:rPr>
          <w:color w:val="000000" w:themeColor="text1"/>
        </w:rPr>
      </w:pPr>
    </w:p>
    <w:p w14:paraId="1F1FC4C8" w14:textId="77777777" w:rsidR="005E2B50" w:rsidRPr="00B96F97" w:rsidRDefault="005E2B50" w:rsidP="005E2B50">
      <w:pPr>
        <w:rPr>
          <w:color w:val="000000" w:themeColor="text1"/>
        </w:rPr>
      </w:pPr>
    </w:p>
    <w:p w14:paraId="20CCE262" w14:textId="77777777" w:rsidR="005E2B50" w:rsidRPr="00B96F97" w:rsidRDefault="005E2B50" w:rsidP="005E2B50">
      <w:pPr>
        <w:rPr>
          <w:color w:val="000000" w:themeColor="text1"/>
        </w:rPr>
      </w:pPr>
    </w:p>
    <w:p w14:paraId="6F158624" w14:textId="77777777" w:rsidR="005E2B50" w:rsidRPr="00B96F97" w:rsidRDefault="005E2B50" w:rsidP="005E2B50">
      <w:pPr>
        <w:rPr>
          <w:color w:val="000000" w:themeColor="text1"/>
        </w:rPr>
      </w:pPr>
    </w:p>
    <w:p w14:paraId="27C80A4A" w14:textId="77777777" w:rsidR="005E2B50" w:rsidRPr="00B96F97" w:rsidRDefault="005E2B50" w:rsidP="005E2B50">
      <w:pPr>
        <w:rPr>
          <w:color w:val="000000" w:themeColor="text1"/>
        </w:rPr>
      </w:pPr>
    </w:p>
    <w:p w14:paraId="403F926C" w14:textId="77777777" w:rsidR="005E2B50" w:rsidRPr="00B96F97" w:rsidRDefault="005E2B50" w:rsidP="005E2B50">
      <w:pPr>
        <w:rPr>
          <w:color w:val="000000" w:themeColor="text1"/>
        </w:rPr>
      </w:pPr>
    </w:p>
    <w:p w14:paraId="61E11565" w14:textId="77777777" w:rsidR="005E2B50" w:rsidRPr="00B96F97" w:rsidRDefault="005E2B50" w:rsidP="005E2B50">
      <w:pPr>
        <w:rPr>
          <w:color w:val="000000" w:themeColor="text1"/>
        </w:rPr>
      </w:pPr>
    </w:p>
    <w:p w14:paraId="12FEAD91" w14:textId="77777777" w:rsidR="005E2B50" w:rsidRPr="00B96F97" w:rsidRDefault="005E2B50" w:rsidP="005E2B50">
      <w:pPr>
        <w:rPr>
          <w:color w:val="000000" w:themeColor="text1"/>
        </w:rPr>
      </w:pPr>
    </w:p>
    <w:p w14:paraId="468A9F1B" w14:textId="77777777" w:rsidR="005E2B50" w:rsidRPr="00B96F97" w:rsidRDefault="005E2B50" w:rsidP="005E2B50">
      <w:pPr>
        <w:widowControl/>
        <w:adjustRightInd w:val="0"/>
        <w:snapToGrid w:val="0"/>
        <w:spacing w:line="360" w:lineRule="auto"/>
        <w:ind w:firstLineChars="200" w:firstLine="640"/>
        <w:rPr>
          <w:rFonts w:ascii="黑体" w:eastAsia="黑体" w:hAnsi="黑体" w:cs="宋体"/>
          <w:color w:val="000000" w:themeColor="text1"/>
          <w:sz w:val="32"/>
        </w:rPr>
      </w:pPr>
      <w:r w:rsidRPr="00B96F97">
        <w:rPr>
          <w:rFonts w:ascii="黑体" w:eastAsia="黑体" w:hAnsi="黑体" w:cs="宋体" w:hint="eastAsia"/>
          <w:color w:val="000000" w:themeColor="text1"/>
          <w:sz w:val="32"/>
        </w:rPr>
        <w:lastRenderedPageBreak/>
        <w:t>食品添加剂的通用名称、功能分类、用量和使用范围</w:t>
      </w:r>
    </w:p>
    <w:p w14:paraId="4F06AFB1" w14:textId="77777777" w:rsidR="005310B7" w:rsidRPr="00B96F97" w:rsidRDefault="005310B7" w:rsidP="005310B7">
      <w:pPr>
        <w:pStyle w:val="2"/>
        <w:spacing w:beforeLines="50" w:before="156" w:beforeAutospacing="0" w:after="0" w:afterAutospacing="0" w:line="360" w:lineRule="auto"/>
        <w:rPr>
          <w:rFonts w:eastAsia="黑体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</w:pPr>
      <w:bookmarkStart w:id="1" w:name="_Toc523903724"/>
      <w:r w:rsidRPr="00B96F97">
        <w:rPr>
          <w:rFonts w:eastAsia="黑体" w:hint="eastAsia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 xml:space="preserve">2.1 </w:t>
      </w:r>
      <w:r w:rsidRPr="00B96F97">
        <w:rPr>
          <w:rFonts w:eastAsia="黑体" w:hint="eastAsia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>通用名称</w:t>
      </w:r>
      <w:bookmarkEnd w:id="1"/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6996"/>
      </w:tblGrid>
      <w:tr w:rsidR="005310B7" w:rsidRPr="00B96F97" w14:paraId="5258A656" w14:textId="77777777" w:rsidTr="00E50C05">
        <w:tc>
          <w:tcPr>
            <w:tcW w:w="1526" w:type="dxa"/>
          </w:tcPr>
          <w:p w14:paraId="4E8F04D3" w14:textId="77777777" w:rsidR="005310B7" w:rsidRPr="00B96F97" w:rsidRDefault="005310B7" w:rsidP="00E50C05">
            <w:pPr>
              <w:spacing w:line="400" w:lineRule="exact"/>
              <w:rPr>
                <w:color w:val="000000" w:themeColor="text1"/>
                <w:sz w:val="28"/>
                <w:szCs w:val="28"/>
              </w:rPr>
            </w:pPr>
            <w:r w:rsidRPr="00B96F97">
              <w:rPr>
                <w:color w:val="000000" w:themeColor="text1"/>
                <w:sz w:val="28"/>
                <w:szCs w:val="28"/>
              </w:rPr>
              <w:t>通用名称：</w:t>
            </w:r>
          </w:p>
        </w:tc>
        <w:tc>
          <w:tcPr>
            <w:tcW w:w="6996" w:type="dxa"/>
          </w:tcPr>
          <w:p w14:paraId="5FB8DF3A" w14:textId="7280B80F" w:rsidR="005310B7" w:rsidRPr="00B96F97" w:rsidRDefault="005310B7" w:rsidP="00E50C05">
            <w:pPr>
              <w:spacing w:line="400" w:lineRule="exact"/>
              <w:rPr>
                <w:color w:val="000000" w:themeColor="text1"/>
                <w:sz w:val="28"/>
                <w:szCs w:val="28"/>
              </w:rPr>
            </w:pPr>
            <w:r w:rsidRPr="00B96F97">
              <w:rPr>
                <w:rFonts w:hAnsi="宋体"/>
                <w:color w:val="000000" w:themeColor="text1"/>
                <w:sz w:val="28"/>
                <w:szCs w:val="28"/>
              </w:rPr>
              <w:t>焦糖色</w:t>
            </w:r>
            <w:r w:rsidR="00B41A5C" w:rsidRPr="00B96F97">
              <w:rPr>
                <w:rFonts w:hAnsi="宋体"/>
                <w:color w:val="000000" w:themeColor="text1"/>
                <w:sz w:val="28"/>
                <w:szCs w:val="28"/>
              </w:rPr>
              <w:t>（亚硫酸铵法）</w:t>
            </w:r>
          </w:p>
        </w:tc>
      </w:tr>
      <w:tr w:rsidR="005310B7" w:rsidRPr="00B96F97" w14:paraId="36FF2B41" w14:textId="77777777" w:rsidTr="00E50C05">
        <w:tc>
          <w:tcPr>
            <w:tcW w:w="1526" w:type="dxa"/>
          </w:tcPr>
          <w:p w14:paraId="2DF20B28" w14:textId="77777777" w:rsidR="005310B7" w:rsidRPr="00B96F97" w:rsidRDefault="005310B7" w:rsidP="00E50C05">
            <w:pPr>
              <w:spacing w:line="400" w:lineRule="exact"/>
              <w:rPr>
                <w:color w:val="000000" w:themeColor="text1"/>
                <w:sz w:val="28"/>
                <w:szCs w:val="28"/>
              </w:rPr>
            </w:pPr>
            <w:r w:rsidRPr="00B96F97">
              <w:rPr>
                <w:color w:val="000000" w:themeColor="text1"/>
                <w:sz w:val="28"/>
                <w:szCs w:val="28"/>
              </w:rPr>
              <w:t>英文名称：</w:t>
            </w:r>
          </w:p>
        </w:tc>
        <w:tc>
          <w:tcPr>
            <w:tcW w:w="6996" w:type="dxa"/>
          </w:tcPr>
          <w:p w14:paraId="39A2D62C" w14:textId="5C1F36C9" w:rsidR="005310B7" w:rsidRPr="00B96F97" w:rsidRDefault="00A91267" w:rsidP="00AA3558">
            <w:pPr>
              <w:spacing w:line="400" w:lineRule="exact"/>
              <w:rPr>
                <w:color w:val="000000" w:themeColor="text1"/>
                <w:sz w:val="28"/>
                <w:szCs w:val="28"/>
              </w:rPr>
            </w:pPr>
            <w:r w:rsidRPr="00B96F97">
              <w:rPr>
                <w:color w:val="000000" w:themeColor="text1"/>
                <w:sz w:val="28"/>
                <w:szCs w:val="28"/>
              </w:rPr>
              <w:t>C</w:t>
            </w:r>
            <w:r w:rsidRPr="00B96F97">
              <w:rPr>
                <w:rFonts w:hint="eastAsia"/>
                <w:color w:val="000000" w:themeColor="text1"/>
                <w:sz w:val="28"/>
                <w:szCs w:val="28"/>
              </w:rPr>
              <w:t xml:space="preserve">aramel </w:t>
            </w:r>
            <w:proofErr w:type="spellStart"/>
            <w:r w:rsidRPr="00B96F97">
              <w:rPr>
                <w:rFonts w:hint="eastAsia"/>
                <w:color w:val="000000" w:themeColor="text1"/>
                <w:sz w:val="28"/>
                <w:szCs w:val="28"/>
              </w:rPr>
              <w:t>colour</w:t>
            </w:r>
            <w:proofErr w:type="spellEnd"/>
            <w:r w:rsidRPr="00B96F97">
              <w:rPr>
                <w:rFonts w:hint="eastAsia"/>
                <w:color w:val="000000" w:themeColor="text1"/>
                <w:sz w:val="28"/>
                <w:szCs w:val="28"/>
              </w:rPr>
              <w:t xml:space="preserve"> class </w:t>
            </w:r>
            <w:r w:rsidRPr="00B96F97">
              <w:rPr>
                <w:rFonts w:hint="eastAsia"/>
                <w:color w:val="000000" w:themeColor="text1"/>
                <w:sz w:val="28"/>
                <w:szCs w:val="28"/>
              </w:rPr>
              <w:t>Ⅳ</w:t>
            </w:r>
            <w:r w:rsidRPr="00B96F97">
              <w:rPr>
                <w:rFonts w:hint="eastAsia"/>
                <w:color w:val="000000" w:themeColor="text1"/>
                <w:sz w:val="28"/>
                <w:szCs w:val="28"/>
              </w:rPr>
              <w:t xml:space="preserve">-ammonia </w:t>
            </w:r>
            <w:proofErr w:type="spellStart"/>
            <w:r w:rsidRPr="00B96F97">
              <w:rPr>
                <w:rFonts w:hint="eastAsia"/>
                <w:color w:val="000000" w:themeColor="text1"/>
                <w:sz w:val="28"/>
                <w:szCs w:val="28"/>
              </w:rPr>
              <w:t>sulphite</w:t>
            </w:r>
            <w:proofErr w:type="spellEnd"/>
            <w:r w:rsidRPr="00B96F97">
              <w:rPr>
                <w:rFonts w:hint="eastAsia"/>
                <w:color w:val="000000" w:themeColor="text1"/>
                <w:sz w:val="28"/>
                <w:szCs w:val="28"/>
              </w:rPr>
              <w:t xml:space="preserve"> process</w:t>
            </w:r>
          </w:p>
        </w:tc>
      </w:tr>
      <w:tr w:rsidR="005310B7" w:rsidRPr="00B96F97" w14:paraId="4C3FE65A" w14:textId="77777777" w:rsidTr="00E50C05">
        <w:tc>
          <w:tcPr>
            <w:tcW w:w="1526" w:type="dxa"/>
          </w:tcPr>
          <w:p w14:paraId="762B2B36" w14:textId="77777777" w:rsidR="005310B7" w:rsidRPr="00B96F97" w:rsidRDefault="005310B7" w:rsidP="00E50C05">
            <w:pPr>
              <w:spacing w:line="400" w:lineRule="exact"/>
              <w:rPr>
                <w:color w:val="000000" w:themeColor="text1"/>
                <w:sz w:val="28"/>
                <w:szCs w:val="28"/>
              </w:rPr>
            </w:pPr>
            <w:r w:rsidRPr="00B96F97">
              <w:rPr>
                <w:color w:val="000000" w:themeColor="text1"/>
                <w:sz w:val="28"/>
                <w:szCs w:val="28"/>
              </w:rPr>
              <w:t>INS</w:t>
            </w:r>
            <w:r w:rsidRPr="00B96F97">
              <w:rPr>
                <w:color w:val="000000" w:themeColor="text1"/>
                <w:sz w:val="28"/>
                <w:szCs w:val="28"/>
              </w:rPr>
              <w:t>号：</w:t>
            </w:r>
          </w:p>
        </w:tc>
        <w:tc>
          <w:tcPr>
            <w:tcW w:w="6996" w:type="dxa"/>
          </w:tcPr>
          <w:p w14:paraId="7125A535" w14:textId="4E5D99B7" w:rsidR="005310B7" w:rsidRPr="00B96F97" w:rsidRDefault="009E0893" w:rsidP="00E50C05">
            <w:pPr>
              <w:spacing w:line="400" w:lineRule="exact"/>
              <w:rPr>
                <w:color w:val="000000" w:themeColor="text1"/>
                <w:sz w:val="28"/>
                <w:szCs w:val="28"/>
              </w:rPr>
            </w:pPr>
            <w:r w:rsidRPr="00B96F97">
              <w:rPr>
                <w:color w:val="000000" w:themeColor="text1"/>
                <w:sz w:val="28"/>
                <w:szCs w:val="28"/>
              </w:rPr>
              <w:t>150</w:t>
            </w:r>
            <w:r w:rsidRPr="00B96F97">
              <w:rPr>
                <w:rFonts w:hint="eastAsia"/>
                <w:color w:val="000000" w:themeColor="text1"/>
                <w:sz w:val="28"/>
                <w:szCs w:val="28"/>
              </w:rPr>
              <w:t>d</w:t>
            </w:r>
          </w:p>
        </w:tc>
      </w:tr>
      <w:tr w:rsidR="005310B7" w:rsidRPr="00B96F97" w14:paraId="71B1529C" w14:textId="77777777" w:rsidTr="00E50C05">
        <w:tc>
          <w:tcPr>
            <w:tcW w:w="1526" w:type="dxa"/>
          </w:tcPr>
          <w:p w14:paraId="4A74ED87" w14:textId="77777777" w:rsidR="005310B7" w:rsidRPr="00B96F97" w:rsidRDefault="005310B7" w:rsidP="00E50C05">
            <w:pPr>
              <w:spacing w:line="400" w:lineRule="exact"/>
              <w:rPr>
                <w:color w:val="000000" w:themeColor="text1"/>
                <w:sz w:val="28"/>
                <w:szCs w:val="28"/>
              </w:rPr>
            </w:pPr>
            <w:r w:rsidRPr="00B96F97">
              <w:rPr>
                <w:color w:val="000000" w:themeColor="text1"/>
                <w:sz w:val="28"/>
                <w:szCs w:val="28"/>
              </w:rPr>
              <w:t>CNS</w:t>
            </w:r>
            <w:r w:rsidRPr="00B96F97">
              <w:rPr>
                <w:color w:val="000000" w:themeColor="text1"/>
                <w:sz w:val="28"/>
                <w:szCs w:val="28"/>
              </w:rPr>
              <w:t>号：</w:t>
            </w:r>
          </w:p>
        </w:tc>
        <w:tc>
          <w:tcPr>
            <w:tcW w:w="6996" w:type="dxa"/>
          </w:tcPr>
          <w:p w14:paraId="02C91DED" w14:textId="5B5B7679" w:rsidR="005310B7" w:rsidRPr="00B96F97" w:rsidRDefault="009E0893" w:rsidP="00E50C05">
            <w:pPr>
              <w:spacing w:line="400" w:lineRule="exact"/>
              <w:rPr>
                <w:color w:val="000000" w:themeColor="text1"/>
                <w:sz w:val="28"/>
                <w:szCs w:val="28"/>
              </w:rPr>
            </w:pPr>
            <w:r w:rsidRPr="00B96F97">
              <w:rPr>
                <w:color w:val="000000" w:themeColor="text1"/>
                <w:sz w:val="28"/>
                <w:szCs w:val="28"/>
              </w:rPr>
              <w:t>08.10</w:t>
            </w:r>
            <w:r w:rsidRPr="00B96F97">
              <w:rPr>
                <w:rFonts w:hint="eastAsia"/>
                <w:color w:val="000000" w:themeColor="text1"/>
                <w:sz w:val="28"/>
                <w:szCs w:val="28"/>
              </w:rPr>
              <w:t>9</w:t>
            </w:r>
          </w:p>
          <w:p w14:paraId="788DC451" w14:textId="77777777" w:rsidR="005310B7" w:rsidRPr="00B96F97" w:rsidRDefault="005310B7" w:rsidP="00E50C05">
            <w:pPr>
              <w:spacing w:line="400" w:lineRule="exact"/>
              <w:rPr>
                <w:color w:val="000000" w:themeColor="text1"/>
                <w:sz w:val="28"/>
                <w:szCs w:val="28"/>
              </w:rPr>
            </w:pPr>
          </w:p>
        </w:tc>
      </w:tr>
    </w:tbl>
    <w:p w14:paraId="3ABB0CE7" w14:textId="77777777" w:rsidR="005310B7" w:rsidRPr="00B96F97" w:rsidRDefault="005310B7" w:rsidP="005310B7">
      <w:pPr>
        <w:pStyle w:val="2"/>
        <w:spacing w:beforeLines="50" w:before="156" w:beforeAutospacing="0" w:after="0" w:afterAutospacing="0" w:line="360" w:lineRule="auto"/>
        <w:rPr>
          <w:rFonts w:eastAsia="黑体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</w:pPr>
      <w:bookmarkStart w:id="2" w:name="_Toc523903725"/>
      <w:r w:rsidRPr="00B96F97">
        <w:rPr>
          <w:rFonts w:eastAsia="黑体" w:hint="eastAsia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 xml:space="preserve">2.2 </w:t>
      </w:r>
      <w:r w:rsidRPr="00B96F97">
        <w:rPr>
          <w:rFonts w:eastAsia="黑体" w:hint="eastAsia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>功能分类</w:t>
      </w:r>
      <w:bookmarkEnd w:id="2"/>
    </w:p>
    <w:p w14:paraId="34EAD8DA" w14:textId="77777777" w:rsidR="005310B7" w:rsidRPr="00B96F97" w:rsidRDefault="005310B7" w:rsidP="005310B7">
      <w:pPr>
        <w:tabs>
          <w:tab w:val="left" w:pos="1353"/>
        </w:tabs>
        <w:spacing w:beforeLines="50" w:before="156" w:afterLines="50" w:after="156" w:line="400" w:lineRule="exact"/>
        <w:rPr>
          <w:color w:val="000000" w:themeColor="text1"/>
          <w:sz w:val="28"/>
          <w:szCs w:val="28"/>
        </w:rPr>
      </w:pPr>
      <w:r w:rsidRPr="00B96F97">
        <w:rPr>
          <w:color w:val="000000" w:themeColor="text1"/>
          <w:sz w:val="28"/>
          <w:szCs w:val="28"/>
        </w:rPr>
        <w:t>着色剂</w:t>
      </w:r>
      <w:r w:rsidRPr="00B96F97">
        <w:rPr>
          <w:color w:val="000000" w:themeColor="text1"/>
          <w:sz w:val="28"/>
          <w:szCs w:val="28"/>
        </w:rPr>
        <w:tab/>
      </w:r>
    </w:p>
    <w:p w14:paraId="308E025B" w14:textId="77777777" w:rsidR="005310B7" w:rsidRPr="00B96F97" w:rsidRDefault="005310B7" w:rsidP="005310B7">
      <w:pPr>
        <w:pStyle w:val="2"/>
        <w:spacing w:beforeLines="50" w:before="156" w:beforeAutospacing="0" w:after="0" w:afterAutospacing="0" w:line="360" w:lineRule="auto"/>
        <w:rPr>
          <w:rFonts w:eastAsia="黑体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</w:pPr>
      <w:bookmarkStart w:id="3" w:name="_Toc523903726"/>
      <w:r w:rsidRPr="00B96F97">
        <w:rPr>
          <w:rFonts w:eastAsia="黑体" w:hint="eastAsia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 xml:space="preserve">2.3 </w:t>
      </w:r>
      <w:r w:rsidRPr="00B96F97">
        <w:rPr>
          <w:rFonts w:eastAsia="黑体" w:hint="eastAsia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>拟申报使用范围和用量</w:t>
      </w:r>
      <w:bookmarkEnd w:id="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93"/>
        <w:gridCol w:w="3261"/>
        <w:gridCol w:w="3168"/>
      </w:tblGrid>
      <w:tr w:rsidR="005310B7" w:rsidRPr="00B96F97" w14:paraId="394A3D3F" w14:textId="77777777" w:rsidTr="00E50C05">
        <w:trPr>
          <w:jc w:val="center"/>
        </w:trPr>
        <w:tc>
          <w:tcPr>
            <w:tcW w:w="1228" w:type="pct"/>
          </w:tcPr>
          <w:p w14:paraId="52FD2AC2" w14:textId="77777777" w:rsidR="005310B7" w:rsidRPr="00B96F97" w:rsidRDefault="005310B7" w:rsidP="00E50C05">
            <w:pPr>
              <w:spacing w:line="400" w:lineRule="exact"/>
              <w:jc w:val="center"/>
              <w:rPr>
                <w:b/>
                <w:bCs/>
                <w:color w:val="000000" w:themeColor="text1"/>
                <w:sz w:val="28"/>
                <w:szCs w:val="24"/>
              </w:rPr>
            </w:pPr>
            <w:r w:rsidRPr="00B96F97">
              <w:rPr>
                <w:b/>
                <w:bCs/>
                <w:color w:val="000000" w:themeColor="text1"/>
                <w:sz w:val="28"/>
                <w:szCs w:val="24"/>
              </w:rPr>
              <w:t>食品分类号</w:t>
            </w:r>
          </w:p>
        </w:tc>
        <w:tc>
          <w:tcPr>
            <w:tcW w:w="1913" w:type="pct"/>
          </w:tcPr>
          <w:p w14:paraId="555E3C2D" w14:textId="77777777" w:rsidR="005310B7" w:rsidRPr="00B96F97" w:rsidRDefault="005310B7" w:rsidP="00E50C05">
            <w:pPr>
              <w:spacing w:line="400" w:lineRule="exact"/>
              <w:jc w:val="center"/>
              <w:rPr>
                <w:b/>
                <w:bCs/>
                <w:color w:val="000000" w:themeColor="text1"/>
                <w:sz w:val="28"/>
                <w:szCs w:val="24"/>
              </w:rPr>
            </w:pPr>
            <w:r w:rsidRPr="00B96F97">
              <w:rPr>
                <w:b/>
                <w:bCs/>
                <w:color w:val="000000" w:themeColor="text1"/>
                <w:sz w:val="28"/>
                <w:szCs w:val="24"/>
              </w:rPr>
              <w:t>食品名称</w:t>
            </w:r>
          </w:p>
        </w:tc>
        <w:tc>
          <w:tcPr>
            <w:tcW w:w="1859" w:type="pct"/>
          </w:tcPr>
          <w:p w14:paraId="1B37732D" w14:textId="77777777" w:rsidR="005310B7" w:rsidRPr="00B96F97" w:rsidRDefault="005310B7" w:rsidP="00E50C05">
            <w:pPr>
              <w:spacing w:line="400" w:lineRule="exact"/>
              <w:jc w:val="center"/>
              <w:rPr>
                <w:b/>
                <w:bCs/>
                <w:color w:val="000000" w:themeColor="text1"/>
                <w:sz w:val="28"/>
                <w:szCs w:val="24"/>
              </w:rPr>
            </w:pPr>
            <w:r w:rsidRPr="00B96F97">
              <w:rPr>
                <w:b/>
                <w:bCs/>
                <w:color w:val="000000" w:themeColor="text1"/>
                <w:sz w:val="28"/>
                <w:szCs w:val="24"/>
              </w:rPr>
              <w:t>最大使用量</w:t>
            </w:r>
            <w:r w:rsidRPr="00B96F97">
              <w:rPr>
                <w:b/>
                <w:bCs/>
                <w:color w:val="000000" w:themeColor="text1"/>
                <w:sz w:val="28"/>
                <w:szCs w:val="24"/>
              </w:rPr>
              <w:t>/</w:t>
            </w:r>
            <w:r w:rsidRPr="00B96F97">
              <w:rPr>
                <w:b/>
                <w:bCs/>
                <w:color w:val="000000" w:themeColor="text1"/>
                <w:sz w:val="28"/>
                <w:szCs w:val="24"/>
              </w:rPr>
              <w:t>（</w:t>
            </w:r>
            <w:r w:rsidRPr="00B96F97">
              <w:rPr>
                <w:b/>
                <w:bCs/>
                <w:color w:val="000000" w:themeColor="text1"/>
                <w:sz w:val="28"/>
                <w:szCs w:val="24"/>
              </w:rPr>
              <w:t>g/kg</w:t>
            </w:r>
            <w:r w:rsidRPr="00B96F97">
              <w:rPr>
                <w:b/>
                <w:bCs/>
                <w:color w:val="000000" w:themeColor="text1"/>
                <w:sz w:val="28"/>
                <w:szCs w:val="24"/>
              </w:rPr>
              <w:t>）</w:t>
            </w:r>
          </w:p>
        </w:tc>
      </w:tr>
      <w:tr w:rsidR="005310B7" w:rsidRPr="00B96F97" w14:paraId="4AC8EFF9" w14:textId="77777777" w:rsidTr="00E50C05">
        <w:trPr>
          <w:jc w:val="center"/>
        </w:trPr>
        <w:tc>
          <w:tcPr>
            <w:tcW w:w="1228" w:type="pct"/>
          </w:tcPr>
          <w:p w14:paraId="701C60B1" w14:textId="77777777" w:rsidR="005310B7" w:rsidRPr="00B96F97" w:rsidRDefault="005310B7" w:rsidP="00E50C05">
            <w:pPr>
              <w:spacing w:line="400" w:lineRule="exact"/>
              <w:jc w:val="center"/>
              <w:rPr>
                <w:color w:val="000000" w:themeColor="text1"/>
                <w:sz w:val="28"/>
                <w:szCs w:val="24"/>
              </w:rPr>
            </w:pPr>
            <w:r w:rsidRPr="00B96F97">
              <w:rPr>
                <w:color w:val="000000" w:themeColor="text1"/>
                <w:sz w:val="28"/>
                <w:szCs w:val="24"/>
              </w:rPr>
              <w:t>15.01.07</w:t>
            </w:r>
          </w:p>
        </w:tc>
        <w:tc>
          <w:tcPr>
            <w:tcW w:w="1913" w:type="pct"/>
          </w:tcPr>
          <w:p w14:paraId="0BB65918" w14:textId="7719FC3B" w:rsidR="005310B7" w:rsidRPr="00B96F97" w:rsidRDefault="00B64662" w:rsidP="006F7461">
            <w:pPr>
              <w:spacing w:line="400" w:lineRule="exact"/>
              <w:jc w:val="center"/>
              <w:rPr>
                <w:color w:val="000000" w:themeColor="text1"/>
                <w:sz w:val="28"/>
                <w:szCs w:val="24"/>
              </w:rPr>
            </w:pPr>
            <w:r w:rsidRPr="00B96F97">
              <w:rPr>
                <w:rFonts w:cs="MingLiU" w:hint="eastAsia"/>
                <w:color w:val="000000" w:themeColor="text1"/>
                <w:sz w:val="28"/>
                <w:szCs w:val="24"/>
              </w:rPr>
              <w:t>其他蒸馏酒（龙舌兰酒）</w:t>
            </w:r>
          </w:p>
        </w:tc>
        <w:tc>
          <w:tcPr>
            <w:tcW w:w="1859" w:type="pct"/>
          </w:tcPr>
          <w:p w14:paraId="15BB3ABC" w14:textId="42E8880A" w:rsidR="005310B7" w:rsidRPr="00B96F97" w:rsidRDefault="005310B7" w:rsidP="008275DE">
            <w:pPr>
              <w:spacing w:line="400" w:lineRule="exact"/>
              <w:jc w:val="center"/>
              <w:rPr>
                <w:color w:val="000000" w:themeColor="text1"/>
                <w:sz w:val="28"/>
                <w:szCs w:val="24"/>
              </w:rPr>
            </w:pPr>
            <w:r w:rsidRPr="00B96F97">
              <w:rPr>
                <w:rFonts w:hint="eastAsia"/>
                <w:color w:val="000000" w:themeColor="text1"/>
                <w:sz w:val="28"/>
                <w:szCs w:val="24"/>
              </w:rPr>
              <w:t>1.0g/</w:t>
            </w:r>
            <w:r w:rsidR="008275DE" w:rsidRPr="00B96F97">
              <w:rPr>
                <w:rFonts w:hint="eastAsia"/>
                <w:color w:val="000000" w:themeColor="text1"/>
                <w:sz w:val="28"/>
                <w:szCs w:val="24"/>
              </w:rPr>
              <w:t>kg</w:t>
            </w:r>
          </w:p>
        </w:tc>
      </w:tr>
    </w:tbl>
    <w:p w14:paraId="19AB0DB5" w14:textId="77777777" w:rsidR="005310B7" w:rsidRPr="00B96F97" w:rsidRDefault="005310B7" w:rsidP="005310B7">
      <w:pPr>
        <w:spacing w:line="400" w:lineRule="exact"/>
        <w:rPr>
          <w:rFonts w:hAnsi="宋体"/>
          <w:color w:val="000000" w:themeColor="text1"/>
          <w:sz w:val="24"/>
        </w:rPr>
      </w:pPr>
    </w:p>
    <w:p w14:paraId="5239A1F5" w14:textId="77777777" w:rsidR="005310B7" w:rsidRPr="00B96F97" w:rsidRDefault="005310B7" w:rsidP="005310B7">
      <w:pPr>
        <w:pStyle w:val="2"/>
        <w:spacing w:beforeLines="100" w:before="312" w:beforeAutospacing="0" w:after="0" w:afterAutospacing="0" w:line="360" w:lineRule="auto"/>
        <w:rPr>
          <w:rFonts w:eastAsia="黑体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</w:pPr>
      <w:bookmarkStart w:id="4" w:name="_Toc523903727"/>
      <w:r w:rsidRPr="00B96F97">
        <w:rPr>
          <w:rFonts w:eastAsia="黑体" w:hint="eastAsia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 xml:space="preserve">2.4 </w:t>
      </w:r>
      <w:r w:rsidRPr="00B96F97">
        <w:rPr>
          <w:rFonts w:eastAsia="黑体" w:hint="eastAsia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>现批准使用范围和用量</w:t>
      </w:r>
      <w:bookmarkEnd w:id="4"/>
    </w:p>
    <w:p w14:paraId="44C21B19" w14:textId="7D1FAAD1" w:rsidR="004D03FA" w:rsidRPr="00B96F97" w:rsidRDefault="004D03FA" w:rsidP="004D03FA">
      <w:pPr>
        <w:adjustRightInd w:val="0"/>
        <w:snapToGrid w:val="0"/>
        <w:spacing w:beforeLines="50" w:before="156" w:line="360" w:lineRule="auto"/>
        <w:ind w:firstLineChars="200" w:firstLine="560"/>
        <w:rPr>
          <w:color w:val="000000" w:themeColor="text1"/>
          <w:kern w:val="0"/>
          <w:sz w:val="28"/>
          <w:szCs w:val="28"/>
        </w:rPr>
      </w:pPr>
      <w:r w:rsidRPr="00B96F97">
        <w:rPr>
          <w:rFonts w:hint="eastAsia"/>
          <w:color w:val="000000" w:themeColor="text1"/>
          <w:kern w:val="0"/>
          <w:sz w:val="28"/>
          <w:szCs w:val="28"/>
        </w:rPr>
        <w:t>焦糖色（</w:t>
      </w:r>
      <w:r w:rsidR="0093660E" w:rsidRPr="00B96F97">
        <w:rPr>
          <w:rFonts w:hint="eastAsia"/>
          <w:color w:val="000000" w:themeColor="text1"/>
          <w:kern w:val="0"/>
          <w:sz w:val="28"/>
          <w:szCs w:val="28"/>
        </w:rPr>
        <w:t>亚硫酸铵法</w:t>
      </w:r>
      <w:r w:rsidRPr="00B96F97">
        <w:rPr>
          <w:rFonts w:hint="eastAsia"/>
          <w:color w:val="000000" w:themeColor="text1"/>
          <w:kern w:val="0"/>
          <w:sz w:val="28"/>
          <w:szCs w:val="28"/>
        </w:rPr>
        <w:t>）</w:t>
      </w:r>
      <w:r w:rsidRPr="00B96F97">
        <w:rPr>
          <w:color w:val="000000" w:themeColor="text1"/>
          <w:kern w:val="0"/>
          <w:sz w:val="28"/>
          <w:szCs w:val="28"/>
        </w:rPr>
        <w:t>为</w:t>
      </w:r>
      <w:r w:rsidRPr="00B96F97">
        <w:rPr>
          <w:color w:val="000000" w:themeColor="text1"/>
          <w:kern w:val="0"/>
          <w:sz w:val="28"/>
          <w:szCs w:val="28"/>
        </w:rPr>
        <w:t>GB 2760</w:t>
      </w:r>
      <w:r w:rsidRPr="00B96F97">
        <w:rPr>
          <w:rFonts w:hint="eastAsia"/>
          <w:color w:val="000000" w:themeColor="text1"/>
          <w:kern w:val="0"/>
          <w:sz w:val="28"/>
          <w:szCs w:val="28"/>
        </w:rPr>
        <w:t>-</w:t>
      </w:r>
      <w:r w:rsidRPr="00B96F97">
        <w:rPr>
          <w:color w:val="000000" w:themeColor="text1"/>
          <w:kern w:val="0"/>
          <w:sz w:val="28"/>
          <w:szCs w:val="28"/>
        </w:rPr>
        <w:t>2014</w:t>
      </w:r>
      <w:r w:rsidRPr="00B96F97">
        <w:rPr>
          <w:color w:val="000000" w:themeColor="text1"/>
          <w:kern w:val="0"/>
          <w:sz w:val="28"/>
          <w:szCs w:val="28"/>
        </w:rPr>
        <w:t>《食品安全国家标准</w:t>
      </w:r>
      <w:r w:rsidRPr="00B96F97">
        <w:rPr>
          <w:color w:val="000000" w:themeColor="text1"/>
          <w:kern w:val="0"/>
          <w:sz w:val="28"/>
          <w:szCs w:val="28"/>
        </w:rPr>
        <w:t xml:space="preserve"> </w:t>
      </w:r>
      <w:r w:rsidRPr="00B96F97">
        <w:rPr>
          <w:color w:val="000000" w:themeColor="text1"/>
          <w:kern w:val="0"/>
          <w:sz w:val="28"/>
          <w:szCs w:val="28"/>
        </w:rPr>
        <w:t>食品添加剂使用标准》</w:t>
      </w:r>
      <w:r w:rsidRPr="00B96F97">
        <w:rPr>
          <w:rFonts w:hint="eastAsia"/>
          <w:color w:val="000000" w:themeColor="text1"/>
          <w:kern w:val="0"/>
          <w:sz w:val="28"/>
          <w:szCs w:val="28"/>
        </w:rPr>
        <w:t>（以下简称</w:t>
      </w:r>
      <w:r w:rsidRPr="00B96F97">
        <w:rPr>
          <w:color w:val="000000" w:themeColor="text1"/>
          <w:kern w:val="0"/>
          <w:sz w:val="28"/>
          <w:szCs w:val="28"/>
        </w:rPr>
        <w:t>GB 2760</w:t>
      </w:r>
      <w:r w:rsidRPr="00B96F97">
        <w:rPr>
          <w:rFonts w:hint="eastAsia"/>
          <w:color w:val="000000" w:themeColor="text1"/>
          <w:kern w:val="0"/>
          <w:sz w:val="28"/>
          <w:szCs w:val="28"/>
        </w:rPr>
        <w:t>）</w:t>
      </w:r>
      <w:r w:rsidRPr="00B96F97">
        <w:rPr>
          <w:color w:val="000000" w:themeColor="text1"/>
          <w:kern w:val="0"/>
          <w:sz w:val="28"/>
          <w:szCs w:val="28"/>
        </w:rPr>
        <w:t>中批准使用的</w:t>
      </w:r>
      <w:r w:rsidRPr="00B96F97">
        <w:rPr>
          <w:rFonts w:hint="eastAsia"/>
          <w:color w:val="000000" w:themeColor="text1"/>
          <w:kern w:val="0"/>
          <w:sz w:val="28"/>
          <w:szCs w:val="28"/>
        </w:rPr>
        <w:t>食品</w:t>
      </w:r>
      <w:r w:rsidRPr="00B96F97">
        <w:rPr>
          <w:color w:val="000000" w:themeColor="text1"/>
          <w:kern w:val="0"/>
          <w:sz w:val="28"/>
          <w:szCs w:val="28"/>
        </w:rPr>
        <w:t>添加剂，功能为着色剂。</w:t>
      </w:r>
      <w:r w:rsidRPr="00B96F97">
        <w:rPr>
          <w:rFonts w:hint="eastAsia"/>
          <w:color w:val="000000" w:themeColor="text1"/>
          <w:kern w:val="0"/>
          <w:sz w:val="28"/>
          <w:szCs w:val="28"/>
        </w:rPr>
        <w:t>根据</w:t>
      </w:r>
      <w:r w:rsidRPr="00B96F97">
        <w:rPr>
          <w:color w:val="000000" w:themeColor="text1"/>
          <w:kern w:val="0"/>
          <w:sz w:val="28"/>
          <w:szCs w:val="28"/>
        </w:rPr>
        <w:t>GB 2760</w:t>
      </w:r>
      <w:r w:rsidRPr="00B96F97">
        <w:rPr>
          <w:color w:val="000000" w:themeColor="text1"/>
          <w:kern w:val="0"/>
          <w:sz w:val="28"/>
          <w:szCs w:val="28"/>
        </w:rPr>
        <w:t>的相关规定，</w:t>
      </w:r>
      <w:r w:rsidRPr="00B96F97">
        <w:rPr>
          <w:rFonts w:hint="eastAsia"/>
          <w:color w:val="000000" w:themeColor="text1"/>
          <w:kern w:val="0"/>
          <w:sz w:val="28"/>
          <w:szCs w:val="28"/>
        </w:rPr>
        <w:t>焦糖色（</w:t>
      </w:r>
      <w:r w:rsidR="0093660E" w:rsidRPr="00B96F97">
        <w:rPr>
          <w:rFonts w:hint="eastAsia"/>
          <w:color w:val="000000" w:themeColor="text1"/>
          <w:kern w:val="0"/>
          <w:sz w:val="28"/>
          <w:szCs w:val="28"/>
        </w:rPr>
        <w:t>亚硫酸铵法</w:t>
      </w:r>
      <w:r w:rsidRPr="00B96F97">
        <w:rPr>
          <w:rFonts w:hint="eastAsia"/>
          <w:color w:val="000000" w:themeColor="text1"/>
          <w:kern w:val="0"/>
          <w:sz w:val="28"/>
          <w:szCs w:val="28"/>
        </w:rPr>
        <w:t>）允许在可可制品、酱油、碳酸饮料、风味饮料、固体饮料等食品饮料中可按生产需要适量使用；</w:t>
      </w:r>
      <w:r w:rsidR="002C177E" w:rsidRPr="00B96F97">
        <w:rPr>
          <w:rFonts w:hint="eastAsia"/>
          <w:color w:val="000000" w:themeColor="text1"/>
          <w:kern w:val="0"/>
          <w:sz w:val="28"/>
          <w:szCs w:val="28"/>
        </w:rPr>
        <w:t>在配制酒、白兰地、调香葡萄酒、啤酒和麦芽饮料中最大使用量为</w:t>
      </w:r>
      <w:r w:rsidR="002C177E" w:rsidRPr="00B96F97">
        <w:rPr>
          <w:rFonts w:hint="eastAsia"/>
          <w:color w:val="000000" w:themeColor="text1"/>
          <w:kern w:val="0"/>
          <w:sz w:val="28"/>
          <w:szCs w:val="28"/>
        </w:rPr>
        <w:t>50.0 g/ kg</w:t>
      </w:r>
      <w:r w:rsidR="002C177E" w:rsidRPr="00B96F97">
        <w:rPr>
          <w:rFonts w:hint="eastAsia"/>
          <w:color w:val="000000" w:themeColor="text1"/>
          <w:kern w:val="0"/>
          <w:sz w:val="28"/>
          <w:szCs w:val="28"/>
        </w:rPr>
        <w:t>（或</w:t>
      </w:r>
      <w:r w:rsidR="002C177E" w:rsidRPr="00B96F97">
        <w:rPr>
          <w:rFonts w:hint="eastAsia"/>
          <w:color w:val="000000" w:themeColor="text1"/>
          <w:kern w:val="0"/>
          <w:sz w:val="28"/>
          <w:szCs w:val="28"/>
        </w:rPr>
        <w:t>L</w:t>
      </w:r>
      <w:r w:rsidR="002C177E" w:rsidRPr="00B96F97">
        <w:rPr>
          <w:rFonts w:hint="eastAsia"/>
          <w:color w:val="000000" w:themeColor="text1"/>
          <w:kern w:val="0"/>
          <w:sz w:val="28"/>
          <w:szCs w:val="28"/>
        </w:rPr>
        <w:t>），在威士忌、朗</w:t>
      </w:r>
      <w:proofErr w:type="gramStart"/>
      <w:r w:rsidR="002C177E" w:rsidRPr="00B96F97">
        <w:rPr>
          <w:rFonts w:hint="eastAsia"/>
          <w:color w:val="000000" w:themeColor="text1"/>
          <w:kern w:val="0"/>
          <w:sz w:val="28"/>
          <w:szCs w:val="28"/>
        </w:rPr>
        <w:t>姆</w:t>
      </w:r>
      <w:proofErr w:type="gramEnd"/>
      <w:r w:rsidR="002C177E" w:rsidRPr="00B96F97">
        <w:rPr>
          <w:rFonts w:hint="eastAsia"/>
          <w:color w:val="000000" w:themeColor="text1"/>
          <w:kern w:val="0"/>
          <w:sz w:val="28"/>
          <w:szCs w:val="28"/>
        </w:rPr>
        <w:t>酒中最大使用量</w:t>
      </w:r>
      <w:r w:rsidR="002C177E" w:rsidRPr="00B96F97">
        <w:rPr>
          <w:rFonts w:hint="eastAsia"/>
          <w:color w:val="000000" w:themeColor="text1"/>
          <w:kern w:val="0"/>
          <w:sz w:val="28"/>
          <w:szCs w:val="28"/>
        </w:rPr>
        <w:t>6.0</w:t>
      </w:r>
      <w:bookmarkStart w:id="5" w:name="OLE_LINK3"/>
      <w:bookmarkStart w:id="6" w:name="OLE_LINK6"/>
      <w:r w:rsidR="002C177E" w:rsidRPr="00B96F97">
        <w:rPr>
          <w:rFonts w:hint="eastAsia"/>
          <w:color w:val="000000" w:themeColor="text1"/>
          <w:kern w:val="0"/>
          <w:sz w:val="28"/>
          <w:szCs w:val="28"/>
        </w:rPr>
        <w:t>g/ kg</w:t>
      </w:r>
      <w:bookmarkEnd w:id="5"/>
      <w:bookmarkEnd w:id="6"/>
      <w:r w:rsidR="002C177E" w:rsidRPr="00B96F97">
        <w:rPr>
          <w:rFonts w:hint="eastAsia"/>
          <w:color w:val="000000" w:themeColor="text1"/>
          <w:kern w:val="0"/>
          <w:sz w:val="28"/>
          <w:szCs w:val="28"/>
        </w:rPr>
        <w:t>（或</w:t>
      </w:r>
      <w:r w:rsidR="002C177E" w:rsidRPr="00B96F97">
        <w:rPr>
          <w:rFonts w:hint="eastAsia"/>
          <w:color w:val="000000" w:themeColor="text1"/>
          <w:kern w:val="0"/>
          <w:sz w:val="28"/>
          <w:szCs w:val="28"/>
        </w:rPr>
        <w:t>L</w:t>
      </w:r>
      <w:r w:rsidR="002C177E" w:rsidRPr="00B96F97">
        <w:rPr>
          <w:rFonts w:hint="eastAsia"/>
          <w:color w:val="000000" w:themeColor="text1"/>
          <w:kern w:val="0"/>
          <w:sz w:val="28"/>
          <w:szCs w:val="28"/>
        </w:rPr>
        <w:t>）。</w:t>
      </w:r>
    </w:p>
    <w:p w14:paraId="14542A7E" w14:textId="6BF5346E" w:rsidR="005310B7" w:rsidRPr="00B96F97" w:rsidRDefault="009D0675" w:rsidP="009D0675">
      <w:pPr>
        <w:snapToGrid w:val="0"/>
        <w:rPr>
          <w:rFonts w:ascii="Calibri" w:eastAsiaTheme="minorEastAsia" w:hAnsi="Calibri"/>
          <w:color w:val="000000" w:themeColor="text1"/>
          <w:sz w:val="28"/>
          <w:szCs w:val="28"/>
        </w:rPr>
      </w:pPr>
      <w:r w:rsidRPr="00B96F97">
        <w:rPr>
          <w:noProof/>
          <w:color w:val="000000" w:themeColor="text1"/>
        </w:rPr>
        <w:lastRenderedPageBreak/>
        <w:drawing>
          <wp:inline distT="0" distB="0" distL="0" distR="0" wp14:anchorId="38E943FE" wp14:editId="2706464F">
            <wp:extent cx="5274310" cy="1992517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3FF12" w14:textId="16BB9107" w:rsidR="009D0675" w:rsidRPr="00B96F97" w:rsidRDefault="009D0675" w:rsidP="009D0675">
      <w:pPr>
        <w:snapToGrid w:val="0"/>
        <w:rPr>
          <w:rFonts w:ascii="Calibri" w:eastAsiaTheme="minorEastAsia" w:hAnsi="Calibri"/>
          <w:color w:val="000000" w:themeColor="text1"/>
          <w:sz w:val="28"/>
          <w:szCs w:val="28"/>
        </w:rPr>
      </w:pPr>
      <w:r w:rsidRPr="00B96F97">
        <w:rPr>
          <w:noProof/>
          <w:color w:val="000000" w:themeColor="text1"/>
        </w:rPr>
        <w:drawing>
          <wp:inline distT="0" distB="0" distL="0" distR="0" wp14:anchorId="34B76620" wp14:editId="272ACD01">
            <wp:extent cx="5274310" cy="5171754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7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F80E1" w14:textId="5E2426B0" w:rsidR="005310B7" w:rsidRPr="00B96F97" w:rsidRDefault="005310B7" w:rsidP="005310B7">
      <w:pPr>
        <w:rPr>
          <w:rFonts w:ascii="Calibri" w:eastAsiaTheme="minorEastAsia" w:hAnsi="Calibri"/>
          <w:color w:val="000000" w:themeColor="text1"/>
          <w:sz w:val="28"/>
          <w:szCs w:val="28"/>
        </w:rPr>
      </w:pPr>
    </w:p>
    <w:p w14:paraId="0E8FE692" w14:textId="77777777" w:rsidR="005310B7" w:rsidRPr="00B96F97" w:rsidRDefault="005310B7" w:rsidP="005310B7">
      <w:pPr>
        <w:spacing w:line="400" w:lineRule="exact"/>
        <w:rPr>
          <w:rFonts w:ascii="Calibri" w:eastAsiaTheme="minorEastAsia" w:hAnsi="Calibri"/>
          <w:color w:val="000000" w:themeColor="text1"/>
          <w:sz w:val="28"/>
          <w:szCs w:val="28"/>
        </w:rPr>
      </w:pPr>
    </w:p>
    <w:p w14:paraId="34995F1B" w14:textId="79AFF7A4" w:rsidR="005E2B50" w:rsidRPr="00B96F97" w:rsidRDefault="005E2B50" w:rsidP="005E2B50">
      <w:pPr>
        <w:spacing w:line="480" w:lineRule="auto"/>
        <w:rPr>
          <w:color w:val="000000" w:themeColor="text1"/>
        </w:rPr>
      </w:pPr>
    </w:p>
    <w:p w14:paraId="7AE24EB8" w14:textId="77777777" w:rsidR="005E2B50" w:rsidRPr="00B96F97" w:rsidRDefault="005E2B50" w:rsidP="005E2B50">
      <w:pPr>
        <w:spacing w:line="480" w:lineRule="auto"/>
        <w:rPr>
          <w:color w:val="000000" w:themeColor="text1"/>
        </w:rPr>
      </w:pPr>
    </w:p>
    <w:p w14:paraId="56F2E6B9" w14:textId="77777777" w:rsidR="005E2B50" w:rsidRPr="00B96F97" w:rsidRDefault="005E2B50" w:rsidP="005E2B50">
      <w:pPr>
        <w:spacing w:line="480" w:lineRule="auto"/>
        <w:rPr>
          <w:color w:val="000000" w:themeColor="text1"/>
        </w:rPr>
      </w:pPr>
    </w:p>
    <w:p w14:paraId="3F8A270A" w14:textId="77777777" w:rsidR="005E2B50" w:rsidRPr="00B96F97" w:rsidRDefault="005E2B50" w:rsidP="005E2B50">
      <w:pPr>
        <w:spacing w:line="480" w:lineRule="auto"/>
        <w:rPr>
          <w:color w:val="000000" w:themeColor="text1"/>
        </w:rPr>
      </w:pPr>
    </w:p>
    <w:p w14:paraId="320890B0" w14:textId="77777777" w:rsidR="005E2B50" w:rsidRPr="00B96F97" w:rsidRDefault="005E2B50" w:rsidP="005E2B50">
      <w:pPr>
        <w:spacing w:line="480" w:lineRule="auto"/>
        <w:rPr>
          <w:color w:val="000000" w:themeColor="text1"/>
        </w:rPr>
      </w:pPr>
    </w:p>
    <w:p w14:paraId="0DA3728D" w14:textId="77777777" w:rsidR="005E2B50" w:rsidRPr="00B96F97" w:rsidRDefault="005E2B50" w:rsidP="005E2B50">
      <w:pPr>
        <w:spacing w:line="480" w:lineRule="auto"/>
        <w:rPr>
          <w:color w:val="000000" w:themeColor="text1"/>
        </w:rPr>
      </w:pPr>
    </w:p>
    <w:p w14:paraId="526E510E" w14:textId="77777777" w:rsidR="005E2B50" w:rsidRPr="00B96F97" w:rsidRDefault="005E2B50" w:rsidP="005E2B50">
      <w:pPr>
        <w:spacing w:line="480" w:lineRule="auto"/>
        <w:rPr>
          <w:color w:val="000000" w:themeColor="text1"/>
        </w:rPr>
      </w:pPr>
    </w:p>
    <w:p w14:paraId="6D286B03" w14:textId="77777777" w:rsidR="005E2B50" w:rsidRPr="00B96F97" w:rsidRDefault="005E2B50" w:rsidP="005E2B50">
      <w:pPr>
        <w:spacing w:line="480" w:lineRule="auto"/>
        <w:rPr>
          <w:color w:val="000000" w:themeColor="text1"/>
          <w:sz w:val="24"/>
        </w:rPr>
      </w:pPr>
    </w:p>
    <w:p w14:paraId="429E45A1" w14:textId="77777777" w:rsidR="005E2B50" w:rsidRPr="00B96F97" w:rsidRDefault="005E2B50" w:rsidP="005E2B50">
      <w:pPr>
        <w:pStyle w:val="1"/>
        <w:jc w:val="center"/>
        <w:rPr>
          <w:rFonts w:eastAsia="黑体"/>
          <w:b w:val="0"/>
          <w:color w:val="000000" w:themeColor="text1"/>
        </w:rPr>
      </w:pPr>
      <w:bookmarkStart w:id="7" w:name="_Toc418084974"/>
      <w:r w:rsidRPr="00B96F97">
        <w:rPr>
          <w:rFonts w:eastAsia="黑体" w:hint="eastAsia"/>
          <w:b w:val="0"/>
          <w:color w:val="000000" w:themeColor="text1"/>
        </w:rPr>
        <w:t xml:space="preserve">  </w:t>
      </w:r>
      <w:bookmarkStart w:id="8" w:name="_Toc523903728"/>
      <w:r w:rsidRPr="00B96F97">
        <w:rPr>
          <w:rFonts w:eastAsia="黑体" w:hint="eastAsia"/>
          <w:b w:val="0"/>
          <w:color w:val="000000" w:themeColor="text1"/>
        </w:rPr>
        <w:t>三、证明技术上确有必要和使用效果的资料或者文件</w:t>
      </w:r>
      <w:bookmarkEnd w:id="7"/>
      <w:bookmarkEnd w:id="8"/>
    </w:p>
    <w:p w14:paraId="4CE20EEC" w14:textId="77777777" w:rsidR="005E2B50" w:rsidRPr="00B96F97" w:rsidRDefault="005E2B50" w:rsidP="005E2B50">
      <w:pPr>
        <w:rPr>
          <w:color w:val="000000" w:themeColor="text1"/>
          <w:lang w:val="x-none"/>
        </w:rPr>
      </w:pPr>
    </w:p>
    <w:p w14:paraId="176360FC" w14:textId="77777777" w:rsidR="005E2B50" w:rsidRPr="00B96F97" w:rsidRDefault="005E2B50" w:rsidP="005E2B50">
      <w:pPr>
        <w:rPr>
          <w:color w:val="000000" w:themeColor="text1"/>
          <w:lang w:val="x-none"/>
        </w:rPr>
      </w:pPr>
    </w:p>
    <w:p w14:paraId="5A8C5094" w14:textId="77777777" w:rsidR="005E2B50" w:rsidRPr="00B96F97" w:rsidRDefault="005E2B50" w:rsidP="005E2B50">
      <w:pPr>
        <w:rPr>
          <w:color w:val="000000" w:themeColor="text1"/>
          <w:lang w:val="x-none"/>
        </w:rPr>
      </w:pPr>
    </w:p>
    <w:p w14:paraId="53FC1DF9" w14:textId="77777777" w:rsidR="005E2B50" w:rsidRPr="00B96F97" w:rsidRDefault="005E2B50" w:rsidP="005E2B50">
      <w:pPr>
        <w:rPr>
          <w:color w:val="000000" w:themeColor="text1"/>
          <w:lang w:val="x-none"/>
        </w:rPr>
      </w:pPr>
    </w:p>
    <w:p w14:paraId="0A16BBFE" w14:textId="77777777" w:rsidR="005E2B50" w:rsidRPr="00B96F97" w:rsidRDefault="005E2B50" w:rsidP="005E2B50">
      <w:pPr>
        <w:rPr>
          <w:color w:val="000000" w:themeColor="text1"/>
          <w:lang w:val="x-none"/>
        </w:rPr>
      </w:pPr>
    </w:p>
    <w:p w14:paraId="2536AD48" w14:textId="77777777" w:rsidR="005E2B50" w:rsidRPr="00B96F97" w:rsidRDefault="005E2B50" w:rsidP="005E2B50">
      <w:pPr>
        <w:rPr>
          <w:color w:val="000000" w:themeColor="text1"/>
          <w:lang w:val="x-none"/>
        </w:rPr>
      </w:pPr>
    </w:p>
    <w:p w14:paraId="3DA26ADD" w14:textId="77777777" w:rsidR="005E2B50" w:rsidRPr="00B96F97" w:rsidRDefault="005E2B50" w:rsidP="005E2B50">
      <w:pPr>
        <w:rPr>
          <w:color w:val="000000" w:themeColor="text1"/>
          <w:lang w:val="x-none"/>
        </w:rPr>
      </w:pPr>
    </w:p>
    <w:p w14:paraId="1AEA739C" w14:textId="77777777" w:rsidR="005E2B50" w:rsidRPr="00B96F97" w:rsidRDefault="005E2B50" w:rsidP="005E2B50">
      <w:pPr>
        <w:rPr>
          <w:color w:val="000000" w:themeColor="text1"/>
          <w:lang w:val="x-none"/>
        </w:rPr>
      </w:pPr>
    </w:p>
    <w:p w14:paraId="2F61DA8D" w14:textId="77777777" w:rsidR="005E2B50" w:rsidRPr="00B96F97" w:rsidRDefault="005E2B50" w:rsidP="005E2B50">
      <w:pPr>
        <w:rPr>
          <w:color w:val="000000" w:themeColor="text1"/>
          <w:lang w:val="x-none"/>
        </w:rPr>
      </w:pPr>
    </w:p>
    <w:p w14:paraId="580A1383" w14:textId="77777777" w:rsidR="005E2B50" w:rsidRPr="00B96F97" w:rsidRDefault="005E2B50" w:rsidP="005E2B50">
      <w:pPr>
        <w:rPr>
          <w:color w:val="000000" w:themeColor="text1"/>
          <w:lang w:val="x-none"/>
        </w:rPr>
      </w:pPr>
    </w:p>
    <w:p w14:paraId="159B5C96" w14:textId="77777777" w:rsidR="005E2B50" w:rsidRPr="00B96F97" w:rsidRDefault="005E2B50" w:rsidP="005E2B50">
      <w:pPr>
        <w:rPr>
          <w:color w:val="000000" w:themeColor="text1"/>
          <w:lang w:val="x-none"/>
        </w:rPr>
      </w:pPr>
    </w:p>
    <w:p w14:paraId="043BB1B9" w14:textId="77777777" w:rsidR="005E2B50" w:rsidRPr="00B96F97" w:rsidRDefault="005E2B50" w:rsidP="005E2B50">
      <w:pPr>
        <w:rPr>
          <w:color w:val="000000" w:themeColor="text1"/>
          <w:lang w:val="x-none"/>
        </w:rPr>
      </w:pPr>
    </w:p>
    <w:p w14:paraId="011DC7C6" w14:textId="77777777" w:rsidR="005E2B50" w:rsidRPr="00B96F97" w:rsidRDefault="005E2B50" w:rsidP="005E2B50">
      <w:pPr>
        <w:rPr>
          <w:color w:val="000000" w:themeColor="text1"/>
          <w:lang w:val="x-none"/>
        </w:rPr>
      </w:pPr>
    </w:p>
    <w:p w14:paraId="6E85A7EE" w14:textId="77777777" w:rsidR="005E2B50" w:rsidRPr="00B96F97" w:rsidRDefault="005E2B50" w:rsidP="005E2B50">
      <w:pPr>
        <w:rPr>
          <w:color w:val="000000" w:themeColor="text1"/>
          <w:lang w:val="x-none"/>
        </w:rPr>
      </w:pPr>
    </w:p>
    <w:p w14:paraId="18884DBA" w14:textId="77777777" w:rsidR="005E2B50" w:rsidRPr="00B96F97" w:rsidRDefault="005E2B50" w:rsidP="005E2B50">
      <w:pPr>
        <w:rPr>
          <w:color w:val="000000" w:themeColor="text1"/>
          <w:lang w:val="x-none"/>
        </w:rPr>
      </w:pPr>
    </w:p>
    <w:p w14:paraId="401A85C1" w14:textId="77777777" w:rsidR="005E2B50" w:rsidRPr="00B96F97" w:rsidRDefault="005E2B50" w:rsidP="005E2B50">
      <w:pPr>
        <w:rPr>
          <w:color w:val="000000" w:themeColor="text1"/>
          <w:lang w:val="x-none"/>
        </w:rPr>
      </w:pPr>
    </w:p>
    <w:p w14:paraId="548A04E5" w14:textId="77777777" w:rsidR="005E2B50" w:rsidRPr="00B96F97" w:rsidRDefault="005E2B50" w:rsidP="005E2B50">
      <w:pPr>
        <w:rPr>
          <w:color w:val="000000" w:themeColor="text1"/>
          <w:lang w:val="x-none"/>
        </w:rPr>
      </w:pPr>
    </w:p>
    <w:p w14:paraId="4DEA9F7B" w14:textId="77777777" w:rsidR="005E2B50" w:rsidRPr="00B96F97" w:rsidRDefault="005E2B50" w:rsidP="005E2B50">
      <w:pPr>
        <w:rPr>
          <w:color w:val="000000" w:themeColor="text1"/>
          <w:lang w:val="x-none"/>
        </w:rPr>
      </w:pPr>
    </w:p>
    <w:p w14:paraId="3CF506CD" w14:textId="77777777" w:rsidR="005E2B50" w:rsidRPr="00B96F97" w:rsidRDefault="005E2B50" w:rsidP="005E2B50">
      <w:pPr>
        <w:rPr>
          <w:color w:val="000000" w:themeColor="text1"/>
          <w:lang w:val="x-none"/>
        </w:rPr>
      </w:pPr>
    </w:p>
    <w:p w14:paraId="1F12CD80" w14:textId="77777777" w:rsidR="005E2B50" w:rsidRPr="00B96F97" w:rsidRDefault="005E2B50" w:rsidP="005E2B50">
      <w:pPr>
        <w:rPr>
          <w:color w:val="000000" w:themeColor="text1"/>
          <w:lang w:val="x-none"/>
        </w:rPr>
      </w:pPr>
    </w:p>
    <w:p w14:paraId="2F6277F9" w14:textId="77777777" w:rsidR="005E2B50" w:rsidRPr="00B96F97" w:rsidRDefault="005E2B50" w:rsidP="005E2B50">
      <w:pPr>
        <w:rPr>
          <w:color w:val="000000" w:themeColor="text1"/>
          <w:lang w:val="x-none"/>
        </w:rPr>
      </w:pPr>
    </w:p>
    <w:p w14:paraId="462984CB" w14:textId="77777777" w:rsidR="00A27DBF" w:rsidRPr="00B96F97" w:rsidRDefault="00A27DBF">
      <w:pPr>
        <w:widowControl/>
        <w:jc w:val="left"/>
        <w:rPr>
          <w:rFonts w:ascii="黑体" w:eastAsia="黑体" w:hAnsi="黑体" w:cs="宋体"/>
          <w:color w:val="000000" w:themeColor="text1"/>
          <w:sz w:val="32"/>
        </w:rPr>
      </w:pPr>
      <w:r w:rsidRPr="00B96F97">
        <w:rPr>
          <w:rFonts w:ascii="黑体" w:eastAsia="黑体" w:hAnsi="黑体" w:cs="宋体"/>
          <w:color w:val="000000" w:themeColor="text1"/>
          <w:sz w:val="32"/>
        </w:rPr>
        <w:br w:type="page"/>
      </w:r>
    </w:p>
    <w:p w14:paraId="33A0BE9A" w14:textId="3E1BA8DA" w:rsidR="005E2B50" w:rsidRPr="00B96F97" w:rsidRDefault="005E2B50" w:rsidP="005E2B50">
      <w:pPr>
        <w:adjustRightInd w:val="0"/>
        <w:snapToGrid w:val="0"/>
        <w:spacing w:beforeLines="50" w:before="156" w:line="360" w:lineRule="auto"/>
        <w:jc w:val="center"/>
        <w:rPr>
          <w:rFonts w:ascii="黑体" w:eastAsia="黑体" w:hAnsi="黑体" w:cs="宋体"/>
          <w:color w:val="000000" w:themeColor="text1"/>
          <w:sz w:val="32"/>
        </w:rPr>
      </w:pPr>
      <w:r w:rsidRPr="00B96F97">
        <w:rPr>
          <w:rFonts w:ascii="黑体" w:eastAsia="黑体" w:hAnsi="黑体" w:cs="宋体" w:hint="eastAsia"/>
          <w:color w:val="000000" w:themeColor="text1"/>
          <w:sz w:val="32"/>
        </w:rPr>
        <w:lastRenderedPageBreak/>
        <w:t>证明</w:t>
      </w:r>
      <w:r w:rsidRPr="00B96F97">
        <w:rPr>
          <w:rFonts w:ascii="黑体" w:eastAsia="黑体" w:hAnsi="黑体" w:cs="宋体"/>
          <w:color w:val="000000" w:themeColor="text1"/>
          <w:sz w:val="32"/>
        </w:rPr>
        <w:t>技术上确有必要和使用效果的资料或者文件</w:t>
      </w:r>
    </w:p>
    <w:p w14:paraId="38BCEB3E" w14:textId="77777777" w:rsidR="005E2B50" w:rsidRPr="00B96F97" w:rsidRDefault="005E2B50" w:rsidP="005E2B50">
      <w:pPr>
        <w:widowControl/>
        <w:adjustRightInd w:val="0"/>
        <w:snapToGrid w:val="0"/>
        <w:spacing w:line="300" w:lineRule="auto"/>
        <w:jc w:val="center"/>
        <w:rPr>
          <w:b/>
          <w:color w:val="000000" w:themeColor="text1"/>
          <w:sz w:val="32"/>
          <w:szCs w:val="32"/>
        </w:rPr>
      </w:pPr>
    </w:p>
    <w:p w14:paraId="4299866F" w14:textId="77777777" w:rsidR="005E2B50" w:rsidRPr="00B96F97" w:rsidRDefault="005E2B50" w:rsidP="005E2B50">
      <w:pPr>
        <w:pStyle w:val="2"/>
        <w:spacing w:beforeLines="50" w:before="156" w:beforeAutospacing="0" w:after="0" w:afterAutospacing="0" w:line="360" w:lineRule="auto"/>
        <w:rPr>
          <w:rFonts w:eastAsia="黑体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</w:pPr>
      <w:bookmarkStart w:id="9" w:name="_Toc523903729"/>
      <w:r w:rsidRPr="00B96F97">
        <w:rPr>
          <w:rFonts w:eastAsia="黑体" w:hint="eastAsia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>3.</w:t>
      </w:r>
      <w:r w:rsidR="009E0D98" w:rsidRPr="00B96F97">
        <w:rPr>
          <w:rFonts w:eastAsia="黑体" w:hint="eastAsia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>1</w:t>
      </w:r>
      <w:r w:rsidRPr="00B96F97">
        <w:rPr>
          <w:rFonts w:eastAsia="黑体" w:hint="eastAsia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 xml:space="preserve"> </w:t>
      </w:r>
      <w:r w:rsidR="00E50C05" w:rsidRPr="00B96F97">
        <w:rPr>
          <w:rFonts w:eastAsia="黑体" w:hint="eastAsia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>焦糖色</w:t>
      </w:r>
      <w:r w:rsidRPr="00B96F97">
        <w:rPr>
          <w:rFonts w:eastAsia="黑体" w:hint="eastAsia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>简介</w:t>
      </w:r>
      <w:bookmarkEnd w:id="9"/>
    </w:p>
    <w:p w14:paraId="06935108" w14:textId="67D31EE3" w:rsidR="00E32334" w:rsidRPr="00B96F97" w:rsidRDefault="00E32334" w:rsidP="00E32334">
      <w:pPr>
        <w:adjustRightInd w:val="0"/>
        <w:snapToGrid w:val="0"/>
        <w:spacing w:beforeLines="50" w:before="156" w:line="360" w:lineRule="auto"/>
        <w:ind w:firstLineChars="200" w:firstLine="560"/>
        <w:rPr>
          <w:color w:val="000000" w:themeColor="text1"/>
          <w:kern w:val="0"/>
          <w:sz w:val="28"/>
          <w:szCs w:val="28"/>
        </w:rPr>
      </w:pPr>
      <w:r w:rsidRPr="00B96F97">
        <w:rPr>
          <w:color w:val="000000" w:themeColor="text1"/>
          <w:kern w:val="0"/>
          <w:sz w:val="28"/>
          <w:szCs w:val="28"/>
        </w:rPr>
        <w:t>焦糖色是一种在食品工业中应用范围十分广泛的天然着色剂。</w:t>
      </w:r>
      <w:r w:rsidRPr="00B96F97">
        <w:rPr>
          <w:rFonts w:hint="eastAsia"/>
          <w:color w:val="000000" w:themeColor="text1"/>
          <w:kern w:val="0"/>
          <w:sz w:val="28"/>
          <w:szCs w:val="28"/>
        </w:rPr>
        <w:t>根据《食品安全国家标准</w:t>
      </w:r>
      <w:r w:rsidRPr="00B96F97">
        <w:rPr>
          <w:rFonts w:hint="eastAsia"/>
          <w:color w:val="000000" w:themeColor="text1"/>
          <w:kern w:val="0"/>
          <w:sz w:val="28"/>
          <w:szCs w:val="28"/>
        </w:rPr>
        <w:t xml:space="preserve"> </w:t>
      </w:r>
      <w:r w:rsidRPr="00B96F97">
        <w:rPr>
          <w:rFonts w:hint="eastAsia"/>
          <w:color w:val="000000" w:themeColor="text1"/>
          <w:kern w:val="0"/>
          <w:sz w:val="28"/>
          <w:szCs w:val="28"/>
        </w:rPr>
        <w:t>食品添加剂</w:t>
      </w:r>
      <w:r w:rsidRPr="00B96F97">
        <w:rPr>
          <w:rFonts w:hint="eastAsia"/>
          <w:color w:val="000000" w:themeColor="text1"/>
          <w:kern w:val="0"/>
          <w:sz w:val="28"/>
          <w:szCs w:val="28"/>
        </w:rPr>
        <w:t xml:space="preserve"> </w:t>
      </w:r>
      <w:r w:rsidRPr="00B96F97">
        <w:rPr>
          <w:rFonts w:hint="eastAsia"/>
          <w:color w:val="000000" w:themeColor="text1"/>
          <w:kern w:val="0"/>
          <w:sz w:val="28"/>
          <w:szCs w:val="28"/>
        </w:rPr>
        <w:t>焦糖色》（</w:t>
      </w:r>
      <w:r w:rsidRPr="00B96F97">
        <w:rPr>
          <w:rFonts w:hint="eastAsia"/>
          <w:color w:val="000000" w:themeColor="text1"/>
          <w:kern w:val="0"/>
          <w:sz w:val="28"/>
          <w:szCs w:val="28"/>
        </w:rPr>
        <w:t>GB1886.64-2005</w:t>
      </w:r>
      <w:r w:rsidRPr="00B96F97">
        <w:rPr>
          <w:rFonts w:hint="eastAsia"/>
          <w:color w:val="000000" w:themeColor="text1"/>
          <w:kern w:val="0"/>
          <w:sz w:val="28"/>
          <w:szCs w:val="28"/>
        </w:rPr>
        <w:t>）定义，</w:t>
      </w:r>
      <w:r w:rsidRPr="00B96F97">
        <w:rPr>
          <w:color w:val="000000" w:themeColor="text1"/>
          <w:kern w:val="0"/>
          <w:sz w:val="28"/>
          <w:szCs w:val="28"/>
        </w:rPr>
        <w:t>焦糖色（</w:t>
      </w:r>
      <w:r w:rsidRPr="00B96F97">
        <w:rPr>
          <w:rFonts w:hint="eastAsia"/>
          <w:color w:val="000000" w:themeColor="text1"/>
          <w:kern w:val="0"/>
          <w:sz w:val="28"/>
          <w:szCs w:val="28"/>
        </w:rPr>
        <w:t>亚硫酸铵法</w:t>
      </w:r>
      <w:r w:rsidRPr="00B96F97">
        <w:rPr>
          <w:color w:val="000000" w:themeColor="text1"/>
          <w:kern w:val="0"/>
          <w:sz w:val="28"/>
          <w:szCs w:val="28"/>
        </w:rPr>
        <w:t>）</w:t>
      </w:r>
      <w:r w:rsidRPr="00B96F97">
        <w:rPr>
          <w:rFonts w:hint="eastAsia"/>
          <w:color w:val="000000" w:themeColor="text1"/>
          <w:kern w:val="0"/>
          <w:sz w:val="28"/>
          <w:szCs w:val="28"/>
        </w:rPr>
        <w:t>是以蔗糖、淀粉糖浆、木糖母液等碳水化合物为原料，在氨化合物亚硫酸盐同时存在下，加或不加酸（碱）而制得的。</w:t>
      </w:r>
      <w:r w:rsidRPr="00B96F97">
        <w:rPr>
          <w:color w:val="000000" w:themeColor="text1"/>
          <w:kern w:val="0"/>
          <w:sz w:val="28"/>
          <w:szCs w:val="28"/>
        </w:rPr>
        <w:t>焦糖色（</w:t>
      </w:r>
      <w:r w:rsidRPr="00B96F97">
        <w:rPr>
          <w:rFonts w:hint="eastAsia"/>
          <w:color w:val="000000" w:themeColor="text1"/>
          <w:kern w:val="0"/>
          <w:sz w:val="28"/>
          <w:szCs w:val="28"/>
        </w:rPr>
        <w:t>亚硫酸铵法</w:t>
      </w:r>
      <w:r w:rsidRPr="00B96F97">
        <w:rPr>
          <w:color w:val="000000" w:themeColor="text1"/>
          <w:kern w:val="0"/>
          <w:sz w:val="28"/>
          <w:szCs w:val="28"/>
        </w:rPr>
        <w:t>）通常为黑褐色的液体</w:t>
      </w:r>
      <w:r w:rsidRPr="00B96F97">
        <w:rPr>
          <w:rFonts w:hint="eastAsia"/>
          <w:color w:val="000000" w:themeColor="text1"/>
          <w:kern w:val="0"/>
          <w:sz w:val="28"/>
          <w:szCs w:val="28"/>
        </w:rPr>
        <w:t>、粉末或颗粒</w:t>
      </w:r>
      <w:r w:rsidRPr="00B96F97">
        <w:rPr>
          <w:color w:val="000000" w:themeColor="text1"/>
          <w:kern w:val="0"/>
          <w:sz w:val="28"/>
          <w:szCs w:val="28"/>
        </w:rPr>
        <w:t>，有一种</w:t>
      </w:r>
      <w:r w:rsidRPr="00B96F97">
        <w:rPr>
          <w:rFonts w:hint="eastAsia"/>
          <w:color w:val="000000" w:themeColor="text1"/>
          <w:kern w:val="0"/>
          <w:sz w:val="28"/>
          <w:szCs w:val="28"/>
        </w:rPr>
        <w:t>焦糖的焦香味</w:t>
      </w:r>
      <w:r w:rsidRPr="00B96F97">
        <w:rPr>
          <w:color w:val="000000" w:themeColor="text1"/>
          <w:kern w:val="0"/>
          <w:sz w:val="28"/>
          <w:szCs w:val="28"/>
        </w:rPr>
        <w:t>。</w:t>
      </w:r>
    </w:p>
    <w:p w14:paraId="51A042F8" w14:textId="559F6889" w:rsidR="00917007" w:rsidRPr="00B96F97" w:rsidRDefault="00917007" w:rsidP="00917007">
      <w:pPr>
        <w:adjustRightInd w:val="0"/>
        <w:snapToGrid w:val="0"/>
        <w:spacing w:beforeLines="50" w:before="156" w:line="360" w:lineRule="auto"/>
        <w:ind w:firstLineChars="200" w:firstLine="562"/>
        <w:rPr>
          <w:b/>
          <w:color w:val="000000" w:themeColor="text1"/>
          <w:kern w:val="0"/>
          <w:sz w:val="28"/>
          <w:szCs w:val="28"/>
        </w:rPr>
      </w:pPr>
      <w:bookmarkStart w:id="10" w:name="_GoBack"/>
      <w:r w:rsidRPr="00B96F97">
        <w:rPr>
          <w:rFonts w:hint="eastAsia"/>
          <w:b/>
          <w:color w:val="000000" w:themeColor="text1"/>
          <w:kern w:val="0"/>
          <w:sz w:val="28"/>
          <w:szCs w:val="28"/>
        </w:rPr>
        <w:t>注：本材料中无特殊说明，均指“焦糖色”指“焦糖色</w:t>
      </w:r>
      <w:r w:rsidR="00B41A5C" w:rsidRPr="00B96F97">
        <w:rPr>
          <w:rFonts w:hint="eastAsia"/>
          <w:b/>
          <w:color w:val="000000" w:themeColor="text1"/>
          <w:kern w:val="0"/>
          <w:sz w:val="28"/>
          <w:szCs w:val="28"/>
        </w:rPr>
        <w:t>（亚硫酸铵法）</w:t>
      </w:r>
      <w:r w:rsidRPr="00B96F97">
        <w:rPr>
          <w:rFonts w:hint="eastAsia"/>
          <w:b/>
          <w:color w:val="000000" w:themeColor="text1"/>
          <w:kern w:val="0"/>
          <w:sz w:val="28"/>
          <w:szCs w:val="28"/>
        </w:rPr>
        <w:t>”。</w:t>
      </w:r>
    </w:p>
    <w:bookmarkEnd w:id="10"/>
    <w:p w14:paraId="6CDAAE22" w14:textId="22896B64" w:rsidR="00A96477" w:rsidRPr="00B96F97" w:rsidRDefault="00A96477" w:rsidP="00A96477">
      <w:pPr>
        <w:pStyle w:val="2"/>
        <w:spacing w:beforeLines="50" w:before="156" w:beforeAutospacing="0" w:after="0" w:afterAutospacing="0" w:line="360" w:lineRule="auto"/>
        <w:rPr>
          <w:rFonts w:eastAsia="黑体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</w:pPr>
      <w:r w:rsidRPr="00B96F97">
        <w:rPr>
          <w:rFonts w:eastAsia="黑体" w:hint="eastAsia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>3.2</w:t>
      </w:r>
      <w:r w:rsidR="00787884">
        <w:rPr>
          <w:rFonts w:eastAsia="黑体" w:hint="eastAsia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 xml:space="preserve"> </w:t>
      </w:r>
      <w:r w:rsidRPr="00B96F97">
        <w:rPr>
          <w:rFonts w:eastAsia="黑体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>焦糖色的作用机理</w:t>
      </w:r>
    </w:p>
    <w:p w14:paraId="1C5737B4" w14:textId="77777777" w:rsidR="00A96477" w:rsidRPr="00B96F97" w:rsidRDefault="00A96477" w:rsidP="00A96477">
      <w:pPr>
        <w:adjustRightInd w:val="0"/>
        <w:snapToGrid w:val="0"/>
        <w:spacing w:beforeLines="50" w:before="156" w:line="360" w:lineRule="auto"/>
        <w:ind w:firstLineChars="200" w:firstLine="560"/>
        <w:rPr>
          <w:color w:val="000000" w:themeColor="text1"/>
          <w:kern w:val="0"/>
          <w:sz w:val="28"/>
          <w:szCs w:val="28"/>
        </w:rPr>
      </w:pPr>
      <w:r w:rsidRPr="00B96F97">
        <w:rPr>
          <w:color w:val="000000" w:themeColor="text1"/>
          <w:kern w:val="0"/>
          <w:sz w:val="28"/>
          <w:szCs w:val="28"/>
        </w:rPr>
        <w:t>焦糖</w:t>
      </w:r>
      <w:r w:rsidRPr="00B96F97">
        <w:rPr>
          <w:rFonts w:hint="eastAsia"/>
          <w:color w:val="000000" w:themeColor="text1"/>
          <w:kern w:val="0"/>
          <w:sz w:val="28"/>
          <w:szCs w:val="28"/>
        </w:rPr>
        <w:t>色</w:t>
      </w:r>
      <w:r w:rsidRPr="00B96F97">
        <w:rPr>
          <w:color w:val="000000" w:themeColor="text1"/>
          <w:kern w:val="0"/>
          <w:sz w:val="28"/>
          <w:szCs w:val="28"/>
        </w:rPr>
        <w:t>可通过加热碳水化合物单独制成或者在食用的酸、碱、</w:t>
      </w:r>
      <w:proofErr w:type="gramStart"/>
      <w:r w:rsidRPr="00B96F97">
        <w:rPr>
          <w:color w:val="000000" w:themeColor="text1"/>
          <w:kern w:val="0"/>
          <w:sz w:val="28"/>
          <w:szCs w:val="28"/>
        </w:rPr>
        <w:t>盐参与</w:t>
      </w:r>
      <w:proofErr w:type="gramEnd"/>
      <w:r w:rsidRPr="00B96F97">
        <w:rPr>
          <w:color w:val="000000" w:themeColor="text1"/>
          <w:kern w:val="0"/>
          <w:sz w:val="28"/>
          <w:szCs w:val="28"/>
        </w:rPr>
        <w:t>下合成，是一种褐变反应（</w:t>
      </w:r>
      <w:r w:rsidRPr="00B96F97">
        <w:rPr>
          <w:color w:val="000000" w:themeColor="text1"/>
          <w:kern w:val="0"/>
          <w:sz w:val="28"/>
          <w:szCs w:val="28"/>
        </w:rPr>
        <w:t>Browning Reaction)</w:t>
      </w:r>
      <w:r w:rsidRPr="00B96F97">
        <w:rPr>
          <w:color w:val="000000" w:themeColor="text1"/>
          <w:kern w:val="0"/>
          <w:sz w:val="28"/>
          <w:szCs w:val="28"/>
        </w:rPr>
        <w:t>。其程度与温度和</w:t>
      </w:r>
      <w:proofErr w:type="gramStart"/>
      <w:r w:rsidRPr="00B96F97">
        <w:rPr>
          <w:color w:val="000000" w:themeColor="text1"/>
          <w:kern w:val="0"/>
          <w:sz w:val="28"/>
          <w:szCs w:val="28"/>
        </w:rPr>
        <w:t>糖的</w:t>
      </w:r>
      <w:proofErr w:type="gramEnd"/>
      <w:r w:rsidRPr="00B96F97">
        <w:rPr>
          <w:color w:val="000000" w:themeColor="text1"/>
          <w:kern w:val="0"/>
          <w:sz w:val="28"/>
          <w:szCs w:val="28"/>
        </w:rPr>
        <w:t>种类有关</w:t>
      </w:r>
      <w:r w:rsidRPr="00B96F97">
        <w:rPr>
          <w:rFonts w:hint="eastAsia"/>
          <w:color w:val="000000" w:themeColor="text1"/>
          <w:kern w:val="0"/>
          <w:sz w:val="28"/>
          <w:szCs w:val="28"/>
        </w:rPr>
        <w:t>，</w:t>
      </w:r>
      <w:r w:rsidRPr="00B96F97">
        <w:rPr>
          <w:color w:val="000000" w:themeColor="text1"/>
          <w:kern w:val="0"/>
          <w:sz w:val="28"/>
          <w:szCs w:val="28"/>
        </w:rPr>
        <w:t>如焦糖在</w:t>
      </w:r>
      <w:r w:rsidRPr="00B96F97">
        <w:rPr>
          <w:color w:val="000000" w:themeColor="text1"/>
          <w:kern w:val="0"/>
          <w:sz w:val="28"/>
          <w:szCs w:val="28"/>
        </w:rPr>
        <w:t>160</w:t>
      </w:r>
      <w:r w:rsidRPr="00B96F97">
        <w:rPr>
          <w:rFonts w:hint="eastAsia"/>
          <w:color w:val="000000" w:themeColor="text1"/>
          <w:kern w:val="0"/>
          <w:sz w:val="28"/>
          <w:szCs w:val="28"/>
        </w:rPr>
        <w:t>℃</w:t>
      </w:r>
      <w:r w:rsidRPr="00B96F97">
        <w:rPr>
          <w:color w:val="000000" w:themeColor="text1"/>
          <w:kern w:val="0"/>
          <w:sz w:val="28"/>
          <w:szCs w:val="28"/>
        </w:rPr>
        <w:t>可以形成葡萄糖和低聚糖，在</w:t>
      </w:r>
      <w:r w:rsidRPr="00B96F97">
        <w:rPr>
          <w:color w:val="000000" w:themeColor="text1"/>
          <w:kern w:val="0"/>
          <w:sz w:val="28"/>
          <w:szCs w:val="28"/>
        </w:rPr>
        <w:t>185</w:t>
      </w:r>
      <w:r w:rsidRPr="00B96F97">
        <w:rPr>
          <w:rFonts w:hint="eastAsia"/>
          <w:color w:val="000000" w:themeColor="text1"/>
          <w:kern w:val="0"/>
          <w:sz w:val="28"/>
          <w:szCs w:val="28"/>
        </w:rPr>
        <w:t>℃</w:t>
      </w:r>
      <w:r w:rsidRPr="00B96F97">
        <w:rPr>
          <w:color w:val="000000" w:themeColor="text1"/>
          <w:kern w:val="0"/>
          <w:sz w:val="28"/>
          <w:szCs w:val="28"/>
        </w:rPr>
        <w:t>~190</w:t>
      </w:r>
      <w:r w:rsidRPr="00B96F97">
        <w:rPr>
          <w:rFonts w:hint="eastAsia"/>
          <w:color w:val="000000" w:themeColor="text1"/>
          <w:kern w:val="0"/>
          <w:sz w:val="28"/>
          <w:szCs w:val="28"/>
        </w:rPr>
        <w:t>℃</w:t>
      </w:r>
      <w:r w:rsidRPr="00B96F97">
        <w:rPr>
          <w:color w:val="000000" w:themeColor="text1"/>
          <w:kern w:val="0"/>
          <w:sz w:val="28"/>
          <w:szCs w:val="28"/>
        </w:rPr>
        <w:t>形成异</w:t>
      </w:r>
      <w:proofErr w:type="gramStart"/>
      <w:r w:rsidRPr="00B96F97">
        <w:rPr>
          <w:color w:val="000000" w:themeColor="text1"/>
          <w:kern w:val="0"/>
          <w:sz w:val="28"/>
          <w:szCs w:val="28"/>
        </w:rPr>
        <w:t>蔗</w:t>
      </w:r>
      <w:proofErr w:type="gramEnd"/>
      <w:r w:rsidRPr="00B96F97">
        <w:rPr>
          <w:color w:val="000000" w:themeColor="text1"/>
          <w:kern w:val="0"/>
          <w:sz w:val="28"/>
          <w:szCs w:val="28"/>
        </w:rPr>
        <w:t>聚糖（</w:t>
      </w:r>
      <w:r w:rsidRPr="00B96F97">
        <w:rPr>
          <w:color w:val="000000" w:themeColor="text1"/>
          <w:kern w:val="0"/>
          <w:sz w:val="28"/>
          <w:szCs w:val="28"/>
        </w:rPr>
        <w:t>C</w:t>
      </w:r>
      <w:r w:rsidRPr="00B96F97">
        <w:rPr>
          <w:color w:val="000000" w:themeColor="text1"/>
          <w:kern w:val="0"/>
          <w:sz w:val="28"/>
          <w:szCs w:val="28"/>
          <w:vertAlign w:val="subscript"/>
        </w:rPr>
        <w:t>12</w:t>
      </w:r>
      <w:r w:rsidRPr="00B96F97">
        <w:rPr>
          <w:color w:val="000000" w:themeColor="text1"/>
          <w:kern w:val="0"/>
          <w:sz w:val="28"/>
          <w:szCs w:val="28"/>
        </w:rPr>
        <w:t>H</w:t>
      </w:r>
      <w:r w:rsidRPr="00B96F97">
        <w:rPr>
          <w:color w:val="000000" w:themeColor="text1"/>
          <w:kern w:val="0"/>
          <w:sz w:val="28"/>
          <w:szCs w:val="28"/>
          <w:vertAlign w:val="subscript"/>
        </w:rPr>
        <w:t>20</w:t>
      </w:r>
      <w:r w:rsidRPr="00B96F97">
        <w:rPr>
          <w:color w:val="000000" w:themeColor="text1"/>
          <w:kern w:val="0"/>
          <w:sz w:val="28"/>
          <w:szCs w:val="28"/>
        </w:rPr>
        <w:t>O</w:t>
      </w:r>
      <w:r w:rsidRPr="00B96F97">
        <w:rPr>
          <w:color w:val="000000" w:themeColor="text1"/>
          <w:kern w:val="0"/>
          <w:sz w:val="28"/>
          <w:szCs w:val="28"/>
          <w:vertAlign w:val="subscript"/>
        </w:rPr>
        <w:t>10</w:t>
      </w:r>
      <w:r w:rsidRPr="00B96F97">
        <w:rPr>
          <w:color w:val="000000" w:themeColor="text1"/>
          <w:kern w:val="0"/>
          <w:sz w:val="28"/>
          <w:szCs w:val="28"/>
        </w:rPr>
        <w:t>），在</w:t>
      </w:r>
      <w:r w:rsidRPr="00B96F97">
        <w:rPr>
          <w:color w:val="000000" w:themeColor="text1"/>
          <w:kern w:val="0"/>
          <w:sz w:val="28"/>
          <w:szCs w:val="28"/>
        </w:rPr>
        <w:t>200</w:t>
      </w:r>
      <w:r w:rsidRPr="00B96F97">
        <w:rPr>
          <w:rFonts w:hint="eastAsia"/>
          <w:color w:val="000000" w:themeColor="text1"/>
          <w:kern w:val="0"/>
          <w:sz w:val="28"/>
          <w:szCs w:val="28"/>
        </w:rPr>
        <w:t>℃</w:t>
      </w:r>
      <w:r w:rsidRPr="00B96F97">
        <w:rPr>
          <w:color w:val="000000" w:themeColor="text1"/>
          <w:kern w:val="0"/>
          <w:sz w:val="28"/>
          <w:szCs w:val="28"/>
        </w:rPr>
        <w:t>左右聚合成焦糖烷（</w:t>
      </w:r>
      <w:r w:rsidRPr="00B96F97">
        <w:rPr>
          <w:color w:val="000000" w:themeColor="text1"/>
          <w:kern w:val="0"/>
          <w:sz w:val="28"/>
          <w:szCs w:val="28"/>
        </w:rPr>
        <w:t>C</w:t>
      </w:r>
      <w:r w:rsidRPr="00B96F97">
        <w:rPr>
          <w:color w:val="000000" w:themeColor="text1"/>
          <w:kern w:val="0"/>
          <w:sz w:val="28"/>
          <w:szCs w:val="28"/>
          <w:vertAlign w:val="subscript"/>
        </w:rPr>
        <w:t>24</w:t>
      </w:r>
      <w:r w:rsidRPr="00B96F97">
        <w:rPr>
          <w:color w:val="000000" w:themeColor="text1"/>
          <w:kern w:val="0"/>
          <w:sz w:val="28"/>
          <w:szCs w:val="28"/>
        </w:rPr>
        <w:t>H</w:t>
      </w:r>
      <w:r w:rsidRPr="00B96F97">
        <w:rPr>
          <w:color w:val="000000" w:themeColor="text1"/>
          <w:kern w:val="0"/>
          <w:sz w:val="28"/>
          <w:szCs w:val="28"/>
          <w:vertAlign w:val="subscript"/>
        </w:rPr>
        <w:t>36</w:t>
      </w:r>
      <w:r w:rsidRPr="00B96F97">
        <w:rPr>
          <w:color w:val="000000" w:themeColor="text1"/>
          <w:kern w:val="0"/>
          <w:sz w:val="28"/>
          <w:szCs w:val="28"/>
        </w:rPr>
        <w:t>O</w:t>
      </w:r>
      <w:r w:rsidRPr="00B96F97">
        <w:rPr>
          <w:color w:val="000000" w:themeColor="text1"/>
          <w:kern w:val="0"/>
          <w:sz w:val="28"/>
          <w:szCs w:val="28"/>
          <w:vertAlign w:val="subscript"/>
        </w:rPr>
        <w:t>18</w:t>
      </w:r>
      <w:r w:rsidRPr="00B96F97">
        <w:rPr>
          <w:color w:val="000000" w:themeColor="text1"/>
          <w:kern w:val="0"/>
          <w:sz w:val="28"/>
          <w:szCs w:val="28"/>
        </w:rPr>
        <w:t>）和焦糖稀（</w:t>
      </w:r>
      <w:r w:rsidRPr="00B96F97">
        <w:rPr>
          <w:color w:val="000000" w:themeColor="text1"/>
          <w:kern w:val="0"/>
          <w:sz w:val="28"/>
          <w:szCs w:val="28"/>
        </w:rPr>
        <w:t>C</w:t>
      </w:r>
      <w:r w:rsidRPr="00B96F97">
        <w:rPr>
          <w:color w:val="000000" w:themeColor="text1"/>
          <w:kern w:val="0"/>
          <w:sz w:val="28"/>
          <w:szCs w:val="28"/>
          <w:vertAlign w:val="subscript"/>
        </w:rPr>
        <w:t>26</w:t>
      </w:r>
      <w:r w:rsidRPr="00B96F97">
        <w:rPr>
          <w:color w:val="000000" w:themeColor="text1"/>
          <w:kern w:val="0"/>
          <w:sz w:val="28"/>
          <w:szCs w:val="28"/>
        </w:rPr>
        <w:t>H</w:t>
      </w:r>
      <w:r w:rsidRPr="00B96F97">
        <w:rPr>
          <w:color w:val="000000" w:themeColor="text1"/>
          <w:kern w:val="0"/>
          <w:sz w:val="28"/>
          <w:szCs w:val="28"/>
          <w:vertAlign w:val="subscript"/>
        </w:rPr>
        <w:t>50</w:t>
      </w:r>
      <w:r w:rsidRPr="00B96F97">
        <w:rPr>
          <w:color w:val="000000" w:themeColor="text1"/>
          <w:kern w:val="0"/>
          <w:sz w:val="28"/>
          <w:szCs w:val="28"/>
        </w:rPr>
        <w:t>O</w:t>
      </w:r>
      <w:r w:rsidRPr="00B96F97">
        <w:rPr>
          <w:color w:val="000000" w:themeColor="text1"/>
          <w:kern w:val="0"/>
          <w:sz w:val="28"/>
          <w:szCs w:val="28"/>
          <w:vertAlign w:val="subscript"/>
        </w:rPr>
        <w:t>25</w:t>
      </w:r>
      <w:r w:rsidRPr="00B96F97">
        <w:rPr>
          <w:color w:val="000000" w:themeColor="text1"/>
          <w:kern w:val="0"/>
          <w:sz w:val="28"/>
          <w:szCs w:val="28"/>
        </w:rPr>
        <w:t>），</w:t>
      </w:r>
      <w:r w:rsidRPr="00B96F97">
        <w:rPr>
          <w:color w:val="000000" w:themeColor="text1"/>
          <w:kern w:val="0"/>
          <w:sz w:val="28"/>
          <w:szCs w:val="28"/>
        </w:rPr>
        <w:t>200</w:t>
      </w:r>
      <w:r w:rsidRPr="00B96F97">
        <w:rPr>
          <w:rFonts w:hint="eastAsia"/>
          <w:color w:val="000000" w:themeColor="text1"/>
          <w:kern w:val="0"/>
          <w:sz w:val="28"/>
          <w:szCs w:val="28"/>
        </w:rPr>
        <w:t>℃</w:t>
      </w:r>
      <w:r w:rsidRPr="00B96F97">
        <w:rPr>
          <w:color w:val="000000" w:themeColor="text1"/>
          <w:kern w:val="0"/>
          <w:sz w:val="28"/>
          <w:szCs w:val="28"/>
        </w:rPr>
        <w:t>以上则形成焦糖块（</w:t>
      </w:r>
      <w:r w:rsidRPr="00B96F97">
        <w:rPr>
          <w:color w:val="000000" w:themeColor="text1"/>
          <w:kern w:val="0"/>
          <w:sz w:val="28"/>
          <w:szCs w:val="28"/>
        </w:rPr>
        <w:t>C</w:t>
      </w:r>
      <w:r w:rsidRPr="00B96F97">
        <w:rPr>
          <w:color w:val="000000" w:themeColor="text1"/>
          <w:kern w:val="0"/>
          <w:sz w:val="28"/>
          <w:szCs w:val="28"/>
          <w:vertAlign w:val="subscript"/>
        </w:rPr>
        <w:t>24</w:t>
      </w:r>
      <w:r w:rsidRPr="00B96F97">
        <w:rPr>
          <w:color w:val="000000" w:themeColor="text1"/>
          <w:kern w:val="0"/>
          <w:sz w:val="28"/>
          <w:szCs w:val="28"/>
        </w:rPr>
        <w:t>H</w:t>
      </w:r>
      <w:r w:rsidRPr="00B96F97">
        <w:rPr>
          <w:color w:val="000000" w:themeColor="text1"/>
          <w:kern w:val="0"/>
          <w:sz w:val="28"/>
          <w:szCs w:val="28"/>
          <w:vertAlign w:val="subscript"/>
        </w:rPr>
        <w:t>26</w:t>
      </w:r>
      <w:r w:rsidRPr="00B96F97">
        <w:rPr>
          <w:color w:val="000000" w:themeColor="text1"/>
          <w:kern w:val="0"/>
          <w:sz w:val="28"/>
          <w:szCs w:val="28"/>
        </w:rPr>
        <w:t>O</w:t>
      </w:r>
      <w:r w:rsidRPr="00B96F97">
        <w:rPr>
          <w:color w:val="000000" w:themeColor="text1"/>
          <w:kern w:val="0"/>
          <w:sz w:val="28"/>
          <w:szCs w:val="28"/>
          <w:vertAlign w:val="subscript"/>
        </w:rPr>
        <w:t>12</w:t>
      </w:r>
      <w:r w:rsidRPr="00B96F97">
        <w:rPr>
          <w:color w:val="000000" w:themeColor="text1"/>
          <w:kern w:val="0"/>
          <w:sz w:val="28"/>
          <w:szCs w:val="28"/>
        </w:rPr>
        <w:t>）。</w:t>
      </w:r>
      <w:r w:rsidRPr="00B96F97">
        <w:rPr>
          <w:rFonts w:hint="eastAsia"/>
          <w:color w:val="000000" w:themeColor="text1"/>
          <w:kern w:val="0"/>
          <w:sz w:val="28"/>
          <w:szCs w:val="28"/>
        </w:rPr>
        <w:t>焦糖色作为</w:t>
      </w:r>
      <w:r w:rsidRPr="00B96F97">
        <w:rPr>
          <w:color w:val="000000" w:themeColor="text1"/>
          <w:kern w:val="0"/>
          <w:sz w:val="28"/>
          <w:szCs w:val="28"/>
        </w:rPr>
        <w:t>复杂的混合型化合物，其中有些是以胶体聚集体形式存在</w:t>
      </w:r>
      <w:r w:rsidRPr="00B96F97">
        <w:rPr>
          <w:rFonts w:hint="eastAsia"/>
          <w:color w:val="000000" w:themeColor="text1"/>
          <w:kern w:val="0"/>
          <w:sz w:val="28"/>
          <w:szCs w:val="28"/>
        </w:rPr>
        <w:t>，其呈色成分和机理是相当复杂，在</w:t>
      </w:r>
      <w:r w:rsidRPr="00B96F97">
        <w:rPr>
          <w:rFonts w:hint="eastAsia"/>
          <w:color w:val="000000" w:themeColor="text1"/>
          <w:kern w:val="0"/>
          <w:sz w:val="28"/>
          <w:szCs w:val="28"/>
        </w:rPr>
        <w:t>300</w:t>
      </w:r>
      <w:r w:rsidRPr="00B96F97">
        <w:rPr>
          <w:rFonts w:hint="eastAsia"/>
          <w:color w:val="000000" w:themeColor="text1"/>
          <w:kern w:val="0"/>
          <w:sz w:val="28"/>
          <w:szCs w:val="28"/>
        </w:rPr>
        <w:t>～</w:t>
      </w:r>
      <w:r w:rsidRPr="00B96F97">
        <w:rPr>
          <w:rFonts w:hint="eastAsia"/>
          <w:color w:val="000000" w:themeColor="text1"/>
          <w:kern w:val="0"/>
          <w:sz w:val="28"/>
          <w:szCs w:val="28"/>
        </w:rPr>
        <w:t>620nm</w:t>
      </w:r>
      <w:r w:rsidRPr="00B96F97">
        <w:rPr>
          <w:rFonts w:hint="eastAsia"/>
          <w:color w:val="000000" w:themeColor="text1"/>
          <w:kern w:val="0"/>
          <w:sz w:val="28"/>
          <w:szCs w:val="28"/>
        </w:rPr>
        <w:t>范围内均有不同的吸收值。</w:t>
      </w:r>
      <w:r w:rsidRPr="00B96F97">
        <w:rPr>
          <w:color w:val="000000" w:themeColor="text1"/>
          <w:kern w:val="0"/>
          <w:sz w:val="28"/>
          <w:szCs w:val="28"/>
        </w:rPr>
        <w:t>我国</w:t>
      </w:r>
      <w:r w:rsidRPr="00B96F97">
        <w:rPr>
          <w:rFonts w:hint="eastAsia"/>
          <w:color w:val="000000" w:themeColor="text1"/>
          <w:kern w:val="0"/>
          <w:sz w:val="28"/>
          <w:szCs w:val="28"/>
        </w:rPr>
        <w:t>标准采用</w:t>
      </w:r>
      <w:r w:rsidRPr="00B96F97">
        <w:rPr>
          <w:color w:val="000000" w:themeColor="text1"/>
          <w:kern w:val="0"/>
          <w:sz w:val="28"/>
          <w:szCs w:val="28"/>
        </w:rPr>
        <w:t>0.1%</w:t>
      </w:r>
      <w:r w:rsidRPr="00B96F97">
        <w:rPr>
          <w:color w:val="000000" w:themeColor="text1"/>
          <w:kern w:val="0"/>
          <w:sz w:val="28"/>
          <w:szCs w:val="28"/>
        </w:rPr>
        <w:t>焦糖</w:t>
      </w:r>
      <w:r w:rsidRPr="00B96F97">
        <w:rPr>
          <w:rFonts w:hint="eastAsia"/>
          <w:color w:val="000000" w:themeColor="text1"/>
          <w:kern w:val="0"/>
          <w:sz w:val="28"/>
          <w:szCs w:val="28"/>
        </w:rPr>
        <w:t>溶液</w:t>
      </w:r>
      <w:r w:rsidRPr="00B96F97">
        <w:rPr>
          <w:color w:val="000000" w:themeColor="text1"/>
          <w:kern w:val="0"/>
          <w:sz w:val="28"/>
          <w:szCs w:val="28"/>
        </w:rPr>
        <w:t>（</w:t>
      </w:r>
      <w:r w:rsidRPr="00B96F97">
        <w:rPr>
          <w:color w:val="000000" w:themeColor="text1"/>
          <w:kern w:val="0"/>
          <w:sz w:val="28"/>
          <w:szCs w:val="28"/>
        </w:rPr>
        <w:t>W/V</w:t>
      </w:r>
      <w:r w:rsidRPr="00B96F97">
        <w:rPr>
          <w:color w:val="000000" w:themeColor="text1"/>
          <w:kern w:val="0"/>
          <w:sz w:val="28"/>
          <w:szCs w:val="28"/>
        </w:rPr>
        <w:t>）在</w:t>
      </w:r>
      <w:r w:rsidRPr="00B96F97">
        <w:rPr>
          <w:color w:val="000000" w:themeColor="text1"/>
          <w:kern w:val="0"/>
          <w:sz w:val="28"/>
          <w:szCs w:val="28"/>
        </w:rPr>
        <w:t>610nm</w:t>
      </w:r>
      <w:r w:rsidRPr="00B96F97">
        <w:rPr>
          <w:color w:val="000000" w:themeColor="text1"/>
          <w:kern w:val="0"/>
          <w:sz w:val="28"/>
          <w:szCs w:val="28"/>
        </w:rPr>
        <w:t>波长下通过</w:t>
      </w:r>
      <w:r w:rsidRPr="00B96F97">
        <w:rPr>
          <w:color w:val="000000" w:themeColor="text1"/>
          <w:kern w:val="0"/>
          <w:sz w:val="28"/>
          <w:szCs w:val="28"/>
        </w:rPr>
        <w:t>1cm</w:t>
      </w:r>
      <w:r w:rsidRPr="00B96F97">
        <w:rPr>
          <w:color w:val="000000" w:themeColor="text1"/>
          <w:kern w:val="0"/>
          <w:sz w:val="28"/>
          <w:szCs w:val="28"/>
        </w:rPr>
        <w:t>比色</w:t>
      </w:r>
      <w:proofErr w:type="gramStart"/>
      <w:r w:rsidRPr="00B96F97">
        <w:rPr>
          <w:color w:val="000000" w:themeColor="text1"/>
          <w:kern w:val="0"/>
          <w:sz w:val="28"/>
          <w:szCs w:val="28"/>
        </w:rPr>
        <w:t>皿</w:t>
      </w:r>
      <w:proofErr w:type="gramEnd"/>
      <w:r w:rsidRPr="00B96F97">
        <w:rPr>
          <w:color w:val="000000" w:themeColor="text1"/>
          <w:kern w:val="0"/>
          <w:sz w:val="28"/>
          <w:szCs w:val="28"/>
        </w:rPr>
        <w:t>所得到的吸光</w:t>
      </w:r>
      <w:r w:rsidRPr="00B96F97">
        <w:rPr>
          <w:rFonts w:hint="eastAsia"/>
          <w:color w:val="000000" w:themeColor="text1"/>
          <w:kern w:val="0"/>
          <w:sz w:val="28"/>
          <w:szCs w:val="28"/>
        </w:rPr>
        <w:t>度与浓度比值，作为</w:t>
      </w:r>
      <w:r w:rsidRPr="00B96F97">
        <w:rPr>
          <w:color w:val="000000" w:themeColor="text1"/>
          <w:kern w:val="0"/>
          <w:sz w:val="28"/>
          <w:szCs w:val="28"/>
        </w:rPr>
        <w:t>焦糖色的</w:t>
      </w:r>
      <w:r w:rsidRPr="00B96F97">
        <w:rPr>
          <w:rFonts w:hint="eastAsia"/>
          <w:color w:val="000000" w:themeColor="text1"/>
          <w:kern w:val="0"/>
          <w:sz w:val="28"/>
          <w:szCs w:val="28"/>
        </w:rPr>
        <w:t>颜色特征</w:t>
      </w:r>
      <w:r w:rsidRPr="00B96F97">
        <w:rPr>
          <w:color w:val="000000" w:themeColor="text1"/>
          <w:kern w:val="0"/>
          <w:sz w:val="28"/>
          <w:szCs w:val="28"/>
        </w:rPr>
        <w:t>指标</w:t>
      </w:r>
      <w:r w:rsidRPr="00B96F97">
        <w:rPr>
          <w:rFonts w:hint="eastAsia"/>
          <w:color w:val="000000" w:themeColor="text1"/>
          <w:kern w:val="0"/>
          <w:sz w:val="28"/>
          <w:szCs w:val="28"/>
        </w:rPr>
        <w:t>。</w:t>
      </w:r>
    </w:p>
    <w:p w14:paraId="48F151C4" w14:textId="0B6DE7B8" w:rsidR="00A96477" w:rsidRPr="00B96F97" w:rsidRDefault="00A96477" w:rsidP="009F1ECD">
      <w:pPr>
        <w:adjustRightInd w:val="0"/>
        <w:snapToGrid w:val="0"/>
        <w:spacing w:beforeLines="50" w:before="156" w:line="360" w:lineRule="auto"/>
        <w:ind w:firstLineChars="200" w:firstLine="560"/>
        <w:rPr>
          <w:color w:val="000000" w:themeColor="text1"/>
          <w:kern w:val="0"/>
          <w:sz w:val="28"/>
          <w:szCs w:val="28"/>
        </w:rPr>
      </w:pPr>
      <w:r w:rsidRPr="00B96F97">
        <w:rPr>
          <w:color w:val="000000" w:themeColor="text1"/>
          <w:kern w:val="0"/>
          <w:sz w:val="28"/>
          <w:szCs w:val="28"/>
        </w:rPr>
        <w:t>焦糖色通常为黑褐色至黑色的液体或固体，焦糖色粘度低，流动</w:t>
      </w:r>
      <w:r w:rsidRPr="00B96F97">
        <w:rPr>
          <w:color w:val="000000" w:themeColor="text1"/>
          <w:kern w:val="0"/>
          <w:sz w:val="28"/>
          <w:szCs w:val="28"/>
        </w:rPr>
        <w:lastRenderedPageBreak/>
        <w:t>性大，对光和热稳定。易溶于水，在水中的分散性很好，无混浊或沉淀</w:t>
      </w:r>
      <w:r w:rsidRPr="00B96F97">
        <w:rPr>
          <w:rFonts w:hint="eastAsia"/>
          <w:color w:val="000000" w:themeColor="text1"/>
          <w:kern w:val="0"/>
          <w:sz w:val="28"/>
          <w:szCs w:val="28"/>
        </w:rPr>
        <w:t>.</w:t>
      </w:r>
      <w:r w:rsidRPr="00B96F97">
        <w:rPr>
          <w:color w:val="000000" w:themeColor="text1"/>
          <w:kern w:val="0"/>
          <w:sz w:val="28"/>
          <w:szCs w:val="28"/>
        </w:rPr>
        <w:t>高浓度水溶液呈红棕色，低浓度呈透明黄色状液体，颜色与橡木桶陈酿后酒体颜色接近。因此非常适合添加于以水和乙醇为主要成分的酒精饮料中。基于以上各种优点以及长期使用效果，焦糖</w:t>
      </w:r>
      <w:proofErr w:type="gramStart"/>
      <w:r w:rsidRPr="00B96F97">
        <w:rPr>
          <w:color w:val="000000" w:themeColor="text1"/>
          <w:kern w:val="0"/>
          <w:sz w:val="28"/>
          <w:szCs w:val="28"/>
        </w:rPr>
        <w:t>色成为</w:t>
      </w:r>
      <w:proofErr w:type="gramEnd"/>
      <w:r w:rsidRPr="00B96F97">
        <w:rPr>
          <w:color w:val="000000" w:themeColor="text1"/>
          <w:kern w:val="0"/>
          <w:sz w:val="28"/>
          <w:szCs w:val="28"/>
        </w:rPr>
        <w:t>国际上蒸馏酒最常用的着色剂</w:t>
      </w:r>
      <w:r w:rsidRPr="00B96F97">
        <w:rPr>
          <w:rFonts w:hint="eastAsia"/>
          <w:color w:val="000000" w:themeColor="text1"/>
          <w:kern w:val="0"/>
          <w:sz w:val="28"/>
          <w:szCs w:val="28"/>
        </w:rPr>
        <w:t>，</w:t>
      </w:r>
      <w:r w:rsidRPr="00B96F97">
        <w:rPr>
          <w:color w:val="000000" w:themeColor="text1"/>
          <w:kern w:val="0"/>
          <w:sz w:val="28"/>
          <w:szCs w:val="28"/>
        </w:rPr>
        <w:t>加入合适的比例焦糖色，从而</w:t>
      </w:r>
      <w:proofErr w:type="gramStart"/>
      <w:r w:rsidRPr="00B96F97">
        <w:rPr>
          <w:color w:val="000000" w:themeColor="text1"/>
          <w:kern w:val="0"/>
          <w:sz w:val="28"/>
          <w:szCs w:val="28"/>
        </w:rPr>
        <w:t>使终产品</w:t>
      </w:r>
      <w:proofErr w:type="gramEnd"/>
      <w:r w:rsidRPr="00B96F97">
        <w:rPr>
          <w:color w:val="000000" w:themeColor="text1"/>
          <w:kern w:val="0"/>
          <w:sz w:val="28"/>
          <w:szCs w:val="28"/>
        </w:rPr>
        <w:t>的色泽标准化</w:t>
      </w:r>
      <w:r w:rsidRPr="00B96F97">
        <w:rPr>
          <w:rFonts w:hint="eastAsia"/>
          <w:color w:val="000000" w:themeColor="text1"/>
          <w:kern w:val="0"/>
          <w:sz w:val="28"/>
          <w:szCs w:val="28"/>
        </w:rPr>
        <w:t>，</w:t>
      </w:r>
      <w:r w:rsidRPr="00B96F97">
        <w:rPr>
          <w:color w:val="000000" w:themeColor="text1"/>
          <w:kern w:val="0"/>
          <w:sz w:val="28"/>
          <w:szCs w:val="28"/>
        </w:rPr>
        <w:t>赋予产品更好的色泽吸引消费者。</w:t>
      </w:r>
    </w:p>
    <w:p w14:paraId="606C5484" w14:textId="6755FB15" w:rsidR="00E50C05" w:rsidRPr="00B96F97" w:rsidRDefault="00E50C05" w:rsidP="00E50C05">
      <w:pPr>
        <w:pStyle w:val="2"/>
        <w:spacing w:beforeLines="50" w:before="156" w:beforeAutospacing="0" w:after="0" w:afterAutospacing="0" w:line="360" w:lineRule="auto"/>
        <w:rPr>
          <w:rFonts w:eastAsia="黑体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</w:pPr>
      <w:bookmarkStart w:id="11" w:name="_Toc523903730"/>
      <w:r w:rsidRPr="00B96F97">
        <w:rPr>
          <w:rFonts w:eastAsia="黑体" w:hint="eastAsia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>3.</w:t>
      </w:r>
      <w:r w:rsidR="00A96477" w:rsidRPr="00B96F97">
        <w:rPr>
          <w:rFonts w:eastAsia="黑体" w:hint="eastAsia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>3</w:t>
      </w:r>
      <w:r w:rsidRPr="00B96F97">
        <w:rPr>
          <w:rFonts w:eastAsia="黑体" w:hint="eastAsia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 xml:space="preserve"> </w:t>
      </w:r>
      <w:r w:rsidRPr="00B96F97">
        <w:rPr>
          <w:rFonts w:eastAsia="黑体" w:hint="eastAsia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>龙舌兰酒概况</w:t>
      </w:r>
      <w:bookmarkEnd w:id="11"/>
    </w:p>
    <w:p w14:paraId="47FDB774" w14:textId="10C2EEE5" w:rsidR="006224A2" w:rsidRPr="00B96F97" w:rsidRDefault="00A210AF" w:rsidP="006224A2">
      <w:pPr>
        <w:adjustRightInd w:val="0"/>
        <w:snapToGrid w:val="0"/>
        <w:spacing w:beforeLines="50" w:before="156" w:line="360" w:lineRule="auto"/>
        <w:ind w:firstLineChars="200" w:firstLine="560"/>
        <w:rPr>
          <w:rFonts w:eastAsiaTheme="minorEastAsia"/>
          <w:color w:val="000000" w:themeColor="text1"/>
          <w:sz w:val="28"/>
          <w:szCs w:val="28"/>
          <w:lang w:val="es-ES"/>
        </w:rPr>
      </w:pPr>
      <w:bookmarkStart w:id="12" w:name="_Toc484674123"/>
      <w:bookmarkStart w:id="13" w:name="_Toc484966604"/>
      <w:bookmarkStart w:id="14" w:name="_Toc484967049"/>
      <w:bookmarkStart w:id="15" w:name="_Toc484984483"/>
      <w:bookmarkStart w:id="16" w:name="_Toc485060617"/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墨西哥是“一带一路”拉美区域的重要大国之一，双边经贸往来更趋多样化。墨西哥正积极探索中国需要的产品，希望通过两国间日益深入的了解与合作发现更多互补的商品。龙舌兰酒是墨西哥的国酒，被称为墨西哥的灵魂。龙舌兰酒的传统工艺是以龙舌兰（</w:t>
      </w: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agave</w:t>
      </w: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）为原料经过蒸馏制作而成的一款蒸馏酒。其主要工艺是</w:t>
      </w:r>
      <w:r w:rsidRPr="00B96F97">
        <w:rPr>
          <w:rFonts w:eastAsiaTheme="minorEastAsia"/>
          <w:color w:val="000000" w:themeColor="text1"/>
          <w:sz w:val="28"/>
          <w:szCs w:val="28"/>
          <w:lang w:val="es-ES"/>
        </w:rPr>
        <w:t>取成熟后龙舌兰</w:t>
      </w: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的</w:t>
      </w:r>
      <w:r w:rsidRPr="00B96F97">
        <w:rPr>
          <w:rFonts w:eastAsiaTheme="minorEastAsia"/>
          <w:color w:val="000000" w:themeColor="text1"/>
          <w:sz w:val="28"/>
          <w:szCs w:val="28"/>
          <w:lang w:val="es-ES"/>
        </w:rPr>
        <w:t>中心部位，放入炉中蒸煮</w:t>
      </w: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形成</w:t>
      </w:r>
      <w:r w:rsidRPr="00B96F97">
        <w:rPr>
          <w:rFonts w:eastAsiaTheme="minorEastAsia"/>
          <w:color w:val="000000" w:themeColor="text1"/>
          <w:sz w:val="28"/>
          <w:szCs w:val="28"/>
          <w:lang w:val="es-ES"/>
        </w:rPr>
        <w:t>浓缩</w:t>
      </w: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糖浆，然后转移到大桶中进行发酵</w:t>
      </w:r>
      <w:r w:rsidRPr="00B96F97">
        <w:rPr>
          <w:rFonts w:eastAsiaTheme="minorEastAsia"/>
          <w:color w:val="000000" w:themeColor="text1"/>
          <w:sz w:val="28"/>
          <w:szCs w:val="28"/>
          <w:lang w:val="es-ES"/>
        </w:rPr>
        <w:t>，</w:t>
      </w: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发酵成完成后经两次蒸馏出新酒</w:t>
      </w:r>
      <w:r w:rsidRPr="00B96F97">
        <w:rPr>
          <w:rFonts w:eastAsiaTheme="minorEastAsia"/>
          <w:color w:val="000000" w:themeColor="text1"/>
          <w:sz w:val="28"/>
          <w:szCs w:val="28"/>
          <w:lang w:val="es-ES"/>
        </w:rPr>
        <w:t>，然后在橡木桶中</w:t>
      </w:r>
      <w:r w:rsidRPr="00B96F97">
        <w:rPr>
          <w:rFonts w:hint="eastAsia"/>
          <w:color w:val="000000" w:themeColor="text1"/>
          <w:sz w:val="28"/>
          <w:szCs w:val="28"/>
        </w:rPr>
        <w:t>陈酿（酒中有害成分逐步散发，橡木中香味和呈色成分萃取到酒中），经</w:t>
      </w:r>
      <w:r w:rsidRPr="00B96F97">
        <w:rPr>
          <w:rFonts w:eastAsiaTheme="minorEastAsia"/>
          <w:color w:val="000000" w:themeColor="text1"/>
          <w:sz w:val="28"/>
          <w:szCs w:val="28"/>
          <w:lang w:val="es-ES"/>
        </w:rPr>
        <w:t>至少一年</w:t>
      </w: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后勾调灌装。由于橡木桶的制作工艺差异及贮藏时间差异，导致</w:t>
      </w:r>
      <w:r w:rsidRPr="00B96F97">
        <w:rPr>
          <w:rFonts w:hint="eastAsia"/>
          <w:color w:val="000000" w:themeColor="text1"/>
          <w:sz w:val="28"/>
          <w:szCs w:val="28"/>
        </w:rPr>
        <w:t>酒体颜色</w:t>
      </w: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批次间</w:t>
      </w:r>
      <w:r w:rsidRPr="00B96F97">
        <w:rPr>
          <w:rFonts w:eastAsiaTheme="minorEastAsia"/>
          <w:color w:val="000000" w:themeColor="text1"/>
          <w:sz w:val="28"/>
          <w:szCs w:val="28"/>
          <w:lang w:val="es-ES"/>
        </w:rPr>
        <w:t>存在较大差异，因此</w:t>
      </w: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在勾调时</w:t>
      </w:r>
      <w:r w:rsidRPr="00B96F97">
        <w:rPr>
          <w:rFonts w:eastAsiaTheme="minorEastAsia"/>
          <w:color w:val="000000" w:themeColor="text1"/>
          <w:sz w:val="28"/>
          <w:szCs w:val="28"/>
          <w:lang w:val="es-ES"/>
        </w:rPr>
        <w:t>添加焦糖色保证</w:t>
      </w: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灌装酒</w:t>
      </w:r>
      <w:r w:rsidRPr="00B96F97">
        <w:rPr>
          <w:rFonts w:eastAsiaTheme="minorEastAsia"/>
          <w:color w:val="000000" w:themeColor="text1"/>
          <w:sz w:val="28"/>
          <w:szCs w:val="28"/>
          <w:lang w:val="es-ES"/>
        </w:rPr>
        <w:t>批次间外观一致。</w:t>
      </w:r>
    </w:p>
    <w:p w14:paraId="02716F55" w14:textId="77777777" w:rsidR="00144444" w:rsidRPr="00B96F97" w:rsidRDefault="00144444" w:rsidP="00144444">
      <w:pPr>
        <w:adjustRightInd w:val="0"/>
        <w:snapToGrid w:val="0"/>
        <w:spacing w:beforeLines="50" w:before="156" w:line="360" w:lineRule="auto"/>
        <w:ind w:firstLineChars="200" w:firstLine="560"/>
        <w:rPr>
          <w:rFonts w:eastAsiaTheme="minorEastAsia"/>
          <w:color w:val="000000" w:themeColor="text1"/>
          <w:sz w:val="28"/>
          <w:szCs w:val="28"/>
          <w:lang w:val="es-ES"/>
        </w:rPr>
      </w:pP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自</w:t>
      </w: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2013</w:t>
      </w: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年中墨签署协议，中国取消对墨西哥龙舌兰酒的进口限制后，仅一年时间，龙舌兰酒对华出口就增长了</w:t>
      </w: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104.2%</w:t>
      </w: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，从</w:t>
      </w: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5.2</w:t>
      </w: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万升增加到</w:t>
      </w: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10.7</w:t>
      </w: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万升，出口额从去年同期的</w:t>
      </w: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150</w:t>
      </w: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万美元增加到</w:t>
      </w: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280</w:t>
      </w: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万美元。然而由于龙舌兰酒不在我国</w:t>
      </w: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GB2760</w:t>
      </w: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中焦糖色允许使用的食品分类中，无法得到我国法规认可确认，限制了产品的进口和销售。</w:t>
      </w:r>
    </w:p>
    <w:p w14:paraId="53CEEF5E" w14:textId="0378043D" w:rsidR="006224A2" w:rsidRPr="00B96F97" w:rsidRDefault="006224A2" w:rsidP="006224A2">
      <w:pPr>
        <w:adjustRightInd w:val="0"/>
        <w:snapToGrid w:val="0"/>
        <w:spacing w:beforeLines="50" w:before="156" w:line="360" w:lineRule="auto"/>
        <w:ind w:firstLineChars="200" w:firstLine="560"/>
        <w:rPr>
          <w:rFonts w:eastAsiaTheme="minorEastAsia"/>
          <w:color w:val="000000" w:themeColor="text1"/>
          <w:sz w:val="28"/>
          <w:szCs w:val="28"/>
          <w:lang w:val="es-ES"/>
        </w:rPr>
      </w:pP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因此，为了加强两国间贸易互补合作，满足人民对美好生活的向</w:t>
      </w: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lastRenderedPageBreak/>
        <w:t>往，促进产品合规性销售，</w:t>
      </w:r>
      <w:r w:rsidR="000F403F"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特</w:t>
      </w: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提交扩大焦糖色至龙舌兰酒的申请。</w:t>
      </w:r>
    </w:p>
    <w:p w14:paraId="6025923C" w14:textId="79BF5C85" w:rsidR="00E439D7" w:rsidRPr="00B96F97" w:rsidRDefault="00E439D7" w:rsidP="00E439D7">
      <w:pPr>
        <w:pStyle w:val="2"/>
        <w:spacing w:beforeLines="50" w:before="156" w:beforeAutospacing="0" w:after="0" w:afterAutospacing="0" w:line="360" w:lineRule="auto"/>
        <w:rPr>
          <w:rFonts w:eastAsia="黑体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</w:pPr>
      <w:bookmarkStart w:id="17" w:name="_Toc523903731"/>
      <w:r w:rsidRPr="00B96F97">
        <w:rPr>
          <w:rFonts w:eastAsia="黑体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>3.</w:t>
      </w:r>
      <w:r w:rsidR="00A96477" w:rsidRPr="00B96F97">
        <w:rPr>
          <w:rFonts w:eastAsia="黑体" w:hint="eastAsia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>4</w:t>
      </w:r>
      <w:r w:rsidRPr="00B96F97">
        <w:rPr>
          <w:rFonts w:eastAsia="黑体" w:hint="eastAsia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 xml:space="preserve"> </w:t>
      </w:r>
      <w:r w:rsidRPr="00B96F97">
        <w:rPr>
          <w:rFonts w:eastAsia="黑体" w:hint="eastAsia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>焦糖色</w:t>
      </w:r>
      <w:r w:rsidR="00B41A5C" w:rsidRPr="00B96F97">
        <w:rPr>
          <w:rFonts w:eastAsia="黑体" w:hint="eastAsia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>（亚硫酸铵法）</w:t>
      </w:r>
      <w:r w:rsidRPr="00B96F97">
        <w:rPr>
          <w:rFonts w:eastAsia="黑体" w:hint="eastAsia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>在龙舌兰酒中的使用</w:t>
      </w:r>
      <w:bookmarkEnd w:id="12"/>
      <w:bookmarkEnd w:id="13"/>
      <w:bookmarkEnd w:id="14"/>
      <w:bookmarkEnd w:id="15"/>
      <w:bookmarkEnd w:id="16"/>
      <w:r w:rsidRPr="00B96F97">
        <w:rPr>
          <w:rFonts w:eastAsia="黑体" w:hint="eastAsia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>优势</w:t>
      </w:r>
      <w:bookmarkEnd w:id="17"/>
    </w:p>
    <w:p w14:paraId="1C67FDA9" w14:textId="2C30C0E6" w:rsidR="00E439D7" w:rsidRPr="00B96F97" w:rsidRDefault="00AD4B3D" w:rsidP="00AD4B3D">
      <w:pPr>
        <w:adjustRightInd w:val="0"/>
        <w:snapToGrid w:val="0"/>
        <w:spacing w:beforeLines="50" w:before="156" w:line="360" w:lineRule="auto"/>
        <w:ind w:firstLineChars="200" w:firstLine="560"/>
        <w:rPr>
          <w:rFonts w:eastAsiaTheme="minorEastAsia"/>
          <w:color w:val="000000" w:themeColor="text1"/>
          <w:sz w:val="28"/>
          <w:szCs w:val="28"/>
          <w:lang w:val="es-ES"/>
        </w:rPr>
      </w:pPr>
      <w:r w:rsidRPr="00B96F97">
        <w:rPr>
          <w:rFonts w:eastAsiaTheme="minorEastAsia"/>
          <w:color w:val="000000" w:themeColor="text1"/>
          <w:sz w:val="28"/>
          <w:szCs w:val="28"/>
          <w:lang w:val="es-ES"/>
        </w:rPr>
        <w:t>根据我国</w:t>
      </w:r>
      <w:r w:rsidRPr="00B96F97">
        <w:rPr>
          <w:rFonts w:eastAsiaTheme="minorEastAsia"/>
          <w:color w:val="000000" w:themeColor="text1"/>
          <w:sz w:val="28"/>
          <w:szCs w:val="28"/>
          <w:lang w:val="es-ES"/>
        </w:rPr>
        <w:t>GB2760-2014</w:t>
      </w:r>
      <w:r w:rsidRPr="00B96F97">
        <w:rPr>
          <w:rFonts w:eastAsiaTheme="minorEastAsia"/>
          <w:color w:val="000000" w:themeColor="text1"/>
          <w:sz w:val="28"/>
          <w:szCs w:val="28"/>
          <w:lang w:val="es-ES"/>
        </w:rPr>
        <w:t>，</w:t>
      </w:r>
      <w:r w:rsidR="00C12E33" w:rsidRPr="00B96F97">
        <w:rPr>
          <w:rFonts w:eastAsiaTheme="minorEastAsia"/>
          <w:color w:val="000000" w:themeColor="text1"/>
          <w:sz w:val="28"/>
          <w:szCs w:val="28"/>
          <w:lang w:val="es-ES"/>
        </w:rPr>
        <w:t>如白兰地（</w:t>
      </w:r>
      <w:r w:rsidR="00C12E33" w:rsidRPr="00B96F97">
        <w:rPr>
          <w:rFonts w:eastAsiaTheme="minorEastAsia"/>
          <w:color w:val="000000" w:themeColor="text1"/>
          <w:sz w:val="28"/>
          <w:szCs w:val="28"/>
          <w:lang w:val="es-ES"/>
        </w:rPr>
        <w:t>15.01.03</w:t>
      </w:r>
      <w:r w:rsidR="00C12E33" w:rsidRPr="00B96F97">
        <w:rPr>
          <w:rFonts w:eastAsiaTheme="minorEastAsia"/>
          <w:color w:val="000000" w:themeColor="text1"/>
          <w:sz w:val="28"/>
          <w:szCs w:val="28"/>
          <w:lang w:val="es-ES"/>
        </w:rPr>
        <w:t>）、威士忌（</w:t>
      </w:r>
      <w:r w:rsidR="00C12E33" w:rsidRPr="00B96F97">
        <w:rPr>
          <w:rFonts w:eastAsiaTheme="minorEastAsia"/>
          <w:color w:val="000000" w:themeColor="text1"/>
          <w:sz w:val="28"/>
          <w:szCs w:val="28"/>
          <w:lang w:val="es-ES"/>
        </w:rPr>
        <w:t>15.01.04</w:t>
      </w:r>
      <w:r w:rsidR="00C12E33" w:rsidRPr="00B96F97">
        <w:rPr>
          <w:rFonts w:eastAsiaTheme="minorEastAsia"/>
          <w:color w:val="000000" w:themeColor="text1"/>
          <w:sz w:val="28"/>
          <w:szCs w:val="28"/>
          <w:lang w:val="es-ES"/>
        </w:rPr>
        <w:t>）、朗姆酒（</w:t>
      </w:r>
      <w:r w:rsidR="00C12E33" w:rsidRPr="00B96F97">
        <w:rPr>
          <w:rFonts w:eastAsiaTheme="minorEastAsia"/>
          <w:color w:val="000000" w:themeColor="text1"/>
          <w:sz w:val="28"/>
          <w:szCs w:val="28"/>
          <w:lang w:val="es-ES"/>
        </w:rPr>
        <w:t>15.01.06</w:t>
      </w:r>
      <w:r w:rsidR="00C12E33" w:rsidRPr="00B96F97">
        <w:rPr>
          <w:rFonts w:eastAsiaTheme="minorEastAsia"/>
          <w:color w:val="000000" w:themeColor="text1"/>
          <w:sz w:val="28"/>
          <w:szCs w:val="28"/>
          <w:lang w:val="es-ES"/>
        </w:rPr>
        <w:t>）</w:t>
      </w: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等具有橡木桶陈酿工艺的</w:t>
      </w:r>
      <w:r w:rsidRPr="00B96F97">
        <w:rPr>
          <w:rFonts w:eastAsiaTheme="minorEastAsia"/>
          <w:color w:val="000000" w:themeColor="text1"/>
          <w:sz w:val="28"/>
          <w:szCs w:val="28"/>
          <w:lang w:val="es-ES"/>
        </w:rPr>
        <w:t>蒸馏酒</w:t>
      </w:r>
      <w:r w:rsidR="00C12E33" w:rsidRPr="00B96F97">
        <w:rPr>
          <w:rFonts w:eastAsiaTheme="minorEastAsia"/>
          <w:color w:val="000000" w:themeColor="text1"/>
          <w:sz w:val="28"/>
          <w:szCs w:val="28"/>
          <w:lang w:val="es-ES"/>
        </w:rPr>
        <w:t>中</w:t>
      </w:r>
      <w:r w:rsidR="00C12E33"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主要的着色剂是焦糖色。这主要在于</w:t>
      </w:r>
      <w:r w:rsidRPr="00B96F97">
        <w:rPr>
          <w:rFonts w:eastAsiaTheme="minorEastAsia"/>
          <w:color w:val="000000" w:themeColor="text1"/>
          <w:sz w:val="28"/>
          <w:szCs w:val="28"/>
          <w:lang w:val="es-ES"/>
        </w:rPr>
        <w:t>焦糖色</w:t>
      </w:r>
      <w:r w:rsidR="005C4F9D" w:rsidRPr="00B96F97">
        <w:rPr>
          <w:rFonts w:eastAsiaTheme="minorEastAsia"/>
          <w:color w:val="000000" w:themeColor="text1"/>
          <w:sz w:val="28"/>
          <w:szCs w:val="28"/>
          <w:lang w:val="es-ES"/>
        </w:rPr>
        <w:t>易溶于水</w:t>
      </w:r>
      <w:r w:rsidR="005C4F9D"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，</w:t>
      </w:r>
      <w:r w:rsidR="005C4F9D" w:rsidRPr="00B96F97">
        <w:rPr>
          <w:rFonts w:eastAsiaTheme="minorEastAsia"/>
          <w:color w:val="000000" w:themeColor="text1"/>
          <w:sz w:val="28"/>
          <w:szCs w:val="28"/>
          <w:lang w:val="es-ES"/>
        </w:rPr>
        <w:t>水溶液透明无混浊或沉淀</w:t>
      </w:r>
      <w:r w:rsidR="005C4F9D"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，颜色与橡木桶陈酿后酒体颜色接近，</w:t>
      </w:r>
      <w:r w:rsidRPr="00B96F97">
        <w:rPr>
          <w:rFonts w:eastAsiaTheme="minorEastAsia"/>
          <w:color w:val="000000" w:themeColor="text1"/>
          <w:sz w:val="28"/>
          <w:szCs w:val="28"/>
          <w:lang w:val="es-ES"/>
        </w:rPr>
        <w:t>对光和热稳定，特别适合添加于</w:t>
      </w: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酒精饮料</w:t>
      </w:r>
      <w:r w:rsidRPr="00B96F97">
        <w:rPr>
          <w:rFonts w:eastAsiaTheme="minorEastAsia"/>
          <w:color w:val="000000" w:themeColor="text1"/>
          <w:sz w:val="28"/>
          <w:szCs w:val="28"/>
          <w:lang w:val="es-ES"/>
        </w:rPr>
        <w:t>作为色泽标准化的着色剂。</w:t>
      </w:r>
      <w:r w:rsidR="00C12E33"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基于</w:t>
      </w:r>
      <w:r w:rsidRPr="00B96F97">
        <w:rPr>
          <w:rFonts w:eastAsiaTheme="minorEastAsia"/>
          <w:color w:val="000000" w:themeColor="text1"/>
          <w:sz w:val="28"/>
          <w:szCs w:val="28"/>
          <w:lang w:val="es-ES"/>
        </w:rPr>
        <w:t>焦糖色的各种优点以及长期使用效果，成为</w:t>
      </w:r>
      <w:r w:rsidR="00C12E33"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国际上</w:t>
      </w:r>
      <w:r w:rsidRPr="00B96F97">
        <w:rPr>
          <w:rFonts w:eastAsiaTheme="minorEastAsia"/>
          <w:color w:val="000000" w:themeColor="text1"/>
          <w:sz w:val="28"/>
          <w:szCs w:val="28"/>
          <w:lang w:val="es-ES"/>
        </w:rPr>
        <w:t>蒸馏酒最常用的着色剂</w:t>
      </w:r>
      <w:r w:rsidR="00C12E33"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。</w:t>
      </w:r>
    </w:p>
    <w:p w14:paraId="5655344A" w14:textId="77777777" w:rsidR="00164037" w:rsidRPr="00B96F97" w:rsidRDefault="00164037" w:rsidP="00164037">
      <w:pPr>
        <w:ind w:firstLineChars="200" w:firstLine="420"/>
        <w:rPr>
          <w:color w:val="000000" w:themeColor="text1"/>
          <w:sz w:val="24"/>
        </w:rPr>
      </w:pPr>
      <w:r w:rsidRPr="00B96F97">
        <w:rPr>
          <w:noProof/>
          <w:color w:val="000000" w:themeColor="text1"/>
        </w:rPr>
        <w:drawing>
          <wp:inline distT="0" distB="0" distL="0" distR="0" wp14:anchorId="05B8B1B6" wp14:editId="19864998">
            <wp:extent cx="4220308" cy="2262066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27299" cy="226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3D3AD" w14:textId="77777777" w:rsidR="00164037" w:rsidRPr="00B96F97" w:rsidRDefault="00164037" w:rsidP="00744C4E">
      <w:pPr>
        <w:snapToGrid w:val="0"/>
        <w:ind w:firstLineChars="200" w:firstLine="420"/>
        <w:rPr>
          <w:color w:val="000000" w:themeColor="text1"/>
          <w:sz w:val="24"/>
        </w:rPr>
      </w:pPr>
      <w:r w:rsidRPr="00B96F97">
        <w:rPr>
          <w:noProof/>
          <w:color w:val="000000" w:themeColor="text1"/>
        </w:rPr>
        <w:drawing>
          <wp:inline distT="0" distB="0" distL="0" distR="0" wp14:anchorId="4FC201B8" wp14:editId="62D1B75B">
            <wp:extent cx="4381994" cy="144900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1994" cy="14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C50B0" w14:textId="77777777" w:rsidR="00164037" w:rsidRPr="00B96F97" w:rsidRDefault="00164037" w:rsidP="00AD4B3D">
      <w:pPr>
        <w:snapToGrid w:val="0"/>
        <w:ind w:firstLineChars="250" w:firstLine="525"/>
        <w:rPr>
          <w:color w:val="000000" w:themeColor="text1"/>
          <w:sz w:val="24"/>
        </w:rPr>
      </w:pPr>
      <w:r w:rsidRPr="00B96F97">
        <w:rPr>
          <w:noProof/>
          <w:color w:val="000000" w:themeColor="text1"/>
        </w:rPr>
        <w:drawing>
          <wp:inline distT="0" distB="0" distL="0" distR="0" wp14:anchorId="1027E4AF" wp14:editId="657CBF8D">
            <wp:extent cx="4299439" cy="1419619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03388" cy="1420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05CA9" w14:textId="77777777" w:rsidR="00164037" w:rsidRPr="00B96F97" w:rsidRDefault="00164037" w:rsidP="00AD4B3D">
      <w:pPr>
        <w:ind w:firstLineChars="200" w:firstLine="420"/>
        <w:rPr>
          <w:color w:val="000000" w:themeColor="text1"/>
          <w:sz w:val="24"/>
        </w:rPr>
      </w:pPr>
      <w:r w:rsidRPr="00B96F97">
        <w:rPr>
          <w:noProof/>
          <w:color w:val="000000" w:themeColor="text1"/>
        </w:rPr>
        <w:lastRenderedPageBreak/>
        <w:drawing>
          <wp:inline distT="0" distB="0" distL="0" distR="0" wp14:anchorId="7DCD63FA" wp14:editId="4B817344">
            <wp:extent cx="4044462" cy="2484722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50353" cy="248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C817A" w14:textId="343A2501" w:rsidR="00FF30BC" w:rsidRPr="00B96F97" w:rsidRDefault="00FF30BC" w:rsidP="00FF30BC">
      <w:pPr>
        <w:pStyle w:val="2"/>
        <w:spacing w:beforeLines="50" w:before="156" w:beforeAutospacing="0" w:after="0" w:afterAutospacing="0" w:line="360" w:lineRule="auto"/>
        <w:rPr>
          <w:rFonts w:eastAsia="黑体"/>
          <w:bCs w:val="0"/>
          <w:color w:val="000000" w:themeColor="text1"/>
          <w:kern w:val="2"/>
          <w:sz w:val="28"/>
          <w:szCs w:val="28"/>
          <w:lang w:val="en-US" w:eastAsia="zh-CN"/>
        </w:rPr>
      </w:pPr>
      <w:bookmarkStart w:id="18" w:name="_Toc523903732"/>
      <w:r w:rsidRPr="00B96F97">
        <w:rPr>
          <w:rFonts w:eastAsia="黑体" w:hint="eastAsia"/>
          <w:bCs w:val="0"/>
          <w:color w:val="000000" w:themeColor="text1"/>
          <w:kern w:val="2"/>
          <w:sz w:val="28"/>
          <w:szCs w:val="28"/>
          <w:lang w:val="en-US" w:eastAsia="zh-CN"/>
        </w:rPr>
        <w:t>3.</w:t>
      </w:r>
      <w:r w:rsidR="00A96477" w:rsidRPr="00B96F97">
        <w:rPr>
          <w:rFonts w:eastAsia="黑体" w:hint="eastAsia"/>
          <w:bCs w:val="0"/>
          <w:color w:val="000000" w:themeColor="text1"/>
          <w:kern w:val="2"/>
          <w:sz w:val="28"/>
          <w:szCs w:val="28"/>
          <w:lang w:val="en-US" w:eastAsia="zh-CN"/>
        </w:rPr>
        <w:t>5</w:t>
      </w:r>
      <w:r w:rsidR="00E439D7" w:rsidRPr="00B96F97">
        <w:rPr>
          <w:rFonts w:eastAsia="黑体" w:hint="eastAsia"/>
          <w:bCs w:val="0"/>
          <w:color w:val="000000" w:themeColor="text1"/>
          <w:kern w:val="2"/>
          <w:sz w:val="28"/>
          <w:szCs w:val="28"/>
          <w:lang w:val="en-US" w:eastAsia="zh-CN"/>
        </w:rPr>
        <w:t xml:space="preserve"> </w:t>
      </w:r>
      <w:r w:rsidRPr="00B96F97">
        <w:rPr>
          <w:rFonts w:eastAsia="黑体" w:hint="eastAsia"/>
          <w:bCs w:val="0"/>
          <w:color w:val="000000" w:themeColor="text1"/>
          <w:kern w:val="2"/>
          <w:sz w:val="28"/>
          <w:szCs w:val="28"/>
          <w:lang w:val="en-US" w:eastAsia="zh-CN"/>
        </w:rPr>
        <w:t>使用效果试验报告</w:t>
      </w:r>
      <w:bookmarkEnd w:id="18"/>
    </w:p>
    <w:p w14:paraId="50E38576" w14:textId="65EB3364" w:rsidR="009D46F4" w:rsidRPr="00B96F97" w:rsidRDefault="0097304D" w:rsidP="009D46F4">
      <w:pPr>
        <w:pStyle w:val="2"/>
        <w:spacing w:before="0" w:beforeAutospacing="0" w:after="0" w:afterAutospacing="0" w:line="360" w:lineRule="auto"/>
        <w:rPr>
          <w:rFonts w:ascii="宋体" w:eastAsia="宋体" w:hAnsi="宋体" w:cs="宋体"/>
          <w:b w:val="0"/>
          <w:color w:val="000000" w:themeColor="text1"/>
          <w:sz w:val="28"/>
          <w:szCs w:val="28"/>
          <w:lang w:eastAsia="zh-CN"/>
        </w:rPr>
      </w:pPr>
      <w:bookmarkStart w:id="19" w:name="_Toc523903733"/>
      <w:r w:rsidRPr="00B96F97">
        <w:rPr>
          <w:rFonts w:eastAsia="黑体" w:hint="eastAsia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>3.</w:t>
      </w:r>
      <w:r w:rsidR="00A96477" w:rsidRPr="00B96F97">
        <w:rPr>
          <w:rFonts w:eastAsia="黑体" w:hint="eastAsia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>5</w:t>
      </w:r>
      <w:r w:rsidRPr="00B96F97">
        <w:rPr>
          <w:rFonts w:eastAsia="黑体" w:hint="eastAsia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>.</w:t>
      </w:r>
      <w:r w:rsidR="005C4F9D" w:rsidRPr="00B96F97">
        <w:rPr>
          <w:rFonts w:eastAsia="黑体" w:hint="eastAsia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>1</w:t>
      </w:r>
      <w:r w:rsidR="00E439D7" w:rsidRPr="00B96F97">
        <w:rPr>
          <w:rFonts w:eastAsia="黑体" w:hint="eastAsia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 xml:space="preserve"> </w:t>
      </w:r>
      <w:r w:rsidR="009D46F4" w:rsidRPr="00B96F97">
        <w:rPr>
          <w:rFonts w:eastAsia="黑体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>试验</w:t>
      </w:r>
      <w:r w:rsidR="009D46F4" w:rsidRPr="00B96F97">
        <w:rPr>
          <w:rFonts w:eastAsia="黑体" w:hint="eastAsia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>方法</w:t>
      </w:r>
      <w:bookmarkEnd w:id="19"/>
    </w:p>
    <w:p w14:paraId="267F85D0" w14:textId="50242A1B" w:rsidR="0097304D" w:rsidRPr="00B96F97" w:rsidRDefault="0097304D" w:rsidP="005C4F9D">
      <w:pPr>
        <w:adjustRightInd w:val="0"/>
        <w:snapToGrid w:val="0"/>
        <w:spacing w:beforeLines="50" w:before="156" w:line="360" w:lineRule="auto"/>
        <w:ind w:firstLineChars="200" w:firstLine="560"/>
        <w:rPr>
          <w:rFonts w:eastAsiaTheme="minorEastAsia"/>
          <w:color w:val="000000" w:themeColor="text1"/>
          <w:sz w:val="28"/>
          <w:szCs w:val="28"/>
          <w:lang w:val="es-ES"/>
        </w:rPr>
      </w:pPr>
      <w:r w:rsidRPr="00B96F97">
        <w:rPr>
          <w:rFonts w:eastAsiaTheme="minorEastAsia"/>
          <w:color w:val="000000" w:themeColor="text1"/>
          <w:sz w:val="28"/>
          <w:szCs w:val="28"/>
          <w:lang w:val="es-ES"/>
        </w:rPr>
        <w:t>对比刚蒸馏新酒、</w:t>
      </w:r>
      <w:r w:rsidR="00AD4B3D" w:rsidRPr="00B96F97">
        <w:rPr>
          <w:rFonts w:eastAsiaTheme="minorEastAsia"/>
          <w:color w:val="000000" w:themeColor="text1"/>
          <w:sz w:val="28"/>
          <w:szCs w:val="28"/>
          <w:lang w:val="es-ES"/>
        </w:rPr>
        <w:t>陈酿</w:t>
      </w:r>
      <w:r w:rsidRPr="00B96F97">
        <w:rPr>
          <w:rFonts w:eastAsiaTheme="minorEastAsia"/>
          <w:color w:val="000000" w:themeColor="text1"/>
          <w:sz w:val="28"/>
          <w:szCs w:val="28"/>
          <w:lang w:val="es-ES"/>
        </w:rPr>
        <w:t>一段时间的样品，以及添加不同浓度</w:t>
      </w:r>
      <w:r w:rsidRPr="00B96F97">
        <w:rPr>
          <w:rFonts w:eastAsiaTheme="minorEastAsia"/>
          <w:color w:val="000000" w:themeColor="text1"/>
          <w:sz w:val="28"/>
          <w:szCs w:val="28"/>
          <w:lang w:val="es-ES"/>
        </w:rPr>
        <w:t>β-</w:t>
      </w:r>
      <w:r w:rsidRPr="00B96F97">
        <w:rPr>
          <w:rFonts w:eastAsiaTheme="minorEastAsia"/>
          <w:color w:val="000000" w:themeColor="text1"/>
          <w:sz w:val="28"/>
          <w:szCs w:val="28"/>
          <w:lang w:val="es-ES"/>
        </w:rPr>
        <w:t>胡萝卜素和焦糖色的样品</w:t>
      </w:r>
      <w:r w:rsidR="005C4F9D"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的颜色</w:t>
      </w:r>
      <w:r w:rsidRPr="00B96F97">
        <w:rPr>
          <w:rFonts w:eastAsiaTheme="minorEastAsia"/>
          <w:color w:val="000000" w:themeColor="text1"/>
          <w:sz w:val="28"/>
          <w:szCs w:val="28"/>
          <w:lang w:val="es-ES"/>
        </w:rPr>
        <w:t>。论证选择使用焦糖色作为龙舌兰酒外观标准化的必要性，确认最大使用量。</w:t>
      </w:r>
      <w:r w:rsidR="001169C1"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不同分组样品具体如下：</w:t>
      </w:r>
    </w:p>
    <w:p w14:paraId="166F843C" w14:textId="002EC4E2" w:rsidR="001169C1" w:rsidRPr="00B96F97" w:rsidRDefault="001169C1" w:rsidP="001169C1">
      <w:pPr>
        <w:pStyle w:val="a5"/>
        <w:numPr>
          <w:ilvl w:val="0"/>
          <w:numId w:val="25"/>
        </w:numPr>
        <w:adjustRightInd w:val="0"/>
        <w:snapToGrid w:val="0"/>
        <w:spacing w:beforeLines="50" w:before="156" w:line="360" w:lineRule="auto"/>
        <w:ind w:firstLineChars="0"/>
        <w:rPr>
          <w:rFonts w:ascii="Times New Roman" w:hAnsi="Times New Roman"/>
          <w:color w:val="000000" w:themeColor="text1"/>
          <w:sz w:val="24"/>
          <w:szCs w:val="28"/>
          <w:lang w:val="es-ES"/>
        </w:rPr>
      </w:pPr>
      <w:r w:rsidRPr="00B96F97">
        <w:rPr>
          <w:rFonts w:ascii="Times New Roman" w:hAnsi="Times New Roman"/>
          <w:color w:val="000000" w:themeColor="text1"/>
          <w:sz w:val="24"/>
          <w:szCs w:val="28"/>
          <w:lang w:val="es-ES"/>
        </w:rPr>
        <w:t>第</w:t>
      </w:r>
      <w:r w:rsidRPr="00B96F97">
        <w:rPr>
          <w:rFonts w:ascii="Times New Roman" w:hAnsi="Times New Roman"/>
          <w:color w:val="000000" w:themeColor="text1"/>
          <w:sz w:val="24"/>
          <w:szCs w:val="28"/>
          <w:lang w:val="es-ES"/>
        </w:rPr>
        <w:t>1</w:t>
      </w:r>
      <w:r w:rsidRPr="00B96F97">
        <w:rPr>
          <w:rFonts w:ascii="Times New Roman" w:hAnsi="Times New Roman"/>
          <w:color w:val="000000" w:themeColor="text1"/>
          <w:sz w:val="24"/>
          <w:szCs w:val="28"/>
          <w:lang w:val="es-ES"/>
        </w:rPr>
        <w:t>组：未经橡木桶陈酿的龙舌兰酒</w:t>
      </w:r>
    </w:p>
    <w:p w14:paraId="4F309ED4" w14:textId="37EBACB5" w:rsidR="001169C1" w:rsidRPr="00B96F97" w:rsidRDefault="001169C1" w:rsidP="001169C1">
      <w:pPr>
        <w:pStyle w:val="a5"/>
        <w:numPr>
          <w:ilvl w:val="0"/>
          <w:numId w:val="25"/>
        </w:numPr>
        <w:adjustRightInd w:val="0"/>
        <w:snapToGrid w:val="0"/>
        <w:spacing w:beforeLines="50" w:before="156" w:line="360" w:lineRule="auto"/>
        <w:ind w:firstLineChars="0"/>
        <w:rPr>
          <w:rFonts w:ascii="Times New Roman" w:hAnsi="Times New Roman"/>
          <w:color w:val="000000" w:themeColor="text1"/>
          <w:sz w:val="24"/>
          <w:szCs w:val="28"/>
          <w:lang w:val="es-ES"/>
        </w:rPr>
      </w:pPr>
      <w:r w:rsidRPr="00B96F97">
        <w:rPr>
          <w:rFonts w:ascii="Times New Roman" w:hAnsi="Times New Roman"/>
          <w:color w:val="000000" w:themeColor="text1"/>
          <w:sz w:val="24"/>
          <w:szCs w:val="28"/>
          <w:lang w:val="es-ES"/>
        </w:rPr>
        <w:t>第</w:t>
      </w:r>
      <w:r w:rsidRPr="00B96F97">
        <w:rPr>
          <w:rFonts w:ascii="Times New Roman" w:hAnsi="Times New Roman"/>
          <w:color w:val="000000" w:themeColor="text1"/>
          <w:sz w:val="24"/>
          <w:szCs w:val="28"/>
          <w:lang w:val="es-ES"/>
        </w:rPr>
        <w:t>2</w:t>
      </w:r>
      <w:r w:rsidRPr="00B96F97">
        <w:rPr>
          <w:rFonts w:ascii="Times New Roman" w:hAnsi="Times New Roman"/>
          <w:color w:val="000000" w:themeColor="text1"/>
          <w:sz w:val="24"/>
          <w:szCs w:val="28"/>
          <w:lang w:val="es-ES"/>
        </w:rPr>
        <w:t>组：经橡木桶陈酿不同年份的龙舌兰酒</w:t>
      </w:r>
    </w:p>
    <w:p w14:paraId="174A0B3A" w14:textId="221AF497" w:rsidR="001169C1" w:rsidRPr="00B96F97" w:rsidRDefault="001169C1" w:rsidP="001169C1">
      <w:pPr>
        <w:pStyle w:val="a5"/>
        <w:numPr>
          <w:ilvl w:val="0"/>
          <w:numId w:val="25"/>
        </w:numPr>
        <w:adjustRightInd w:val="0"/>
        <w:snapToGrid w:val="0"/>
        <w:spacing w:beforeLines="50" w:before="156" w:line="360" w:lineRule="auto"/>
        <w:ind w:firstLineChars="0"/>
        <w:rPr>
          <w:rFonts w:ascii="Times New Roman" w:hAnsi="Times New Roman"/>
          <w:color w:val="000000" w:themeColor="text1"/>
          <w:sz w:val="24"/>
          <w:szCs w:val="28"/>
          <w:lang w:val="es-ES"/>
        </w:rPr>
      </w:pPr>
      <w:r w:rsidRPr="00B96F97">
        <w:rPr>
          <w:rFonts w:ascii="Times New Roman" w:hAnsi="Times New Roman"/>
          <w:color w:val="000000" w:themeColor="text1"/>
          <w:sz w:val="24"/>
          <w:szCs w:val="28"/>
          <w:lang w:val="es-ES"/>
        </w:rPr>
        <w:t>第</w:t>
      </w:r>
      <w:r w:rsidRPr="00B96F97">
        <w:rPr>
          <w:rFonts w:ascii="Times New Roman" w:hAnsi="Times New Roman"/>
          <w:color w:val="000000" w:themeColor="text1"/>
          <w:sz w:val="24"/>
          <w:szCs w:val="28"/>
          <w:lang w:val="es-ES"/>
        </w:rPr>
        <w:t>3</w:t>
      </w:r>
      <w:r w:rsidRPr="00B96F97">
        <w:rPr>
          <w:rFonts w:ascii="Times New Roman" w:hAnsi="Times New Roman"/>
          <w:color w:val="000000" w:themeColor="text1"/>
          <w:sz w:val="24"/>
          <w:szCs w:val="28"/>
          <w:lang w:val="es-ES"/>
        </w:rPr>
        <w:t>组：分别添加</w:t>
      </w:r>
      <w:r w:rsidRPr="00B96F97">
        <w:rPr>
          <w:rFonts w:ascii="Times New Roman" w:hAnsi="Times New Roman"/>
          <w:color w:val="000000" w:themeColor="text1"/>
          <w:sz w:val="24"/>
          <w:szCs w:val="28"/>
          <w:lang w:val="es-ES"/>
        </w:rPr>
        <w:t>β-</w:t>
      </w:r>
      <w:r w:rsidRPr="00B96F97">
        <w:rPr>
          <w:rFonts w:ascii="Times New Roman" w:hAnsi="Times New Roman"/>
          <w:color w:val="000000" w:themeColor="text1"/>
          <w:sz w:val="24"/>
          <w:szCs w:val="28"/>
          <w:lang w:val="es-ES"/>
        </w:rPr>
        <w:t>胡萝卜素</w:t>
      </w:r>
      <w:r w:rsidRPr="00B96F97">
        <w:rPr>
          <w:rFonts w:ascii="Times New Roman" w:hAnsi="Times New Roman"/>
          <w:color w:val="000000" w:themeColor="text1"/>
          <w:sz w:val="24"/>
          <w:szCs w:val="28"/>
          <w:lang w:val="es-ES"/>
        </w:rPr>
        <w:t>0.3 g/kg</w:t>
      </w:r>
      <w:r w:rsidRPr="00B96F97">
        <w:rPr>
          <w:rFonts w:ascii="Times New Roman" w:hAnsi="Times New Roman"/>
          <w:color w:val="000000" w:themeColor="text1"/>
          <w:sz w:val="24"/>
          <w:szCs w:val="28"/>
          <w:lang w:val="es-ES"/>
        </w:rPr>
        <w:t>、</w:t>
      </w:r>
      <w:r w:rsidRPr="00B96F97">
        <w:rPr>
          <w:rFonts w:ascii="Times New Roman" w:hAnsi="Times New Roman"/>
          <w:color w:val="000000" w:themeColor="text1"/>
          <w:sz w:val="24"/>
          <w:szCs w:val="28"/>
          <w:lang w:val="es-ES"/>
        </w:rPr>
        <w:t>0.6 g/kg</w:t>
      </w:r>
      <w:r w:rsidRPr="00B96F97">
        <w:rPr>
          <w:rFonts w:ascii="Times New Roman" w:hAnsi="Times New Roman"/>
          <w:color w:val="000000" w:themeColor="text1"/>
          <w:sz w:val="24"/>
          <w:szCs w:val="28"/>
          <w:lang w:val="es-ES"/>
        </w:rPr>
        <w:t>、</w:t>
      </w:r>
      <w:r w:rsidRPr="00B96F97">
        <w:rPr>
          <w:rFonts w:ascii="Times New Roman" w:hAnsi="Times New Roman"/>
          <w:color w:val="000000" w:themeColor="text1"/>
          <w:sz w:val="24"/>
          <w:szCs w:val="28"/>
          <w:lang w:val="es-ES"/>
        </w:rPr>
        <w:t>0.9 g/kg</w:t>
      </w:r>
      <w:r w:rsidRPr="00B96F97">
        <w:rPr>
          <w:rFonts w:ascii="Times New Roman" w:hAnsi="Times New Roman"/>
          <w:color w:val="000000" w:themeColor="text1"/>
          <w:sz w:val="24"/>
          <w:szCs w:val="28"/>
          <w:lang w:val="es-ES"/>
        </w:rPr>
        <w:t>的酒样</w:t>
      </w:r>
    </w:p>
    <w:p w14:paraId="01215F51" w14:textId="2156E1FE" w:rsidR="001169C1" w:rsidRPr="00B96F97" w:rsidRDefault="001169C1" w:rsidP="001169C1">
      <w:pPr>
        <w:pStyle w:val="a5"/>
        <w:numPr>
          <w:ilvl w:val="0"/>
          <w:numId w:val="25"/>
        </w:numPr>
        <w:adjustRightInd w:val="0"/>
        <w:snapToGrid w:val="0"/>
        <w:spacing w:beforeLines="50" w:before="156" w:line="360" w:lineRule="auto"/>
        <w:ind w:firstLineChars="0"/>
        <w:rPr>
          <w:rFonts w:ascii="Times New Roman" w:hAnsi="Times New Roman"/>
          <w:color w:val="000000" w:themeColor="text1"/>
          <w:sz w:val="24"/>
          <w:szCs w:val="28"/>
          <w:lang w:val="es-ES"/>
        </w:rPr>
      </w:pPr>
      <w:r w:rsidRPr="00B96F97">
        <w:rPr>
          <w:rFonts w:ascii="Times New Roman" w:hAnsi="Times New Roman"/>
          <w:color w:val="000000" w:themeColor="text1"/>
          <w:sz w:val="24"/>
          <w:szCs w:val="28"/>
          <w:lang w:val="es-ES"/>
        </w:rPr>
        <w:t>第</w:t>
      </w:r>
      <w:r w:rsidRPr="00B96F97">
        <w:rPr>
          <w:rFonts w:ascii="Times New Roman" w:hAnsi="Times New Roman"/>
          <w:color w:val="000000" w:themeColor="text1"/>
          <w:sz w:val="24"/>
          <w:szCs w:val="28"/>
          <w:lang w:val="es-ES"/>
        </w:rPr>
        <w:t>4</w:t>
      </w:r>
      <w:r w:rsidRPr="00B96F97">
        <w:rPr>
          <w:rFonts w:ascii="Times New Roman" w:hAnsi="Times New Roman"/>
          <w:color w:val="000000" w:themeColor="text1"/>
          <w:sz w:val="24"/>
          <w:szCs w:val="28"/>
          <w:lang w:val="es-ES"/>
        </w:rPr>
        <w:t>组：分别添加焦糖色</w:t>
      </w:r>
      <w:r w:rsidR="00B41A5C" w:rsidRPr="00B96F97">
        <w:rPr>
          <w:rFonts w:ascii="Times New Roman" w:hAnsi="Times New Roman"/>
          <w:color w:val="000000" w:themeColor="text1"/>
          <w:sz w:val="24"/>
          <w:szCs w:val="28"/>
          <w:lang w:val="es-ES"/>
        </w:rPr>
        <w:t>（亚硫酸铵法）</w:t>
      </w:r>
      <w:r w:rsidRPr="00B96F97">
        <w:rPr>
          <w:rFonts w:ascii="Times New Roman" w:hAnsi="Times New Roman"/>
          <w:color w:val="000000" w:themeColor="text1"/>
          <w:sz w:val="24"/>
          <w:szCs w:val="28"/>
          <w:lang w:val="es-ES"/>
        </w:rPr>
        <w:t>0.5 g/kg</w:t>
      </w:r>
      <w:r w:rsidRPr="00B96F97">
        <w:rPr>
          <w:rFonts w:ascii="Times New Roman" w:hAnsi="Times New Roman"/>
          <w:color w:val="000000" w:themeColor="text1"/>
          <w:sz w:val="24"/>
          <w:szCs w:val="28"/>
          <w:lang w:val="es-ES"/>
        </w:rPr>
        <w:t>、</w:t>
      </w:r>
      <w:r w:rsidRPr="00B96F97">
        <w:rPr>
          <w:rFonts w:ascii="Times New Roman" w:hAnsi="Times New Roman"/>
          <w:color w:val="000000" w:themeColor="text1"/>
          <w:sz w:val="24"/>
          <w:szCs w:val="28"/>
          <w:lang w:val="es-ES"/>
        </w:rPr>
        <w:t>1.0 g/kg</w:t>
      </w:r>
      <w:r w:rsidRPr="00B96F97">
        <w:rPr>
          <w:rFonts w:ascii="Times New Roman" w:hAnsi="Times New Roman"/>
          <w:color w:val="000000" w:themeColor="text1"/>
          <w:sz w:val="24"/>
          <w:szCs w:val="28"/>
          <w:lang w:val="es-ES"/>
        </w:rPr>
        <w:t>、</w:t>
      </w:r>
      <w:r w:rsidRPr="00B96F97">
        <w:rPr>
          <w:rFonts w:ascii="Times New Roman" w:hAnsi="Times New Roman"/>
          <w:color w:val="000000" w:themeColor="text1"/>
          <w:sz w:val="24"/>
          <w:szCs w:val="28"/>
          <w:lang w:val="es-ES"/>
        </w:rPr>
        <w:t>1.5 g/kg</w:t>
      </w:r>
      <w:r w:rsidRPr="00B96F97">
        <w:rPr>
          <w:rFonts w:ascii="Times New Roman" w:hAnsi="Times New Roman"/>
          <w:color w:val="000000" w:themeColor="text1"/>
          <w:sz w:val="24"/>
          <w:szCs w:val="28"/>
          <w:lang w:val="es-ES"/>
        </w:rPr>
        <w:t>、</w:t>
      </w:r>
      <w:r w:rsidRPr="00B96F97">
        <w:rPr>
          <w:rFonts w:ascii="Times New Roman" w:hAnsi="Times New Roman"/>
          <w:color w:val="000000" w:themeColor="text1"/>
          <w:sz w:val="24"/>
          <w:szCs w:val="28"/>
          <w:lang w:val="es-ES"/>
        </w:rPr>
        <w:t>2.0 g/kg</w:t>
      </w:r>
      <w:r w:rsidRPr="00B96F97">
        <w:rPr>
          <w:rFonts w:ascii="Times New Roman" w:hAnsi="Times New Roman"/>
          <w:color w:val="000000" w:themeColor="text1"/>
          <w:sz w:val="24"/>
          <w:szCs w:val="28"/>
          <w:lang w:val="es-ES"/>
        </w:rPr>
        <w:t>、</w:t>
      </w:r>
      <w:r w:rsidRPr="00B96F97">
        <w:rPr>
          <w:rFonts w:ascii="Times New Roman" w:hAnsi="Times New Roman"/>
          <w:color w:val="000000" w:themeColor="text1"/>
          <w:sz w:val="24"/>
          <w:szCs w:val="28"/>
          <w:lang w:val="es-ES"/>
        </w:rPr>
        <w:t>4.0g/kg</w:t>
      </w:r>
      <w:r w:rsidRPr="00B96F97">
        <w:rPr>
          <w:rFonts w:ascii="Times New Roman" w:hAnsi="Times New Roman"/>
          <w:color w:val="000000" w:themeColor="text1"/>
          <w:sz w:val="24"/>
          <w:szCs w:val="28"/>
          <w:lang w:val="es-ES"/>
        </w:rPr>
        <w:t>和</w:t>
      </w:r>
      <w:r w:rsidRPr="00B96F97">
        <w:rPr>
          <w:rFonts w:ascii="Times New Roman" w:hAnsi="Times New Roman"/>
          <w:color w:val="000000" w:themeColor="text1"/>
          <w:sz w:val="24"/>
          <w:szCs w:val="28"/>
          <w:lang w:val="es-ES"/>
        </w:rPr>
        <w:t>8.0g/kg</w:t>
      </w:r>
      <w:r w:rsidRPr="00B96F97">
        <w:rPr>
          <w:rFonts w:ascii="Times New Roman" w:hAnsi="Times New Roman"/>
          <w:color w:val="000000" w:themeColor="text1"/>
          <w:sz w:val="24"/>
          <w:szCs w:val="28"/>
          <w:lang w:val="es-ES"/>
        </w:rPr>
        <w:t>的酒样</w:t>
      </w:r>
    </w:p>
    <w:p w14:paraId="00756E55" w14:textId="4E264234" w:rsidR="005C4F9D" w:rsidRPr="00B96F97" w:rsidRDefault="005C4F9D" w:rsidP="005C4F9D">
      <w:pPr>
        <w:pStyle w:val="2"/>
        <w:spacing w:before="0" w:beforeAutospacing="0" w:after="0" w:afterAutospacing="0" w:line="360" w:lineRule="auto"/>
        <w:rPr>
          <w:rFonts w:eastAsia="黑体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</w:pPr>
      <w:bookmarkStart w:id="20" w:name="_Toc484078649"/>
      <w:bookmarkStart w:id="21" w:name="_Toc484178872"/>
      <w:bookmarkStart w:id="22" w:name="_Toc484674127"/>
      <w:bookmarkStart w:id="23" w:name="_Toc484966608"/>
      <w:bookmarkStart w:id="24" w:name="_Toc484967053"/>
      <w:bookmarkStart w:id="25" w:name="_Toc484973116"/>
      <w:bookmarkStart w:id="26" w:name="_Toc484984487"/>
      <w:bookmarkStart w:id="27" w:name="_Toc485060619"/>
      <w:bookmarkStart w:id="28" w:name="_Toc489538074"/>
      <w:bookmarkStart w:id="29" w:name="_Toc523903734"/>
      <w:r w:rsidRPr="00B96F97">
        <w:rPr>
          <w:rFonts w:eastAsia="黑体" w:hint="eastAsia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>3.</w:t>
      </w:r>
      <w:r w:rsidR="00A96477" w:rsidRPr="00B96F97">
        <w:rPr>
          <w:rFonts w:eastAsia="黑体" w:hint="eastAsia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>5</w:t>
      </w:r>
      <w:r w:rsidRPr="00B96F97">
        <w:rPr>
          <w:rFonts w:eastAsia="黑体" w:hint="eastAsia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 xml:space="preserve">.2 </w:t>
      </w:r>
      <w:r w:rsidRPr="00B96F97">
        <w:rPr>
          <w:rFonts w:eastAsia="黑体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>材料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Pr="00B96F97">
        <w:rPr>
          <w:rFonts w:eastAsia="黑体" w:hint="eastAsia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>仪器</w:t>
      </w:r>
      <w:bookmarkEnd w:id="29"/>
    </w:p>
    <w:p w14:paraId="34166216" w14:textId="3724E8CF" w:rsidR="005C4F9D" w:rsidRPr="00B96F97" w:rsidRDefault="005C4F9D" w:rsidP="005C4F9D">
      <w:pPr>
        <w:adjustRightInd w:val="0"/>
        <w:snapToGrid w:val="0"/>
        <w:spacing w:beforeLines="50" w:before="156" w:line="360" w:lineRule="auto"/>
        <w:ind w:firstLineChars="200" w:firstLine="560"/>
        <w:rPr>
          <w:rFonts w:eastAsiaTheme="minorEastAsia"/>
          <w:color w:val="000000" w:themeColor="text1"/>
          <w:sz w:val="28"/>
          <w:szCs w:val="28"/>
          <w:lang w:val="es-ES"/>
        </w:rPr>
      </w:pP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龙舌兰新酒、橡木桶、β</w:t>
      </w: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-</w:t>
      </w: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胡萝卜素、焦糖色</w:t>
      </w:r>
      <w:r w:rsidR="00B41A5C"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（亚硫酸铵法）</w:t>
      </w: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。测色仪（柯尼卡美能达</w:t>
      </w: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CM-5</w:t>
      </w: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）</w:t>
      </w:r>
    </w:p>
    <w:p w14:paraId="217CD31E" w14:textId="5E451541" w:rsidR="005C4F9D" w:rsidRPr="00B96F97" w:rsidRDefault="005C4F9D" w:rsidP="005C4F9D">
      <w:pPr>
        <w:pStyle w:val="2"/>
        <w:spacing w:before="0" w:beforeAutospacing="0" w:after="0" w:afterAutospacing="0" w:line="360" w:lineRule="auto"/>
        <w:rPr>
          <w:rFonts w:eastAsia="黑体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</w:pPr>
      <w:bookmarkStart w:id="30" w:name="_Toc523903735"/>
      <w:r w:rsidRPr="00B96F97">
        <w:rPr>
          <w:rFonts w:eastAsia="黑体" w:hint="eastAsia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>3.</w:t>
      </w:r>
      <w:r w:rsidR="00A96477" w:rsidRPr="00B96F97">
        <w:rPr>
          <w:rFonts w:eastAsia="黑体" w:hint="eastAsia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>5</w:t>
      </w:r>
      <w:r w:rsidRPr="00B96F97">
        <w:rPr>
          <w:rFonts w:eastAsia="黑体" w:hint="eastAsia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 xml:space="preserve">.3 </w:t>
      </w:r>
      <w:r w:rsidRPr="00B96F97">
        <w:rPr>
          <w:rFonts w:eastAsia="黑体" w:hint="eastAsia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>测色仪</w:t>
      </w:r>
      <w:r w:rsidRPr="00B96F97">
        <w:rPr>
          <w:rFonts w:eastAsia="黑体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>原理</w:t>
      </w:r>
      <w:bookmarkEnd w:id="30"/>
    </w:p>
    <w:p w14:paraId="4CBBDACC" w14:textId="29A8ADE7" w:rsidR="005C4F9D" w:rsidRPr="00B96F97" w:rsidRDefault="005C4F9D" w:rsidP="005C4F9D">
      <w:pPr>
        <w:adjustRightInd w:val="0"/>
        <w:snapToGrid w:val="0"/>
        <w:spacing w:beforeLines="50" w:before="156" w:line="360" w:lineRule="auto"/>
        <w:ind w:firstLineChars="200" w:firstLine="560"/>
        <w:rPr>
          <w:rFonts w:eastAsiaTheme="minorEastAsia"/>
          <w:color w:val="000000" w:themeColor="text1"/>
          <w:sz w:val="28"/>
          <w:szCs w:val="28"/>
          <w:lang w:val="es-ES"/>
        </w:rPr>
      </w:pP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测色仪</w:t>
      </w:r>
      <w:r w:rsidRPr="00B96F97">
        <w:rPr>
          <w:rFonts w:eastAsiaTheme="minorEastAsia"/>
          <w:color w:val="000000" w:themeColor="text1"/>
          <w:sz w:val="28"/>
          <w:szCs w:val="28"/>
          <w:lang w:val="es-ES"/>
        </w:rPr>
        <w:t>能够测试出透明液体的色彩强度。将样品注入比色皿中，放置在仪器的透射区作透射测量，即可测试到透明液体样品的色彩强</w:t>
      </w:r>
      <w:r w:rsidRPr="00B96F97">
        <w:rPr>
          <w:rFonts w:eastAsiaTheme="minorEastAsia"/>
          <w:color w:val="000000" w:themeColor="text1"/>
          <w:sz w:val="28"/>
          <w:szCs w:val="28"/>
          <w:lang w:val="es-ES"/>
        </w:rPr>
        <w:lastRenderedPageBreak/>
        <w:t>度。测得的数据</w:t>
      </w:r>
      <w:r w:rsidRPr="00B96F97">
        <w:rPr>
          <w:rFonts w:eastAsiaTheme="minorEastAsia"/>
          <w:color w:val="000000" w:themeColor="text1"/>
          <w:sz w:val="28"/>
          <w:szCs w:val="28"/>
          <w:lang w:val="es-ES"/>
        </w:rPr>
        <w:t xml:space="preserve">L* </w:t>
      </w:r>
      <w:r w:rsidRPr="00B96F97">
        <w:rPr>
          <w:rFonts w:eastAsiaTheme="minorEastAsia"/>
          <w:color w:val="000000" w:themeColor="text1"/>
          <w:sz w:val="28"/>
          <w:szCs w:val="28"/>
          <w:lang w:val="es-ES"/>
        </w:rPr>
        <w:t>表示液体样品的明暗</w:t>
      </w:r>
      <w:r w:rsidR="00C06F79"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亮</w:t>
      </w:r>
      <w:r w:rsidRPr="00B96F97">
        <w:rPr>
          <w:rFonts w:eastAsiaTheme="minorEastAsia"/>
          <w:color w:val="000000" w:themeColor="text1"/>
          <w:sz w:val="28"/>
          <w:szCs w:val="28"/>
          <w:lang w:val="es-ES"/>
        </w:rPr>
        <w:t>度</w:t>
      </w: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；</w:t>
      </w:r>
      <w:r w:rsidRPr="00B96F97">
        <w:rPr>
          <w:rFonts w:eastAsiaTheme="minorEastAsia"/>
          <w:color w:val="000000" w:themeColor="text1"/>
          <w:sz w:val="28"/>
          <w:szCs w:val="28"/>
          <w:lang w:val="es-ES"/>
        </w:rPr>
        <w:t xml:space="preserve">a* </w:t>
      </w:r>
      <w:r w:rsidRPr="00B96F97">
        <w:rPr>
          <w:rFonts w:eastAsiaTheme="minorEastAsia"/>
          <w:color w:val="000000" w:themeColor="text1"/>
          <w:sz w:val="28"/>
          <w:szCs w:val="28"/>
          <w:lang w:val="es-ES"/>
        </w:rPr>
        <w:t>表示样品中的红色或绿色强度</w:t>
      </w: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；</w:t>
      </w:r>
      <w:r w:rsidRPr="00B96F97">
        <w:rPr>
          <w:rFonts w:eastAsiaTheme="minorEastAsia"/>
          <w:color w:val="000000" w:themeColor="text1"/>
          <w:sz w:val="28"/>
          <w:szCs w:val="28"/>
          <w:lang w:val="es-ES"/>
        </w:rPr>
        <w:t xml:space="preserve">b* </w:t>
      </w:r>
      <w:r w:rsidRPr="00B96F97">
        <w:rPr>
          <w:rFonts w:eastAsiaTheme="minorEastAsia"/>
          <w:color w:val="000000" w:themeColor="text1"/>
          <w:sz w:val="28"/>
          <w:szCs w:val="28"/>
          <w:lang w:val="es-ES"/>
        </w:rPr>
        <w:t>表示的黄色或蓝色强度</w:t>
      </w: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。</w:t>
      </w:r>
    </w:p>
    <w:p w14:paraId="3B323B4A" w14:textId="7F332C83" w:rsidR="0071508D" w:rsidRPr="00B96F97" w:rsidRDefault="0071508D" w:rsidP="00DF7403">
      <w:pPr>
        <w:pStyle w:val="2"/>
        <w:spacing w:before="0" w:beforeAutospacing="0" w:after="0" w:afterAutospacing="0" w:line="360" w:lineRule="auto"/>
        <w:rPr>
          <w:rFonts w:eastAsia="黑体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</w:pPr>
      <w:bookmarkStart w:id="31" w:name="_Toc523903736"/>
      <w:r w:rsidRPr="00B96F97">
        <w:rPr>
          <w:rFonts w:eastAsia="黑体" w:hint="eastAsia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>3.</w:t>
      </w:r>
      <w:r w:rsidR="00A96477" w:rsidRPr="00B96F97">
        <w:rPr>
          <w:rFonts w:eastAsia="黑体" w:hint="eastAsia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>5</w:t>
      </w:r>
      <w:r w:rsidRPr="00B96F97">
        <w:rPr>
          <w:rFonts w:eastAsia="黑体" w:hint="eastAsia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 xml:space="preserve">.4 </w:t>
      </w:r>
      <w:r w:rsidRPr="00B96F97">
        <w:rPr>
          <w:rFonts w:eastAsia="黑体" w:hint="eastAsia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>实验结果</w:t>
      </w:r>
      <w:bookmarkEnd w:id="31"/>
    </w:p>
    <w:p w14:paraId="3C17D100" w14:textId="11CBC298" w:rsidR="00D75269" w:rsidRPr="00B96F97" w:rsidRDefault="00D75269" w:rsidP="00D75269">
      <w:pPr>
        <w:adjustRightInd w:val="0"/>
        <w:snapToGrid w:val="0"/>
        <w:spacing w:beforeLines="50" w:before="156" w:line="360" w:lineRule="auto"/>
        <w:rPr>
          <w:b/>
          <w:color w:val="000000" w:themeColor="text1"/>
          <w:sz w:val="28"/>
          <w:szCs w:val="28"/>
        </w:rPr>
      </w:pPr>
      <w:r w:rsidRPr="00B96F97">
        <w:rPr>
          <w:rFonts w:hint="eastAsia"/>
          <w:b/>
          <w:color w:val="000000" w:themeColor="text1"/>
          <w:sz w:val="28"/>
          <w:szCs w:val="28"/>
        </w:rPr>
        <w:t>外观评价</w:t>
      </w:r>
    </w:p>
    <w:p w14:paraId="3DC8A35C" w14:textId="77777777" w:rsidR="00A96477" w:rsidRPr="00B96F97" w:rsidRDefault="009F1ECD" w:rsidP="00A96477">
      <w:pPr>
        <w:adjustRightInd w:val="0"/>
        <w:snapToGrid w:val="0"/>
        <w:spacing w:beforeLines="50" w:before="156" w:line="360" w:lineRule="auto"/>
        <w:ind w:firstLineChars="200" w:firstLine="560"/>
        <w:rPr>
          <w:color w:val="000000" w:themeColor="text1"/>
          <w:sz w:val="28"/>
          <w:szCs w:val="28"/>
        </w:rPr>
      </w:pPr>
      <w:r w:rsidRPr="00B96F97">
        <w:rPr>
          <w:rFonts w:hint="eastAsia"/>
          <w:color w:val="000000" w:themeColor="text1"/>
          <w:sz w:val="28"/>
          <w:szCs w:val="28"/>
        </w:rPr>
        <w:t>表</w:t>
      </w:r>
      <w:r w:rsidRPr="00B96F97">
        <w:rPr>
          <w:rFonts w:hint="eastAsia"/>
          <w:color w:val="000000" w:themeColor="text1"/>
          <w:sz w:val="28"/>
          <w:szCs w:val="28"/>
        </w:rPr>
        <w:t>1</w:t>
      </w:r>
      <w:r w:rsidRPr="00B96F97">
        <w:rPr>
          <w:rFonts w:hint="eastAsia"/>
          <w:color w:val="000000" w:themeColor="text1"/>
          <w:sz w:val="28"/>
          <w:szCs w:val="28"/>
        </w:rPr>
        <w:t>为</w:t>
      </w:r>
      <w:r w:rsidRPr="00B96F97">
        <w:rPr>
          <w:color w:val="000000" w:themeColor="text1"/>
          <w:sz w:val="28"/>
          <w:szCs w:val="28"/>
        </w:rPr>
        <w:t>未经橡木桶陈酿的龙舌兰酒</w:t>
      </w:r>
      <w:r w:rsidRPr="00B96F97">
        <w:rPr>
          <w:rFonts w:hint="eastAsia"/>
          <w:color w:val="000000" w:themeColor="text1"/>
          <w:sz w:val="28"/>
          <w:szCs w:val="28"/>
        </w:rPr>
        <w:t>，澄清透明，颜色一致。表</w:t>
      </w:r>
      <w:r w:rsidRPr="00B96F97">
        <w:rPr>
          <w:rFonts w:hint="eastAsia"/>
          <w:color w:val="000000" w:themeColor="text1"/>
          <w:sz w:val="28"/>
          <w:szCs w:val="28"/>
        </w:rPr>
        <w:t>2</w:t>
      </w:r>
      <w:r w:rsidRPr="00B96F97">
        <w:rPr>
          <w:rFonts w:hint="eastAsia"/>
          <w:color w:val="000000" w:themeColor="text1"/>
          <w:sz w:val="28"/>
          <w:szCs w:val="28"/>
        </w:rPr>
        <w:t>为</w:t>
      </w:r>
      <w:r w:rsidRPr="00B96F97">
        <w:rPr>
          <w:color w:val="000000" w:themeColor="text1"/>
          <w:sz w:val="28"/>
          <w:szCs w:val="28"/>
        </w:rPr>
        <w:t>经橡木桶陈酿不同年份的龙舌兰酒</w:t>
      </w:r>
      <w:r w:rsidRPr="00B96F97">
        <w:rPr>
          <w:rFonts w:hint="eastAsia"/>
          <w:color w:val="000000" w:themeColor="text1"/>
          <w:sz w:val="28"/>
          <w:szCs w:val="28"/>
        </w:rPr>
        <w:t>，可以看出经过不同陈酿时间酒样呈深浅不一的棕褐色；即使陈酿时间相同的酒样，由于橡木桶制作工艺、使用年限等因素，颜色也存在较大差异。表</w:t>
      </w:r>
      <w:r w:rsidR="00A96477" w:rsidRPr="00B96F97">
        <w:rPr>
          <w:rFonts w:hint="eastAsia"/>
          <w:color w:val="000000" w:themeColor="text1"/>
          <w:sz w:val="28"/>
          <w:szCs w:val="28"/>
        </w:rPr>
        <w:t>3</w:t>
      </w:r>
      <w:r w:rsidRPr="00B96F97">
        <w:rPr>
          <w:rFonts w:hint="eastAsia"/>
          <w:color w:val="000000" w:themeColor="text1"/>
          <w:sz w:val="28"/>
          <w:szCs w:val="28"/>
        </w:rPr>
        <w:t>为添加不同浓度β</w:t>
      </w:r>
      <w:r w:rsidRPr="00B96F97">
        <w:rPr>
          <w:rFonts w:hint="eastAsia"/>
          <w:color w:val="000000" w:themeColor="text1"/>
          <w:sz w:val="28"/>
          <w:szCs w:val="28"/>
        </w:rPr>
        <w:t>-</w:t>
      </w:r>
      <w:r w:rsidRPr="00B96F97">
        <w:rPr>
          <w:rFonts w:hint="eastAsia"/>
          <w:color w:val="000000" w:themeColor="text1"/>
          <w:sz w:val="28"/>
          <w:szCs w:val="28"/>
        </w:rPr>
        <w:t>胡萝卜素的酒样，样品呈现亮黄色，与橡木桶陈酿后的样品棕色差异较大；且在墨西哥不允许在龙舌兰酒中使用。表</w:t>
      </w:r>
      <w:r w:rsidR="00A96477" w:rsidRPr="00B96F97">
        <w:rPr>
          <w:rFonts w:hint="eastAsia"/>
          <w:color w:val="000000" w:themeColor="text1"/>
          <w:sz w:val="28"/>
          <w:szCs w:val="28"/>
        </w:rPr>
        <w:t>4</w:t>
      </w:r>
      <w:r w:rsidRPr="00B96F97">
        <w:rPr>
          <w:rFonts w:hint="eastAsia"/>
          <w:color w:val="000000" w:themeColor="text1"/>
          <w:sz w:val="28"/>
          <w:szCs w:val="28"/>
        </w:rPr>
        <w:t>为添加不同浓度焦糖色的酒样，样品</w:t>
      </w:r>
      <w:r w:rsidRPr="00B96F97">
        <w:rPr>
          <w:color w:val="000000" w:themeColor="text1"/>
          <w:sz w:val="28"/>
          <w:szCs w:val="28"/>
        </w:rPr>
        <w:t>呈</w:t>
      </w:r>
      <w:r w:rsidRPr="00B96F97">
        <w:rPr>
          <w:rFonts w:hint="eastAsia"/>
          <w:color w:val="000000" w:themeColor="text1"/>
          <w:sz w:val="28"/>
          <w:szCs w:val="28"/>
        </w:rPr>
        <w:t>现由浅到</w:t>
      </w:r>
      <w:r w:rsidRPr="00B96F97">
        <w:rPr>
          <w:color w:val="000000" w:themeColor="text1"/>
          <w:sz w:val="28"/>
          <w:szCs w:val="28"/>
        </w:rPr>
        <w:t>深</w:t>
      </w:r>
      <w:r w:rsidRPr="00B96F97">
        <w:rPr>
          <w:rFonts w:hint="eastAsia"/>
          <w:color w:val="000000" w:themeColor="text1"/>
          <w:sz w:val="28"/>
          <w:szCs w:val="28"/>
        </w:rPr>
        <w:t>的棕褐</w:t>
      </w:r>
      <w:r w:rsidRPr="00B96F97">
        <w:rPr>
          <w:color w:val="000000" w:themeColor="text1"/>
          <w:sz w:val="28"/>
          <w:szCs w:val="28"/>
        </w:rPr>
        <w:t>色</w:t>
      </w:r>
      <w:r w:rsidR="005C5D8A" w:rsidRPr="00B96F97">
        <w:rPr>
          <w:rFonts w:hint="eastAsia"/>
          <w:color w:val="000000" w:themeColor="text1"/>
          <w:sz w:val="28"/>
          <w:szCs w:val="28"/>
        </w:rPr>
        <w:t>。</w:t>
      </w:r>
      <w:r w:rsidR="00A96477" w:rsidRPr="00B96F97">
        <w:rPr>
          <w:rFonts w:hint="eastAsia"/>
          <w:color w:val="000000" w:themeColor="text1"/>
          <w:sz w:val="28"/>
          <w:szCs w:val="28"/>
        </w:rPr>
        <w:t>浓度为</w:t>
      </w:r>
      <w:r w:rsidR="00A96477" w:rsidRPr="00B96F97">
        <w:rPr>
          <w:rFonts w:hint="eastAsia"/>
          <w:color w:val="000000" w:themeColor="text1"/>
          <w:sz w:val="28"/>
          <w:szCs w:val="28"/>
        </w:rPr>
        <w:t>0.25 g/kg</w:t>
      </w:r>
      <w:r w:rsidR="00A96477" w:rsidRPr="00B96F97">
        <w:rPr>
          <w:rFonts w:hint="eastAsia"/>
          <w:color w:val="000000" w:themeColor="text1"/>
          <w:sz w:val="28"/>
          <w:szCs w:val="28"/>
        </w:rPr>
        <w:t>、</w:t>
      </w:r>
      <w:r w:rsidR="00A96477" w:rsidRPr="00B96F97">
        <w:rPr>
          <w:rFonts w:hint="eastAsia"/>
          <w:color w:val="000000" w:themeColor="text1"/>
          <w:sz w:val="28"/>
          <w:szCs w:val="28"/>
        </w:rPr>
        <w:t>0.5 g/kg</w:t>
      </w:r>
      <w:r w:rsidR="00A96477" w:rsidRPr="00B96F97">
        <w:rPr>
          <w:rFonts w:hint="eastAsia"/>
          <w:color w:val="000000" w:themeColor="text1"/>
          <w:sz w:val="28"/>
          <w:szCs w:val="28"/>
        </w:rPr>
        <w:t>、</w:t>
      </w:r>
      <w:r w:rsidR="00A96477" w:rsidRPr="00B96F97">
        <w:rPr>
          <w:rFonts w:hint="eastAsia"/>
          <w:color w:val="000000" w:themeColor="text1"/>
          <w:sz w:val="28"/>
          <w:szCs w:val="28"/>
        </w:rPr>
        <w:t>1.0 g/kg</w:t>
      </w:r>
      <w:r w:rsidR="00A96477" w:rsidRPr="00B96F97">
        <w:rPr>
          <w:rFonts w:hint="eastAsia"/>
          <w:color w:val="000000" w:themeColor="text1"/>
          <w:sz w:val="28"/>
          <w:szCs w:val="28"/>
        </w:rPr>
        <w:t>、</w:t>
      </w:r>
      <w:r w:rsidR="00A96477" w:rsidRPr="00B96F97">
        <w:rPr>
          <w:rFonts w:hint="eastAsia"/>
          <w:color w:val="000000" w:themeColor="text1"/>
          <w:sz w:val="28"/>
          <w:szCs w:val="28"/>
        </w:rPr>
        <w:t>2.0 g/kg</w:t>
      </w:r>
      <w:r w:rsidR="00A96477" w:rsidRPr="00B96F97">
        <w:rPr>
          <w:rFonts w:hint="eastAsia"/>
          <w:color w:val="000000" w:themeColor="text1"/>
          <w:sz w:val="28"/>
          <w:szCs w:val="28"/>
        </w:rPr>
        <w:t>的焦糖色与龙舌兰在成熟过程后的颜色相似，也符合原产地墨西哥关于龙舌兰酒添加剂使用的法规规定。焦糖色级为</w:t>
      </w:r>
      <w:r w:rsidR="00A96477" w:rsidRPr="00B96F97">
        <w:rPr>
          <w:rFonts w:hint="eastAsia"/>
          <w:color w:val="000000" w:themeColor="text1"/>
          <w:sz w:val="28"/>
          <w:szCs w:val="28"/>
        </w:rPr>
        <w:t>2.0</w:t>
      </w:r>
      <w:r w:rsidR="00A96477" w:rsidRPr="00B96F97">
        <w:rPr>
          <w:rFonts w:hint="eastAsia"/>
          <w:color w:val="000000" w:themeColor="text1"/>
          <w:sz w:val="28"/>
          <w:szCs w:val="28"/>
        </w:rPr>
        <w:t>以上的样品颜色强度过深，与成熟过程中或结束时得到的色调不一致。除此之外，这些浓度超过了龙舌兰的一般实际使用的限度。</w:t>
      </w:r>
    </w:p>
    <w:p w14:paraId="67DFEBAC" w14:textId="26195E74" w:rsidR="0061441A" w:rsidRDefault="0061441A">
      <w:pPr>
        <w:widowControl/>
        <w:jc w:val="lef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14:paraId="0DAA143A" w14:textId="20CDD11C" w:rsidR="00701160" w:rsidRPr="00B96F97" w:rsidRDefault="00701160" w:rsidP="00701160">
      <w:pPr>
        <w:snapToGrid w:val="0"/>
        <w:jc w:val="center"/>
        <w:rPr>
          <w:rFonts w:ascii="黑体" w:eastAsia="黑体" w:hAnsi="黑体"/>
          <w:color w:val="000000" w:themeColor="text1"/>
          <w:sz w:val="28"/>
        </w:rPr>
      </w:pPr>
      <w:r w:rsidRPr="00B96F97">
        <w:rPr>
          <w:rFonts w:ascii="黑体" w:eastAsia="黑体" w:hAnsi="黑体" w:hint="eastAsia"/>
          <w:color w:val="000000" w:themeColor="text1"/>
          <w:sz w:val="28"/>
        </w:rPr>
        <w:lastRenderedPageBreak/>
        <w:t>表1</w:t>
      </w:r>
      <w:r w:rsidRPr="00B96F97">
        <w:rPr>
          <w:rFonts w:ascii="黑体" w:eastAsia="黑体" w:hAnsi="黑体"/>
          <w:color w:val="000000" w:themeColor="text1"/>
          <w:sz w:val="28"/>
        </w:rPr>
        <w:t xml:space="preserve"> </w:t>
      </w:r>
      <w:r w:rsidRPr="00B96F97">
        <w:rPr>
          <w:rFonts w:ascii="黑体" w:eastAsia="黑体" w:hAnsi="黑体" w:hint="eastAsia"/>
          <w:color w:val="000000" w:themeColor="text1"/>
          <w:sz w:val="28"/>
        </w:rPr>
        <w:t xml:space="preserve"> </w:t>
      </w:r>
      <w:r w:rsidRPr="00B96F97">
        <w:rPr>
          <w:rFonts w:ascii="黑体" w:eastAsia="黑体" w:hAnsi="黑体"/>
          <w:color w:val="000000" w:themeColor="text1"/>
          <w:sz w:val="28"/>
        </w:rPr>
        <w:t>未经橡木桶陈酿的龙舌兰酒</w:t>
      </w:r>
    </w:p>
    <w:tbl>
      <w:tblPr>
        <w:tblStyle w:val="11"/>
        <w:tblW w:w="5000" w:type="pct"/>
        <w:jc w:val="center"/>
        <w:tblLook w:val="04A0" w:firstRow="1" w:lastRow="0" w:firstColumn="1" w:lastColumn="0" w:noHBand="0" w:noVBand="1"/>
      </w:tblPr>
      <w:tblGrid>
        <w:gridCol w:w="816"/>
        <w:gridCol w:w="1081"/>
        <w:gridCol w:w="1253"/>
        <w:gridCol w:w="1254"/>
        <w:gridCol w:w="2006"/>
        <w:gridCol w:w="2112"/>
      </w:tblGrid>
      <w:tr w:rsidR="00701160" w:rsidRPr="00B96F97" w14:paraId="4D8FFC2F" w14:textId="77777777" w:rsidTr="009441E2">
        <w:trPr>
          <w:jc w:val="center"/>
        </w:trPr>
        <w:tc>
          <w:tcPr>
            <w:tcW w:w="479" w:type="pct"/>
            <w:vMerge w:val="restart"/>
            <w:vAlign w:val="center"/>
            <w:hideMark/>
          </w:tcPr>
          <w:p w14:paraId="50D6AC71" w14:textId="77777777" w:rsidR="00701160" w:rsidRPr="00B96F97" w:rsidRDefault="00701160" w:rsidP="009441E2">
            <w:pPr>
              <w:snapToGrid w:val="0"/>
              <w:jc w:val="center"/>
              <w:rPr>
                <w:rFonts w:eastAsiaTheme="minorEastAsia"/>
                <w:b/>
                <w:bCs/>
                <w:color w:val="000000" w:themeColor="text1"/>
              </w:rPr>
            </w:pPr>
            <w:r w:rsidRPr="00B96F97">
              <w:rPr>
                <w:rFonts w:eastAsiaTheme="minorEastAsia" w:hint="eastAsia"/>
                <w:b/>
                <w:bCs/>
                <w:color w:val="000000" w:themeColor="text1"/>
              </w:rPr>
              <w:t>编号</w:t>
            </w:r>
          </w:p>
        </w:tc>
        <w:tc>
          <w:tcPr>
            <w:tcW w:w="2105" w:type="pct"/>
            <w:gridSpan w:val="3"/>
            <w:vAlign w:val="center"/>
            <w:hideMark/>
          </w:tcPr>
          <w:p w14:paraId="56A24DCE" w14:textId="77777777" w:rsidR="00701160" w:rsidRPr="00B96F97" w:rsidRDefault="00701160" w:rsidP="009441E2">
            <w:pPr>
              <w:snapToGrid w:val="0"/>
              <w:jc w:val="center"/>
              <w:rPr>
                <w:rFonts w:eastAsiaTheme="minorEastAsia"/>
                <w:b/>
                <w:bCs/>
                <w:color w:val="000000" w:themeColor="text1"/>
              </w:rPr>
            </w:pPr>
            <w:r w:rsidRPr="00B96F97">
              <w:rPr>
                <w:rFonts w:eastAsiaTheme="minorEastAsia" w:hint="eastAsia"/>
                <w:b/>
                <w:bCs/>
                <w:color w:val="000000" w:themeColor="text1"/>
              </w:rPr>
              <w:t>色度值</w:t>
            </w:r>
          </w:p>
        </w:tc>
        <w:tc>
          <w:tcPr>
            <w:tcW w:w="1177" w:type="pct"/>
            <w:vMerge w:val="restart"/>
            <w:vAlign w:val="center"/>
            <w:hideMark/>
          </w:tcPr>
          <w:p w14:paraId="2B8FC11D" w14:textId="77777777" w:rsidR="00701160" w:rsidRPr="00B96F97" w:rsidRDefault="00701160" w:rsidP="009441E2">
            <w:pPr>
              <w:snapToGrid w:val="0"/>
              <w:jc w:val="center"/>
              <w:rPr>
                <w:rFonts w:eastAsiaTheme="minorEastAsia"/>
                <w:b/>
                <w:bCs/>
                <w:color w:val="000000" w:themeColor="text1"/>
              </w:rPr>
            </w:pPr>
            <w:r w:rsidRPr="00B96F97">
              <w:rPr>
                <w:rFonts w:eastAsiaTheme="minorEastAsia" w:hint="eastAsia"/>
                <w:b/>
                <w:bCs/>
                <w:color w:val="000000" w:themeColor="text1"/>
              </w:rPr>
              <w:t>瓶中</w:t>
            </w:r>
          </w:p>
        </w:tc>
        <w:tc>
          <w:tcPr>
            <w:tcW w:w="1239" w:type="pct"/>
            <w:vMerge w:val="restart"/>
            <w:vAlign w:val="center"/>
            <w:hideMark/>
          </w:tcPr>
          <w:p w14:paraId="44F030E1" w14:textId="77777777" w:rsidR="00701160" w:rsidRPr="00B96F97" w:rsidRDefault="00701160" w:rsidP="009441E2">
            <w:pPr>
              <w:snapToGrid w:val="0"/>
              <w:jc w:val="center"/>
              <w:rPr>
                <w:rFonts w:eastAsiaTheme="minorEastAsia"/>
                <w:b/>
                <w:bCs/>
                <w:color w:val="000000" w:themeColor="text1"/>
              </w:rPr>
            </w:pPr>
            <w:r w:rsidRPr="00B96F97">
              <w:rPr>
                <w:rFonts w:eastAsiaTheme="minorEastAsia" w:hint="eastAsia"/>
                <w:b/>
                <w:bCs/>
                <w:color w:val="000000" w:themeColor="text1"/>
              </w:rPr>
              <w:t>样品池</w:t>
            </w:r>
          </w:p>
        </w:tc>
      </w:tr>
      <w:tr w:rsidR="00701160" w:rsidRPr="00B96F97" w14:paraId="08D45816" w14:textId="77777777" w:rsidTr="009441E2">
        <w:trPr>
          <w:jc w:val="center"/>
        </w:trPr>
        <w:tc>
          <w:tcPr>
            <w:tcW w:w="479" w:type="pct"/>
            <w:vMerge/>
            <w:vAlign w:val="center"/>
            <w:hideMark/>
          </w:tcPr>
          <w:p w14:paraId="27CA65C0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</w:p>
        </w:tc>
        <w:tc>
          <w:tcPr>
            <w:tcW w:w="634" w:type="pct"/>
            <w:vAlign w:val="center"/>
            <w:hideMark/>
          </w:tcPr>
          <w:p w14:paraId="1AAE45F4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B96F97">
              <w:rPr>
                <w:rFonts w:eastAsia="Times New Roman"/>
                <w:b/>
                <w:bCs/>
                <w:color w:val="000000" w:themeColor="text1"/>
              </w:rPr>
              <w:t>L</w:t>
            </w:r>
          </w:p>
        </w:tc>
        <w:tc>
          <w:tcPr>
            <w:tcW w:w="735" w:type="pct"/>
            <w:vAlign w:val="center"/>
            <w:hideMark/>
          </w:tcPr>
          <w:p w14:paraId="2ABE54E5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</w:pPr>
            <w:r w:rsidRPr="00B96F97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a</w:t>
            </w:r>
          </w:p>
        </w:tc>
        <w:tc>
          <w:tcPr>
            <w:tcW w:w="736" w:type="pct"/>
            <w:vAlign w:val="center"/>
            <w:hideMark/>
          </w:tcPr>
          <w:p w14:paraId="62CB91F5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</w:pPr>
            <w:r w:rsidRPr="00B96F97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177" w:type="pct"/>
            <w:vMerge/>
            <w:vAlign w:val="center"/>
            <w:hideMark/>
          </w:tcPr>
          <w:p w14:paraId="36AB49C2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</w:p>
        </w:tc>
        <w:tc>
          <w:tcPr>
            <w:tcW w:w="1239" w:type="pct"/>
            <w:vMerge/>
            <w:vAlign w:val="center"/>
            <w:hideMark/>
          </w:tcPr>
          <w:p w14:paraId="64396493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</w:p>
        </w:tc>
      </w:tr>
      <w:tr w:rsidR="009F1ECD" w:rsidRPr="00B96F97" w14:paraId="743FC6BB" w14:textId="77777777" w:rsidTr="009441E2">
        <w:trPr>
          <w:jc w:val="center"/>
        </w:trPr>
        <w:tc>
          <w:tcPr>
            <w:tcW w:w="479" w:type="pct"/>
            <w:noWrap/>
            <w:vAlign w:val="center"/>
            <w:hideMark/>
          </w:tcPr>
          <w:p w14:paraId="5544010F" w14:textId="6BA6B5BF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rFonts w:eastAsia="Times New Roman"/>
                <w:color w:val="000000" w:themeColor="text1"/>
                <w:sz w:val="28"/>
              </w:rPr>
              <w:t>1</w:t>
            </w:r>
          </w:p>
        </w:tc>
        <w:tc>
          <w:tcPr>
            <w:tcW w:w="634" w:type="pct"/>
            <w:noWrap/>
            <w:vAlign w:val="center"/>
            <w:hideMark/>
          </w:tcPr>
          <w:p w14:paraId="2CE977B7" w14:textId="499B2709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rFonts w:eastAsia="Times New Roman"/>
                <w:color w:val="000000" w:themeColor="text1"/>
                <w:sz w:val="28"/>
              </w:rPr>
              <w:t>100.00</w:t>
            </w:r>
          </w:p>
        </w:tc>
        <w:tc>
          <w:tcPr>
            <w:tcW w:w="735" w:type="pct"/>
            <w:noWrap/>
            <w:vAlign w:val="center"/>
            <w:hideMark/>
          </w:tcPr>
          <w:p w14:paraId="13A2641A" w14:textId="7B3CE045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rFonts w:eastAsia="Times New Roman"/>
                <w:color w:val="000000" w:themeColor="text1"/>
                <w:sz w:val="28"/>
              </w:rPr>
              <w:t>-0.03</w:t>
            </w:r>
          </w:p>
        </w:tc>
        <w:tc>
          <w:tcPr>
            <w:tcW w:w="736" w:type="pct"/>
            <w:noWrap/>
            <w:vAlign w:val="center"/>
            <w:hideMark/>
          </w:tcPr>
          <w:p w14:paraId="57E6EAE6" w14:textId="3DE1213A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rFonts w:eastAsia="Times New Roman"/>
                <w:color w:val="000000" w:themeColor="text1"/>
                <w:sz w:val="28"/>
              </w:rPr>
              <w:t>0.04</w:t>
            </w:r>
          </w:p>
        </w:tc>
        <w:tc>
          <w:tcPr>
            <w:tcW w:w="1177" w:type="pct"/>
            <w:noWrap/>
            <w:vAlign w:val="center"/>
            <w:hideMark/>
          </w:tcPr>
          <w:p w14:paraId="50CE4EE6" w14:textId="77777777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  <w:sz w:val="20"/>
              </w:rPr>
            </w:pPr>
            <w:r w:rsidRPr="00B96F97">
              <w:rPr>
                <w:noProof/>
                <w:color w:val="000000" w:themeColor="text1"/>
              </w:rPr>
              <w:drawing>
                <wp:inline distT="0" distB="0" distL="0" distR="0" wp14:anchorId="72DF65C1" wp14:editId="7F4F8962">
                  <wp:extent cx="784224" cy="828674"/>
                  <wp:effectExtent l="0" t="0" r="0" b="0"/>
                  <wp:docPr id="141" name="64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64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4" cy="828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9" w:type="pct"/>
            <w:noWrap/>
            <w:vAlign w:val="center"/>
            <w:hideMark/>
          </w:tcPr>
          <w:p w14:paraId="15B5A320" w14:textId="77777777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noProof/>
                <w:color w:val="000000" w:themeColor="text1"/>
              </w:rPr>
              <w:drawing>
                <wp:inline distT="0" distB="0" distL="0" distR="0" wp14:anchorId="29566093" wp14:editId="71C3B77F">
                  <wp:extent cx="819150" cy="819630"/>
                  <wp:effectExtent l="0" t="0" r="0" b="0"/>
                  <wp:docPr id="106" name="105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105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ECD" w:rsidRPr="00B96F97" w14:paraId="5AF4188B" w14:textId="77777777" w:rsidTr="009441E2">
        <w:trPr>
          <w:jc w:val="center"/>
        </w:trPr>
        <w:tc>
          <w:tcPr>
            <w:tcW w:w="479" w:type="pct"/>
            <w:noWrap/>
            <w:vAlign w:val="center"/>
            <w:hideMark/>
          </w:tcPr>
          <w:p w14:paraId="4DB7F868" w14:textId="0EBE65E6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rFonts w:eastAsia="Times New Roman"/>
                <w:color w:val="000000" w:themeColor="text1"/>
                <w:sz w:val="28"/>
              </w:rPr>
              <w:t>2</w:t>
            </w:r>
          </w:p>
        </w:tc>
        <w:tc>
          <w:tcPr>
            <w:tcW w:w="634" w:type="pct"/>
            <w:noWrap/>
            <w:vAlign w:val="center"/>
            <w:hideMark/>
          </w:tcPr>
          <w:p w14:paraId="25C18D04" w14:textId="798468E1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rFonts w:eastAsia="Times New Roman"/>
                <w:color w:val="000000" w:themeColor="text1"/>
                <w:sz w:val="28"/>
              </w:rPr>
              <w:t>100.02</w:t>
            </w:r>
          </w:p>
        </w:tc>
        <w:tc>
          <w:tcPr>
            <w:tcW w:w="735" w:type="pct"/>
            <w:noWrap/>
            <w:vAlign w:val="center"/>
            <w:hideMark/>
          </w:tcPr>
          <w:p w14:paraId="0D4BA720" w14:textId="2C19B1D6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rFonts w:eastAsia="Times New Roman"/>
                <w:color w:val="000000" w:themeColor="text1"/>
                <w:sz w:val="28"/>
              </w:rPr>
              <w:t>0.01</w:t>
            </w:r>
          </w:p>
        </w:tc>
        <w:tc>
          <w:tcPr>
            <w:tcW w:w="736" w:type="pct"/>
            <w:noWrap/>
            <w:vAlign w:val="center"/>
            <w:hideMark/>
          </w:tcPr>
          <w:p w14:paraId="2A5733D8" w14:textId="4A43F3EA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rFonts w:eastAsia="Times New Roman"/>
                <w:color w:val="000000" w:themeColor="text1"/>
                <w:sz w:val="28"/>
              </w:rPr>
              <w:t>-0.09</w:t>
            </w:r>
          </w:p>
        </w:tc>
        <w:tc>
          <w:tcPr>
            <w:tcW w:w="1177" w:type="pct"/>
            <w:noWrap/>
            <w:vAlign w:val="center"/>
            <w:hideMark/>
          </w:tcPr>
          <w:p w14:paraId="6E6CA84D" w14:textId="77777777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noProof/>
                <w:color w:val="000000" w:themeColor="text1"/>
              </w:rPr>
              <w:drawing>
                <wp:inline distT="0" distB="0" distL="0" distR="0" wp14:anchorId="7C638A01" wp14:editId="11B246C5">
                  <wp:extent cx="790574" cy="819151"/>
                  <wp:effectExtent l="0" t="0" r="0" b="0"/>
                  <wp:docPr id="142" name="65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65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4" cy="819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9" w:type="pct"/>
            <w:noWrap/>
            <w:vAlign w:val="center"/>
            <w:hideMark/>
          </w:tcPr>
          <w:p w14:paraId="59819313" w14:textId="77777777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noProof/>
                <w:color w:val="000000" w:themeColor="text1"/>
              </w:rPr>
              <w:drawing>
                <wp:inline distT="0" distB="0" distL="0" distR="0" wp14:anchorId="7F51B786" wp14:editId="7CFA8636">
                  <wp:extent cx="809626" cy="819151"/>
                  <wp:effectExtent l="0" t="0" r="9525" b="0"/>
                  <wp:docPr id="107" name="106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106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6" cy="819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ECD" w:rsidRPr="00B96F97" w14:paraId="3FED1D39" w14:textId="77777777" w:rsidTr="009441E2">
        <w:trPr>
          <w:jc w:val="center"/>
        </w:trPr>
        <w:tc>
          <w:tcPr>
            <w:tcW w:w="479" w:type="pct"/>
            <w:noWrap/>
            <w:vAlign w:val="center"/>
            <w:hideMark/>
          </w:tcPr>
          <w:p w14:paraId="615E61C3" w14:textId="61230BB5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rFonts w:eastAsia="Times New Roman"/>
                <w:color w:val="000000" w:themeColor="text1"/>
                <w:sz w:val="28"/>
              </w:rPr>
              <w:t>3</w:t>
            </w:r>
          </w:p>
        </w:tc>
        <w:tc>
          <w:tcPr>
            <w:tcW w:w="634" w:type="pct"/>
            <w:noWrap/>
            <w:vAlign w:val="center"/>
            <w:hideMark/>
          </w:tcPr>
          <w:p w14:paraId="7CD96ACD" w14:textId="41896226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rFonts w:eastAsia="Times New Roman"/>
                <w:color w:val="000000" w:themeColor="text1"/>
                <w:sz w:val="28"/>
              </w:rPr>
              <w:t>100.01</w:t>
            </w:r>
          </w:p>
        </w:tc>
        <w:tc>
          <w:tcPr>
            <w:tcW w:w="735" w:type="pct"/>
            <w:noWrap/>
            <w:vAlign w:val="center"/>
            <w:hideMark/>
          </w:tcPr>
          <w:p w14:paraId="3BE32911" w14:textId="30408DAF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rFonts w:eastAsia="Times New Roman"/>
                <w:color w:val="000000" w:themeColor="text1"/>
                <w:sz w:val="28"/>
              </w:rPr>
              <w:t>-0.01</w:t>
            </w:r>
          </w:p>
        </w:tc>
        <w:tc>
          <w:tcPr>
            <w:tcW w:w="736" w:type="pct"/>
            <w:noWrap/>
            <w:vAlign w:val="center"/>
            <w:hideMark/>
          </w:tcPr>
          <w:p w14:paraId="14AB4EEA" w14:textId="03DF8510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rFonts w:eastAsia="Times New Roman"/>
                <w:color w:val="000000" w:themeColor="text1"/>
                <w:sz w:val="28"/>
              </w:rPr>
              <w:t>-0.04</w:t>
            </w:r>
          </w:p>
        </w:tc>
        <w:tc>
          <w:tcPr>
            <w:tcW w:w="1177" w:type="pct"/>
            <w:noWrap/>
            <w:vAlign w:val="center"/>
            <w:hideMark/>
          </w:tcPr>
          <w:p w14:paraId="0AFF2367" w14:textId="77777777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noProof/>
                <w:color w:val="000000" w:themeColor="text1"/>
              </w:rPr>
              <w:drawing>
                <wp:inline distT="0" distB="0" distL="0" distR="0" wp14:anchorId="31FBD375" wp14:editId="24EC0380">
                  <wp:extent cx="784224" cy="816426"/>
                  <wp:effectExtent l="0" t="0" r="0" b="3175"/>
                  <wp:docPr id="143" name="66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66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4" cy="816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9" w:type="pct"/>
            <w:noWrap/>
            <w:vAlign w:val="center"/>
            <w:hideMark/>
          </w:tcPr>
          <w:p w14:paraId="78FDE953" w14:textId="77777777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noProof/>
                <w:color w:val="000000" w:themeColor="text1"/>
              </w:rPr>
              <w:drawing>
                <wp:inline distT="0" distB="0" distL="0" distR="0" wp14:anchorId="0D4F10BB" wp14:editId="2D41977F">
                  <wp:extent cx="812346" cy="800100"/>
                  <wp:effectExtent l="0" t="0" r="6985" b="0"/>
                  <wp:docPr id="108" name="107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107 Imagen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346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ECD" w:rsidRPr="00B96F97" w14:paraId="6B21DDF2" w14:textId="77777777" w:rsidTr="009441E2">
        <w:trPr>
          <w:jc w:val="center"/>
        </w:trPr>
        <w:tc>
          <w:tcPr>
            <w:tcW w:w="479" w:type="pct"/>
            <w:noWrap/>
            <w:vAlign w:val="center"/>
            <w:hideMark/>
          </w:tcPr>
          <w:p w14:paraId="0686E828" w14:textId="768A7B1B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rFonts w:eastAsia="Times New Roman"/>
                <w:color w:val="000000" w:themeColor="text1"/>
                <w:sz w:val="28"/>
              </w:rPr>
              <w:t>4</w:t>
            </w:r>
          </w:p>
        </w:tc>
        <w:tc>
          <w:tcPr>
            <w:tcW w:w="634" w:type="pct"/>
            <w:noWrap/>
            <w:vAlign w:val="center"/>
            <w:hideMark/>
          </w:tcPr>
          <w:p w14:paraId="0084EED9" w14:textId="0B0F052B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rFonts w:eastAsia="Times New Roman"/>
                <w:color w:val="000000" w:themeColor="text1"/>
                <w:sz w:val="28"/>
              </w:rPr>
              <w:t>100.01</w:t>
            </w:r>
          </w:p>
        </w:tc>
        <w:tc>
          <w:tcPr>
            <w:tcW w:w="735" w:type="pct"/>
            <w:noWrap/>
            <w:vAlign w:val="center"/>
            <w:hideMark/>
          </w:tcPr>
          <w:p w14:paraId="06CBA3AC" w14:textId="4C3DA961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rFonts w:eastAsia="Times New Roman"/>
                <w:color w:val="000000" w:themeColor="text1"/>
                <w:sz w:val="28"/>
              </w:rPr>
              <w:t>-0.02</w:t>
            </w:r>
          </w:p>
        </w:tc>
        <w:tc>
          <w:tcPr>
            <w:tcW w:w="736" w:type="pct"/>
            <w:noWrap/>
            <w:vAlign w:val="center"/>
            <w:hideMark/>
          </w:tcPr>
          <w:p w14:paraId="4D52B0BC" w14:textId="7D901CAF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rFonts w:eastAsia="Times New Roman"/>
                <w:color w:val="000000" w:themeColor="text1"/>
                <w:sz w:val="28"/>
              </w:rPr>
              <w:t>-0.03</w:t>
            </w:r>
          </w:p>
        </w:tc>
        <w:tc>
          <w:tcPr>
            <w:tcW w:w="1177" w:type="pct"/>
            <w:noWrap/>
            <w:vAlign w:val="center"/>
            <w:hideMark/>
          </w:tcPr>
          <w:p w14:paraId="78530AED" w14:textId="77777777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noProof/>
                <w:color w:val="000000" w:themeColor="text1"/>
              </w:rPr>
              <w:drawing>
                <wp:inline distT="0" distB="0" distL="0" distR="0" wp14:anchorId="485DBA81" wp14:editId="4EC8B8C2">
                  <wp:extent cx="784224" cy="819151"/>
                  <wp:effectExtent l="0" t="0" r="0" b="0"/>
                  <wp:docPr id="144" name="67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67 Imagen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4" cy="819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9" w:type="pct"/>
            <w:noWrap/>
            <w:vAlign w:val="center"/>
            <w:hideMark/>
          </w:tcPr>
          <w:p w14:paraId="24D71A8A" w14:textId="77777777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noProof/>
                <w:color w:val="000000" w:themeColor="text1"/>
              </w:rPr>
              <w:drawing>
                <wp:inline distT="0" distB="0" distL="0" distR="0" wp14:anchorId="0564D8C6" wp14:editId="08DCE5CC">
                  <wp:extent cx="819150" cy="819151"/>
                  <wp:effectExtent l="0" t="0" r="0" b="0"/>
                  <wp:docPr id="109" name="108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108 Image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ECD" w:rsidRPr="00B96F97" w14:paraId="5476E497" w14:textId="77777777" w:rsidTr="009441E2">
        <w:trPr>
          <w:jc w:val="center"/>
        </w:trPr>
        <w:tc>
          <w:tcPr>
            <w:tcW w:w="479" w:type="pct"/>
            <w:noWrap/>
            <w:vAlign w:val="center"/>
            <w:hideMark/>
          </w:tcPr>
          <w:p w14:paraId="0D4C8780" w14:textId="2A4D8E0F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rFonts w:eastAsia="Times New Roman"/>
                <w:color w:val="000000" w:themeColor="text1"/>
                <w:sz w:val="28"/>
              </w:rPr>
              <w:t>5</w:t>
            </w:r>
          </w:p>
        </w:tc>
        <w:tc>
          <w:tcPr>
            <w:tcW w:w="634" w:type="pct"/>
            <w:noWrap/>
            <w:vAlign w:val="center"/>
            <w:hideMark/>
          </w:tcPr>
          <w:p w14:paraId="4BF6F345" w14:textId="14640554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rFonts w:eastAsia="Times New Roman"/>
                <w:color w:val="000000" w:themeColor="text1"/>
                <w:sz w:val="28"/>
              </w:rPr>
              <w:t>100.00</w:t>
            </w:r>
          </w:p>
        </w:tc>
        <w:tc>
          <w:tcPr>
            <w:tcW w:w="735" w:type="pct"/>
            <w:noWrap/>
            <w:vAlign w:val="center"/>
            <w:hideMark/>
          </w:tcPr>
          <w:p w14:paraId="5BDF79A1" w14:textId="4D65266C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rFonts w:eastAsia="Times New Roman"/>
                <w:color w:val="000000" w:themeColor="text1"/>
                <w:sz w:val="28"/>
              </w:rPr>
              <w:t>-0.01</w:t>
            </w:r>
          </w:p>
        </w:tc>
        <w:tc>
          <w:tcPr>
            <w:tcW w:w="736" w:type="pct"/>
            <w:noWrap/>
            <w:vAlign w:val="center"/>
            <w:hideMark/>
          </w:tcPr>
          <w:p w14:paraId="2749EDFB" w14:textId="106D79F0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rFonts w:eastAsia="Times New Roman"/>
                <w:color w:val="000000" w:themeColor="text1"/>
                <w:sz w:val="28"/>
              </w:rPr>
              <w:t>-0.05</w:t>
            </w:r>
          </w:p>
        </w:tc>
        <w:tc>
          <w:tcPr>
            <w:tcW w:w="1177" w:type="pct"/>
            <w:noWrap/>
            <w:vAlign w:val="center"/>
            <w:hideMark/>
          </w:tcPr>
          <w:p w14:paraId="5A3B7D84" w14:textId="77777777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noProof/>
                <w:color w:val="000000" w:themeColor="text1"/>
              </w:rPr>
              <w:drawing>
                <wp:inline distT="0" distB="0" distL="0" distR="0" wp14:anchorId="1D6869A0" wp14:editId="49A8E08A">
                  <wp:extent cx="781049" cy="828674"/>
                  <wp:effectExtent l="0" t="0" r="635" b="0"/>
                  <wp:docPr id="69" name="68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68 Imagen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49" cy="828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9" w:type="pct"/>
            <w:noWrap/>
            <w:vAlign w:val="center"/>
            <w:hideMark/>
          </w:tcPr>
          <w:p w14:paraId="374B07CC" w14:textId="77777777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noProof/>
                <w:color w:val="000000" w:themeColor="text1"/>
              </w:rPr>
              <w:drawing>
                <wp:inline distT="0" distB="0" distL="0" distR="0" wp14:anchorId="6EBAD78F" wp14:editId="10EC8974">
                  <wp:extent cx="819150" cy="828674"/>
                  <wp:effectExtent l="0" t="0" r="0" b="0"/>
                  <wp:docPr id="110" name="109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109 Imagen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28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ECD" w:rsidRPr="00B96F97" w14:paraId="0FB33E63" w14:textId="77777777" w:rsidTr="009441E2">
        <w:trPr>
          <w:jc w:val="center"/>
        </w:trPr>
        <w:tc>
          <w:tcPr>
            <w:tcW w:w="479" w:type="pct"/>
            <w:noWrap/>
            <w:vAlign w:val="center"/>
            <w:hideMark/>
          </w:tcPr>
          <w:p w14:paraId="702C59A2" w14:textId="36307939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rFonts w:eastAsia="Times New Roman"/>
                <w:color w:val="000000" w:themeColor="text1"/>
                <w:sz w:val="28"/>
              </w:rPr>
              <w:t>6</w:t>
            </w:r>
          </w:p>
        </w:tc>
        <w:tc>
          <w:tcPr>
            <w:tcW w:w="634" w:type="pct"/>
            <w:noWrap/>
            <w:vAlign w:val="center"/>
            <w:hideMark/>
          </w:tcPr>
          <w:p w14:paraId="70778174" w14:textId="37858B2D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rFonts w:eastAsia="Times New Roman"/>
                <w:color w:val="000000" w:themeColor="text1"/>
                <w:sz w:val="28"/>
              </w:rPr>
              <w:t>100.00</w:t>
            </w:r>
          </w:p>
        </w:tc>
        <w:tc>
          <w:tcPr>
            <w:tcW w:w="735" w:type="pct"/>
            <w:noWrap/>
            <w:vAlign w:val="center"/>
            <w:hideMark/>
          </w:tcPr>
          <w:p w14:paraId="33AE24AB" w14:textId="3BCE7A0B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rFonts w:eastAsia="Times New Roman"/>
                <w:color w:val="000000" w:themeColor="text1"/>
                <w:sz w:val="28"/>
              </w:rPr>
              <w:t>-0.03</w:t>
            </w:r>
          </w:p>
        </w:tc>
        <w:tc>
          <w:tcPr>
            <w:tcW w:w="736" w:type="pct"/>
            <w:noWrap/>
            <w:vAlign w:val="center"/>
            <w:hideMark/>
          </w:tcPr>
          <w:p w14:paraId="3AC192C2" w14:textId="029483BF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rFonts w:eastAsia="Times New Roman"/>
                <w:color w:val="000000" w:themeColor="text1"/>
                <w:sz w:val="28"/>
              </w:rPr>
              <w:t>-0.03</w:t>
            </w:r>
          </w:p>
        </w:tc>
        <w:tc>
          <w:tcPr>
            <w:tcW w:w="1177" w:type="pct"/>
            <w:noWrap/>
            <w:vAlign w:val="center"/>
            <w:hideMark/>
          </w:tcPr>
          <w:p w14:paraId="2F27DFC3" w14:textId="77777777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noProof/>
                <w:color w:val="000000" w:themeColor="text1"/>
              </w:rPr>
              <w:drawing>
                <wp:inline distT="0" distB="0" distL="0" distR="0" wp14:anchorId="5D61EE65" wp14:editId="11038EEE">
                  <wp:extent cx="790574" cy="819151"/>
                  <wp:effectExtent l="0" t="0" r="0" b="0"/>
                  <wp:docPr id="70" name="69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69 Imagen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4" cy="819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9" w:type="pct"/>
            <w:noWrap/>
            <w:vAlign w:val="center"/>
            <w:hideMark/>
          </w:tcPr>
          <w:p w14:paraId="27C01A07" w14:textId="77777777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noProof/>
                <w:color w:val="000000" w:themeColor="text1"/>
              </w:rPr>
              <w:drawing>
                <wp:inline distT="0" distB="0" distL="0" distR="0" wp14:anchorId="508F0C10" wp14:editId="1ACEA638">
                  <wp:extent cx="819150" cy="819151"/>
                  <wp:effectExtent l="0" t="0" r="0" b="0"/>
                  <wp:docPr id="111" name="11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11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ECD" w:rsidRPr="00B96F97" w14:paraId="23F99768" w14:textId="77777777" w:rsidTr="009441E2">
        <w:trPr>
          <w:jc w:val="center"/>
        </w:trPr>
        <w:tc>
          <w:tcPr>
            <w:tcW w:w="479" w:type="pct"/>
            <w:noWrap/>
            <w:vAlign w:val="center"/>
            <w:hideMark/>
          </w:tcPr>
          <w:p w14:paraId="6A6D0626" w14:textId="009538A8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rFonts w:eastAsia="Times New Roman"/>
                <w:color w:val="000000" w:themeColor="text1"/>
                <w:sz w:val="28"/>
              </w:rPr>
              <w:t>7</w:t>
            </w:r>
          </w:p>
        </w:tc>
        <w:tc>
          <w:tcPr>
            <w:tcW w:w="634" w:type="pct"/>
            <w:noWrap/>
            <w:vAlign w:val="center"/>
            <w:hideMark/>
          </w:tcPr>
          <w:p w14:paraId="7391C3C2" w14:textId="7FFF753F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rFonts w:eastAsia="Times New Roman"/>
                <w:color w:val="000000" w:themeColor="text1"/>
                <w:sz w:val="28"/>
              </w:rPr>
              <w:t>100.02</w:t>
            </w:r>
          </w:p>
        </w:tc>
        <w:tc>
          <w:tcPr>
            <w:tcW w:w="735" w:type="pct"/>
            <w:noWrap/>
            <w:vAlign w:val="center"/>
            <w:hideMark/>
          </w:tcPr>
          <w:p w14:paraId="3A0FCF28" w14:textId="2C9A9AF7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rFonts w:eastAsia="Times New Roman"/>
                <w:color w:val="000000" w:themeColor="text1"/>
                <w:sz w:val="28"/>
              </w:rPr>
              <w:t>0.02</w:t>
            </w:r>
          </w:p>
        </w:tc>
        <w:tc>
          <w:tcPr>
            <w:tcW w:w="736" w:type="pct"/>
            <w:noWrap/>
            <w:vAlign w:val="center"/>
            <w:hideMark/>
          </w:tcPr>
          <w:p w14:paraId="0B8AF7BE" w14:textId="6DF2B5F2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rFonts w:eastAsia="Times New Roman"/>
                <w:color w:val="000000" w:themeColor="text1"/>
                <w:sz w:val="28"/>
              </w:rPr>
              <w:t>-0.09</w:t>
            </w:r>
          </w:p>
        </w:tc>
        <w:tc>
          <w:tcPr>
            <w:tcW w:w="1177" w:type="pct"/>
            <w:noWrap/>
            <w:vAlign w:val="center"/>
            <w:hideMark/>
          </w:tcPr>
          <w:p w14:paraId="6D4EEF11" w14:textId="77777777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noProof/>
                <w:color w:val="000000" w:themeColor="text1"/>
              </w:rPr>
              <w:drawing>
                <wp:inline distT="0" distB="0" distL="0" distR="0" wp14:anchorId="04CB751C" wp14:editId="0C586095">
                  <wp:extent cx="790574" cy="819150"/>
                  <wp:effectExtent l="0" t="0" r="0" b="0"/>
                  <wp:docPr id="71" name="7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7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4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9" w:type="pct"/>
            <w:noWrap/>
            <w:vAlign w:val="center"/>
            <w:hideMark/>
          </w:tcPr>
          <w:p w14:paraId="08363E1D" w14:textId="77777777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noProof/>
                <w:color w:val="000000" w:themeColor="text1"/>
              </w:rPr>
              <w:drawing>
                <wp:inline distT="0" distB="0" distL="0" distR="0" wp14:anchorId="357DEA74" wp14:editId="3A983211">
                  <wp:extent cx="819150" cy="809625"/>
                  <wp:effectExtent l="0" t="0" r="0" b="9525"/>
                  <wp:docPr id="112" name="111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111 Imagen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ECD" w:rsidRPr="00B96F97" w14:paraId="58A72101" w14:textId="77777777" w:rsidTr="009441E2">
        <w:trPr>
          <w:jc w:val="center"/>
        </w:trPr>
        <w:tc>
          <w:tcPr>
            <w:tcW w:w="479" w:type="pct"/>
            <w:noWrap/>
            <w:vAlign w:val="center"/>
            <w:hideMark/>
          </w:tcPr>
          <w:p w14:paraId="39324573" w14:textId="5A937DD2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rFonts w:eastAsia="Times New Roman"/>
                <w:color w:val="000000" w:themeColor="text1"/>
                <w:sz w:val="28"/>
              </w:rPr>
              <w:t>8</w:t>
            </w:r>
          </w:p>
        </w:tc>
        <w:tc>
          <w:tcPr>
            <w:tcW w:w="634" w:type="pct"/>
            <w:noWrap/>
            <w:vAlign w:val="center"/>
            <w:hideMark/>
          </w:tcPr>
          <w:p w14:paraId="589F305B" w14:textId="51B2DB11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rFonts w:eastAsia="Times New Roman"/>
                <w:color w:val="000000" w:themeColor="text1"/>
                <w:sz w:val="28"/>
              </w:rPr>
              <w:t>100.02</w:t>
            </w:r>
          </w:p>
        </w:tc>
        <w:tc>
          <w:tcPr>
            <w:tcW w:w="735" w:type="pct"/>
            <w:noWrap/>
            <w:vAlign w:val="center"/>
            <w:hideMark/>
          </w:tcPr>
          <w:p w14:paraId="6E0EFC41" w14:textId="4EBB4E10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rFonts w:eastAsia="Times New Roman"/>
                <w:color w:val="000000" w:themeColor="text1"/>
                <w:sz w:val="28"/>
              </w:rPr>
              <w:t>0.00</w:t>
            </w:r>
          </w:p>
        </w:tc>
        <w:tc>
          <w:tcPr>
            <w:tcW w:w="736" w:type="pct"/>
            <w:noWrap/>
            <w:vAlign w:val="center"/>
            <w:hideMark/>
          </w:tcPr>
          <w:p w14:paraId="4FF04AB7" w14:textId="022271A4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rFonts w:eastAsia="Times New Roman"/>
                <w:color w:val="000000" w:themeColor="text1"/>
                <w:sz w:val="28"/>
              </w:rPr>
              <w:t>-0.05</w:t>
            </w:r>
          </w:p>
        </w:tc>
        <w:tc>
          <w:tcPr>
            <w:tcW w:w="1177" w:type="pct"/>
            <w:noWrap/>
            <w:vAlign w:val="center"/>
            <w:hideMark/>
          </w:tcPr>
          <w:p w14:paraId="506F271F" w14:textId="77777777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noProof/>
                <w:color w:val="000000" w:themeColor="text1"/>
              </w:rPr>
              <w:drawing>
                <wp:inline distT="0" distB="0" distL="0" distR="0" wp14:anchorId="7BC58C6A" wp14:editId="64A8C155">
                  <wp:extent cx="781050" cy="816428"/>
                  <wp:effectExtent l="0" t="0" r="0" b="3175"/>
                  <wp:docPr id="145" name="71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71 Imagen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16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9" w:type="pct"/>
            <w:noWrap/>
            <w:vAlign w:val="center"/>
            <w:hideMark/>
          </w:tcPr>
          <w:p w14:paraId="533CA587" w14:textId="77777777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noProof/>
                <w:color w:val="000000" w:themeColor="text1"/>
              </w:rPr>
              <w:drawing>
                <wp:inline distT="0" distB="0" distL="0" distR="0" wp14:anchorId="390DB943" wp14:editId="5E8921F2">
                  <wp:extent cx="819150" cy="809625"/>
                  <wp:effectExtent l="0" t="0" r="0" b="9525"/>
                  <wp:docPr id="96" name="112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11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ECD" w:rsidRPr="00B96F97" w14:paraId="719EED1B" w14:textId="77777777" w:rsidTr="009441E2">
        <w:trPr>
          <w:jc w:val="center"/>
        </w:trPr>
        <w:tc>
          <w:tcPr>
            <w:tcW w:w="479" w:type="pct"/>
            <w:noWrap/>
            <w:vAlign w:val="center"/>
            <w:hideMark/>
          </w:tcPr>
          <w:p w14:paraId="1EAA11F6" w14:textId="69A9E51B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rFonts w:eastAsia="Times New Roman"/>
                <w:color w:val="000000" w:themeColor="text1"/>
                <w:sz w:val="28"/>
              </w:rPr>
              <w:t>9</w:t>
            </w:r>
          </w:p>
        </w:tc>
        <w:tc>
          <w:tcPr>
            <w:tcW w:w="634" w:type="pct"/>
            <w:noWrap/>
            <w:vAlign w:val="center"/>
            <w:hideMark/>
          </w:tcPr>
          <w:p w14:paraId="7D7FC1BC" w14:textId="37936CBA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rFonts w:eastAsia="Times New Roman"/>
                <w:color w:val="000000" w:themeColor="text1"/>
                <w:sz w:val="28"/>
              </w:rPr>
              <w:t>99.97</w:t>
            </w:r>
          </w:p>
        </w:tc>
        <w:tc>
          <w:tcPr>
            <w:tcW w:w="735" w:type="pct"/>
            <w:noWrap/>
            <w:vAlign w:val="center"/>
            <w:hideMark/>
          </w:tcPr>
          <w:p w14:paraId="2938526B" w14:textId="12974649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rFonts w:eastAsia="Times New Roman"/>
                <w:color w:val="000000" w:themeColor="text1"/>
                <w:sz w:val="28"/>
              </w:rPr>
              <w:t>0.01</w:t>
            </w:r>
          </w:p>
        </w:tc>
        <w:tc>
          <w:tcPr>
            <w:tcW w:w="736" w:type="pct"/>
            <w:noWrap/>
            <w:vAlign w:val="center"/>
            <w:hideMark/>
          </w:tcPr>
          <w:p w14:paraId="70BE95C8" w14:textId="75D9BC08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rFonts w:eastAsia="Times New Roman"/>
                <w:color w:val="000000" w:themeColor="text1"/>
                <w:sz w:val="28"/>
              </w:rPr>
              <w:t>-0.07</w:t>
            </w:r>
          </w:p>
        </w:tc>
        <w:tc>
          <w:tcPr>
            <w:tcW w:w="1177" w:type="pct"/>
            <w:noWrap/>
            <w:vAlign w:val="center"/>
            <w:hideMark/>
          </w:tcPr>
          <w:p w14:paraId="5A84FB5D" w14:textId="77777777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noProof/>
                <w:color w:val="000000" w:themeColor="text1"/>
              </w:rPr>
              <w:drawing>
                <wp:inline distT="0" distB="0" distL="0" distR="0" wp14:anchorId="4DE81C40" wp14:editId="5C90AD32">
                  <wp:extent cx="784224" cy="819151"/>
                  <wp:effectExtent l="0" t="0" r="0" b="0"/>
                  <wp:docPr id="98" name="72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7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4" cy="819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9" w:type="pct"/>
            <w:noWrap/>
            <w:vAlign w:val="center"/>
            <w:hideMark/>
          </w:tcPr>
          <w:p w14:paraId="3AABF33B" w14:textId="77777777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noProof/>
                <w:color w:val="000000" w:themeColor="text1"/>
              </w:rPr>
              <w:drawing>
                <wp:inline distT="0" distB="0" distL="0" distR="0" wp14:anchorId="35515139" wp14:editId="0BA5CD6E">
                  <wp:extent cx="819150" cy="809625"/>
                  <wp:effectExtent l="0" t="0" r="0" b="9525"/>
                  <wp:docPr id="9" name="113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113 Imagen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ECD" w:rsidRPr="00B96F97" w14:paraId="327F99E2" w14:textId="77777777" w:rsidTr="009441E2">
        <w:trPr>
          <w:jc w:val="center"/>
        </w:trPr>
        <w:tc>
          <w:tcPr>
            <w:tcW w:w="479" w:type="pct"/>
            <w:noWrap/>
            <w:vAlign w:val="center"/>
            <w:hideMark/>
          </w:tcPr>
          <w:p w14:paraId="78FB1A5E" w14:textId="1419831D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rFonts w:eastAsia="Times New Roman"/>
                <w:color w:val="000000" w:themeColor="text1"/>
                <w:sz w:val="28"/>
              </w:rPr>
              <w:t>10</w:t>
            </w:r>
          </w:p>
        </w:tc>
        <w:tc>
          <w:tcPr>
            <w:tcW w:w="634" w:type="pct"/>
            <w:noWrap/>
            <w:vAlign w:val="center"/>
            <w:hideMark/>
          </w:tcPr>
          <w:p w14:paraId="542F8833" w14:textId="5626B4D5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rFonts w:eastAsia="Times New Roman"/>
                <w:color w:val="000000" w:themeColor="text1"/>
                <w:sz w:val="28"/>
              </w:rPr>
              <w:t>100.00</w:t>
            </w:r>
          </w:p>
        </w:tc>
        <w:tc>
          <w:tcPr>
            <w:tcW w:w="735" w:type="pct"/>
            <w:noWrap/>
            <w:vAlign w:val="center"/>
            <w:hideMark/>
          </w:tcPr>
          <w:p w14:paraId="3E88F6B3" w14:textId="26A10FB1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rFonts w:eastAsia="Times New Roman"/>
                <w:color w:val="000000" w:themeColor="text1"/>
                <w:sz w:val="28"/>
              </w:rPr>
              <w:t>0.00</w:t>
            </w:r>
          </w:p>
        </w:tc>
        <w:tc>
          <w:tcPr>
            <w:tcW w:w="736" w:type="pct"/>
            <w:noWrap/>
            <w:vAlign w:val="center"/>
            <w:hideMark/>
          </w:tcPr>
          <w:p w14:paraId="276D19A1" w14:textId="3E2ABD9F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rFonts w:eastAsia="Times New Roman"/>
                <w:color w:val="000000" w:themeColor="text1"/>
                <w:sz w:val="28"/>
              </w:rPr>
              <w:t>-0.05</w:t>
            </w:r>
          </w:p>
        </w:tc>
        <w:tc>
          <w:tcPr>
            <w:tcW w:w="1177" w:type="pct"/>
            <w:noWrap/>
            <w:vAlign w:val="center"/>
            <w:hideMark/>
          </w:tcPr>
          <w:p w14:paraId="1F7CFED8" w14:textId="77777777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noProof/>
                <w:color w:val="000000" w:themeColor="text1"/>
              </w:rPr>
              <w:drawing>
                <wp:inline distT="0" distB="0" distL="0" distR="0" wp14:anchorId="72C6A0A4" wp14:editId="490DAFCF">
                  <wp:extent cx="784224" cy="816428"/>
                  <wp:effectExtent l="0" t="0" r="0" b="3175"/>
                  <wp:docPr id="99" name="73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73 Imagen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4" cy="816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9" w:type="pct"/>
            <w:noWrap/>
            <w:vAlign w:val="center"/>
            <w:hideMark/>
          </w:tcPr>
          <w:p w14:paraId="194977A4" w14:textId="77777777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noProof/>
                <w:color w:val="000000" w:themeColor="text1"/>
              </w:rPr>
              <w:drawing>
                <wp:inline distT="0" distB="0" distL="0" distR="0" wp14:anchorId="2D1E782F" wp14:editId="04F570B4">
                  <wp:extent cx="821870" cy="809625"/>
                  <wp:effectExtent l="0" t="0" r="0" b="0"/>
                  <wp:docPr id="11" name="114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114 Imagen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87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3F3BA1" w14:textId="77777777" w:rsidR="00701160" w:rsidRPr="00B96F97" w:rsidRDefault="00701160" w:rsidP="00701160">
      <w:pPr>
        <w:snapToGrid w:val="0"/>
        <w:jc w:val="center"/>
        <w:rPr>
          <w:rFonts w:ascii="黑体" w:eastAsia="黑体" w:hAnsi="黑体"/>
          <w:color w:val="000000" w:themeColor="text1"/>
          <w:sz w:val="24"/>
        </w:rPr>
      </w:pPr>
      <w:r w:rsidRPr="00B96F97">
        <w:rPr>
          <w:rFonts w:ascii="黑体" w:eastAsia="黑体" w:hAnsi="黑体" w:hint="eastAsia"/>
          <w:color w:val="000000" w:themeColor="text1"/>
          <w:sz w:val="24"/>
        </w:rPr>
        <w:lastRenderedPageBreak/>
        <w:t>表2</w:t>
      </w:r>
      <w:r w:rsidRPr="00B96F97">
        <w:rPr>
          <w:rFonts w:ascii="黑体" w:eastAsia="黑体" w:hAnsi="黑体"/>
          <w:color w:val="000000" w:themeColor="text1"/>
          <w:sz w:val="24"/>
        </w:rPr>
        <w:t>经橡木桶陈酿不同年份的龙舌兰酒</w:t>
      </w:r>
    </w:p>
    <w:tbl>
      <w:tblPr>
        <w:tblStyle w:val="11"/>
        <w:tblW w:w="5000" w:type="pct"/>
        <w:jc w:val="center"/>
        <w:tblLook w:val="04A0" w:firstRow="1" w:lastRow="0" w:firstColumn="1" w:lastColumn="0" w:noHBand="0" w:noVBand="1"/>
      </w:tblPr>
      <w:tblGrid>
        <w:gridCol w:w="781"/>
        <w:gridCol w:w="1483"/>
        <w:gridCol w:w="869"/>
        <w:gridCol w:w="869"/>
        <w:gridCol w:w="869"/>
        <w:gridCol w:w="1803"/>
        <w:gridCol w:w="1848"/>
      </w:tblGrid>
      <w:tr w:rsidR="00701160" w:rsidRPr="00B96F97" w14:paraId="5A00F81A" w14:textId="77777777" w:rsidTr="009441E2">
        <w:trPr>
          <w:jc w:val="center"/>
        </w:trPr>
        <w:tc>
          <w:tcPr>
            <w:tcW w:w="458" w:type="pct"/>
            <w:vMerge w:val="restart"/>
            <w:vAlign w:val="center"/>
          </w:tcPr>
          <w:p w14:paraId="68DF8918" w14:textId="77777777" w:rsidR="00701160" w:rsidRPr="00B96F97" w:rsidRDefault="00701160" w:rsidP="009441E2">
            <w:pPr>
              <w:snapToGrid w:val="0"/>
              <w:jc w:val="center"/>
              <w:rPr>
                <w:rFonts w:eastAsiaTheme="minorEastAsia"/>
                <w:b/>
                <w:bCs/>
                <w:color w:val="000000" w:themeColor="text1"/>
                <w:sz w:val="24"/>
              </w:rPr>
            </w:pPr>
            <w:r w:rsidRPr="00B96F97">
              <w:rPr>
                <w:rFonts w:eastAsiaTheme="minorEastAsia" w:hint="eastAsia"/>
                <w:b/>
                <w:bCs/>
                <w:color w:val="000000" w:themeColor="text1"/>
                <w:sz w:val="24"/>
              </w:rPr>
              <w:t>编号</w:t>
            </w:r>
          </w:p>
        </w:tc>
        <w:tc>
          <w:tcPr>
            <w:tcW w:w="870" w:type="pct"/>
            <w:vMerge w:val="restart"/>
            <w:vAlign w:val="center"/>
          </w:tcPr>
          <w:p w14:paraId="629B565A" w14:textId="77777777" w:rsidR="00701160" w:rsidRPr="00B96F97" w:rsidRDefault="00701160" w:rsidP="009441E2">
            <w:pPr>
              <w:snapToGrid w:val="0"/>
              <w:jc w:val="center"/>
              <w:rPr>
                <w:rFonts w:eastAsiaTheme="minorEastAsia"/>
                <w:b/>
                <w:bCs/>
                <w:color w:val="000000" w:themeColor="text1"/>
                <w:sz w:val="24"/>
              </w:rPr>
            </w:pPr>
            <w:r w:rsidRPr="00B96F97">
              <w:rPr>
                <w:rFonts w:eastAsiaTheme="minorEastAsia" w:hint="eastAsia"/>
                <w:b/>
                <w:bCs/>
                <w:color w:val="000000" w:themeColor="text1"/>
                <w:sz w:val="24"/>
              </w:rPr>
              <w:t>陈酿时间</w:t>
            </w:r>
          </w:p>
        </w:tc>
        <w:tc>
          <w:tcPr>
            <w:tcW w:w="1530" w:type="pct"/>
            <w:gridSpan w:val="3"/>
            <w:vAlign w:val="center"/>
            <w:hideMark/>
          </w:tcPr>
          <w:p w14:paraId="7C4CA577" w14:textId="77777777" w:rsidR="00701160" w:rsidRPr="00B96F97" w:rsidRDefault="00701160" w:rsidP="009441E2">
            <w:pPr>
              <w:snapToGrid w:val="0"/>
              <w:jc w:val="center"/>
              <w:rPr>
                <w:rFonts w:eastAsiaTheme="minorEastAsia"/>
                <w:b/>
                <w:bCs/>
                <w:color w:val="000000" w:themeColor="text1"/>
                <w:sz w:val="24"/>
              </w:rPr>
            </w:pPr>
            <w:r w:rsidRPr="00B96F97">
              <w:rPr>
                <w:rFonts w:eastAsiaTheme="minorEastAsia" w:hint="eastAsia"/>
                <w:b/>
                <w:bCs/>
                <w:color w:val="000000" w:themeColor="text1"/>
                <w:sz w:val="24"/>
              </w:rPr>
              <w:t>色度值</w:t>
            </w:r>
          </w:p>
        </w:tc>
        <w:tc>
          <w:tcPr>
            <w:tcW w:w="1058" w:type="pct"/>
            <w:vMerge w:val="restart"/>
            <w:vAlign w:val="center"/>
            <w:hideMark/>
          </w:tcPr>
          <w:p w14:paraId="2374C037" w14:textId="77777777" w:rsidR="00701160" w:rsidRPr="00B96F97" w:rsidRDefault="00701160" w:rsidP="009441E2">
            <w:pPr>
              <w:snapToGrid w:val="0"/>
              <w:jc w:val="center"/>
              <w:rPr>
                <w:rFonts w:eastAsiaTheme="minorEastAsia"/>
                <w:b/>
                <w:bCs/>
                <w:color w:val="000000" w:themeColor="text1"/>
                <w:sz w:val="22"/>
              </w:rPr>
            </w:pPr>
            <w:r w:rsidRPr="00B96F97">
              <w:rPr>
                <w:rFonts w:eastAsiaTheme="minorEastAsia" w:hint="eastAsia"/>
                <w:b/>
                <w:bCs/>
                <w:color w:val="000000" w:themeColor="text1"/>
                <w:sz w:val="22"/>
              </w:rPr>
              <w:t>瓶中</w:t>
            </w:r>
          </w:p>
        </w:tc>
        <w:tc>
          <w:tcPr>
            <w:tcW w:w="1084" w:type="pct"/>
            <w:vMerge w:val="restart"/>
            <w:vAlign w:val="center"/>
            <w:hideMark/>
          </w:tcPr>
          <w:p w14:paraId="50FECCBB" w14:textId="77777777" w:rsidR="00701160" w:rsidRPr="00B96F97" w:rsidRDefault="00701160" w:rsidP="009441E2">
            <w:pPr>
              <w:snapToGrid w:val="0"/>
              <w:jc w:val="center"/>
              <w:rPr>
                <w:rFonts w:eastAsiaTheme="minorEastAsia"/>
                <w:b/>
                <w:bCs/>
                <w:color w:val="000000" w:themeColor="text1"/>
                <w:sz w:val="22"/>
              </w:rPr>
            </w:pPr>
            <w:r w:rsidRPr="00B96F97">
              <w:rPr>
                <w:rFonts w:eastAsiaTheme="minorEastAsia" w:hint="eastAsia"/>
                <w:b/>
                <w:bCs/>
                <w:color w:val="000000" w:themeColor="text1"/>
                <w:sz w:val="22"/>
              </w:rPr>
              <w:t>样品池</w:t>
            </w:r>
          </w:p>
        </w:tc>
      </w:tr>
      <w:tr w:rsidR="00701160" w:rsidRPr="00B96F97" w14:paraId="35262FDB" w14:textId="77777777" w:rsidTr="009441E2">
        <w:trPr>
          <w:jc w:val="center"/>
        </w:trPr>
        <w:tc>
          <w:tcPr>
            <w:tcW w:w="458" w:type="pct"/>
            <w:vMerge/>
            <w:vAlign w:val="center"/>
          </w:tcPr>
          <w:p w14:paraId="723AD2F0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870" w:type="pct"/>
            <w:vMerge/>
            <w:vAlign w:val="center"/>
          </w:tcPr>
          <w:p w14:paraId="55BB24B1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510" w:type="pct"/>
            <w:vAlign w:val="center"/>
            <w:hideMark/>
          </w:tcPr>
          <w:p w14:paraId="077B7C89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B96F97">
              <w:rPr>
                <w:rFonts w:eastAsia="Times New Roman"/>
                <w:b/>
                <w:bCs/>
                <w:color w:val="000000" w:themeColor="text1"/>
                <w:sz w:val="24"/>
              </w:rPr>
              <w:t>L</w:t>
            </w:r>
          </w:p>
        </w:tc>
        <w:tc>
          <w:tcPr>
            <w:tcW w:w="510" w:type="pct"/>
            <w:vAlign w:val="center"/>
            <w:hideMark/>
          </w:tcPr>
          <w:p w14:paraId="27654C44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b/>
                <w:bCs/>
                <w:color w:val="000000" w:themeColor="text1"/>
                <w:sz w:val="24"/>
                <w:szCs w:val="18"/>
              </w:rPr>
            </w:pPr>
            <w:r w:rsidRPr="00B96F97">
              <w:rPr>
                <w:rFonts w:eastAsia="Times New Roman"/>
                <w:b/>
                <w:bCs/>
                <w:color w:val="000000" w:themeColor="text1"/>
                <w:sz w:val="24"/>
                <w:szCs w:val="18"/>
              </w:rPr>
              <w:t>a</w:t>
            </w:r>
          </w:p>
        </w:tc>
        <w:tc>
          <w:tcPr>
            <w:tcW w:w="510" w:type="pct"/>
            <w:vAlign w:val="center"/>
            <w:hideMark/>
          </w:tcPr>
          <w:p w14:paraId="742BA4E4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b/>
                <w:bCs/>
                <w:color w:val="000000" w:themeColor="text1"/>
                <w:sz w:val="24"/>
                <w:szCs w:val="18"/>
              </w:rPr>
            </w:pPr>
            <w:r w:rsidRPr="00B96F97">
              <w:rPr>
                <w:rFonts w:eastAsia="Times New Roman"/>
                <w:b/>
                <w:bCs/>
                <w:color w:val="000000" w:themeColor="text1"/>
                <w:sz w:val="24"/>
                <w:szCs w:val="18"/>
              </w:rPr>
              <w:t>b</w:t>
            </w:r>
          </w:p>
        </w:tc>
        <w:tc>
          <w:tcPr>
            <w:tcW w:w="1058" w:type="pct"/>
            <w:vMerge/>
            <w:vAlign w:val="center"/>
            <w:hideMark/>
          </w:tcPr>
          <w:p w14:paraId="4961B703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084" w:type="pct"/>
            <w:vMerge/>
            <w:vAlign w:val="center"/>
            <w:hideMark/>
          </w:tcPr>
          <w:p w14:paraId="44B6D56A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</w:rPr>
            </w:pPr>
          </w:p>
        </w:tc>
      </w:tr>
      <w:tr w:rsidR="00701160" w:rsidRPr="00B96F97" w14:paraId="6EA25338" w14:textId="77777777" w:rsidTr="009441E2">
        <w:trPr>
          <w:jc w:val="center"/>
        </w:trPr>
        <w:tc>
          <w:tcPr>
            <w:tcW w:w="458" w:type="pct"/>
            <w:vAlign w:val="center"/>
          </w:tcPr>
          <w:p w14:paraId="1506B110" w14:textId="77777777" w:rsidR="00701160" w:rsidRPr="00B96F97" w:rsidRDefault="00701160" w:rsidP="009441E2">
            <w:pPr>
              <w:snapToGrid w:val="0"/>
              <w:jc w:val="center"/>
              <w:rPr>
                <w:noProof/>
                <w:color w:val="000000" w:themeColor="text1"/>
                <w:sz w:val="28"/>
              </w:rPr>
            </w:pPr>
            <w:r w:rsidRPr="00B96F97">
              <w:rPr>
                <w:rFonts w:eastAsia="Times New Roman"/>
                <w:color w:val="000000" w:themeColor="text1"/>
                <w:sz w:val="28"/>
              </w:rPr>
              <w:t>1</w:t>
            </w:r>
          </w:p>
        </w:tc>
        <w:tc>
          <w:tcPr>
            <w:tcW w:w="870" w:type="pct"/>
            <w:vAlign w:val="center"/>
          </w:tcPr>
          <w:p w14:paraId="3CC377BF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color w:val="000000" w:themeColor="text1"/>
                <w:sz w:val="28"/>
              </w:rPr>
            </w:pPr>
            <w:r w:rsidRPr="00B96F97">
              <w:rPr>
                <w:rFonts w:hint="eastAsia"/>
                <w:noProof/>
                <w:color w:val="000000" w:themeColor="text1"/>
                <w:sz w:val="28"/>
              </w:rPr>
              <w:t>2.5</w:t>
            </w:r>
            <w:r w:rsidRPr="00B96F97">
              <w:rPr>
                <w:rFonts w:hint="eastAsia"/>
                <w:noProof/>
                <w:color w:val="000000" w:themeColor="text1"/>
                <w:sz w:val="28"/>
              </w:rPr>
              <w:t>个月</w:t>
            </w:r>
          </w:p>
        </w:tc>
        <w:tc>
          <w:tcPr>
            <w:tcW w:w="510" w:type="pct"/>
            <w:noWrap/>
            <w:vAlign w:val="center"/>
          </w:tcPr>
          <w:p w14:paraId="31D5B86C" w14:textId="77777777" w:rsidR="00701160" w:rsidRPr="00B96F97" w:rsidRDefault="00701160" w:rsidP="009441E2">
            <w:pPr>
              <w:snapToGrid w:val="0"/>
              <w:jc w:val="center"/>
              <w:rPr>
                <w:rFonts w:ascii="宋体" w:hAnsi="宋体" w:cs="Arial"/>
                <w:color w:val="000000" w:themeColor="text1"/>
                <w:sz w:val="28"/>
                <w:szCs w:val="22"/>
              </w:rPr>
            </w:pPr>
            <w:r w:rsidRPr="00B96F97">
              <w:rPr>
                <w:rFonts w:cs="Arial" w:hint="eastAsia"/>
                <w:color w:val="000000" w:themeColor="text1"/>
                <w:sz w:val="28"/>
                <w:szCs w:val="22"/>
              </w:rPr>
              <w:t>98.54</w:t>
            </w:r>
          </w:p>
        </w:tc>
        <w:tc>
          <w:tcPr>
            <w:tcW w:w="510" w:type="pct"/>
            <w:noWrap/>
            <w:vAlign w:val="center"/>
          </w:tcPr>
          <w:p w14:paraId="6F10DF7F" w14:textId="77777777" w:rsidR="00701160" w:rsidRPr="00B96F97" w:rsidRDefault="00701160" w:rsidP="009441E2">
            <w:pPr>
              <w:snapToGrid w:val="0"/>
              <w:jc w:val="center"/>
              <w:rPr>
                <w:rFonts w:ascii="宋体" w:hAnsi="宋体" w:cs="Arial"/>
                <w:color w:val="000000" w:themeColor="text1"/>
                <w:sz w:val="28"/>
                <w:szCs w:val="22"/>
              </w:rPr>
            </w:pPr>
            <w:r w:rsidRPr="00B96F97">
              <w:rPr>
                <w:rFonts w:cs="Arial" w:hint="eastAsia"/>
                <w:color w:val="000000" w:themeColor="text1"/>
                <w:sz w:val="28"/>
                <w:szCs w:val="22"/>
              </w:rPr>
              <w:t>-0.22</w:t>
            </w:r>
          </w:p>
        </w:tc>
        <w:tc>
          <w:tcPr>
            <w:tcW w:w="510" w:type="pct"/>
            <w:noWrap/>
            <w:vAlign w:val="center"/>
          </w:tcPr>
          <w:p w14:paraId="755B0A49" w14:textId="77777777" w:rsidR="00701160" w:rsidRPr="00B96F97" w:rsidRDefault="00701160" w:rsidP="009441E2">
            <w:pPr>
              <w:snapToGrid w:val="0"/>
              <w:jc w:val="center"/>
              <w:rPr>
                <w:rFonts w:ascii="宋体" w:hAnsi="宋体" w:cs="Arial"/>
                <w:color w:val="000000" w:themeColor="text1"/>
                <w:sz w:val="28"/>
                <w:szCs w:val="22"/>
              </w:rPr>
            </w:pPr>
            <w:r w:rsidRPr="00B96F97">
              <w:rPr>
                <w:rFonts w:cs="Arial" w:hint="eastAsia"/>
                <w:color w:val="000000" w:themeColor="text1"/>
                <w:sz w:val="28"/>
                <w:szCs w:val="22"/>
              </w:rPr>
              <w:t>4.27</w:t>
            </w:r>
          </w:p>
        </w:tc>
        <w:tc>
          <w:tcPr>
            <w:tcW w:w="1058" w:type="pct"/>
            <w:noWrap/>
            <w:vAlign w:val="center"/>
          </w:tcPr>
          <w:p w14:paraId="40A69C2A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color w:val="000000" w:themeColor="text1"/>
                <w:sz w:val="22"/>
              </w:rPr>
            </w:pPr>
            <w:r w:rsidRPr="00B96F97">
              <w:rPr>
                <w:noProof/>
                <w:color w:val="000000" w:themeColor="text1"/>
                <w:sz w:val="22"/>
              </w:rPr>
              <w:drawing>
                <wp:inline distT="0" distB="0" distL="0" distR="0" wp14:anchorId="56F163C2" wp14:editId="058CF66D">
                  <wp:extent cx="784412" cy="813288"/>
                  <wp:effectExtent l="0" t="0" r="0" b="6350"/>
                  <wp:docPr id="146" name="145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145 Imagen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412" cy="813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pct"/>
            <w:noWrap/>
            <w:vAlign w:val="center"/>
          </w:tcPr>
          <w:p w14:paraId="52C1C4A8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color w:val="000000" w:themeColor="text1"/>
                <w:sz w:val="22"/>
              </w:rPr>
            </w:pPr>
            <w:r w:rsidRPr="00B96F97">
              <w:rPr>
                <w:noProof/>
                <w:color w:val="000000" w:themeColor="text1"/>
                <w:sz w:val="22"/>
              </w:rPr>
              <w:drawing>
                <wp:inline distT="0" distB="0" distL="0" distR="0" wp14:anchorId="0BD66B1F" wp14:editId="3BD84E97">
                  <wp:extent cx="723301" cy="720000"/>
                  <wp:effectExtent l="0" t="0" r="635" b="4445"/>
                  <wp:docPr id="156" name="155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155 Imagen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30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160" w:rsidRPr="00B96F97" w14:paraId="454C4EFD" w14:textId="77777777" w:rsidTr="009441E2">
        <w:trPr>
          <w:jc w:val="center"/>
        </w:trPr>
        <w:tc>
          <w:tcPr>
            <w:tcW w:w="458" w:type="pct"/>
            <w:vAlign w:val="center"/>
          </w:tcPr>
          <w:p w14:paraId="645F84A7" w14:textId="77777777" w:rsidR="00701160" w:rsidRPr="00B96F97" w:rsidRDefault="00701160" w:rsidP="009441E2">
            <w:pPr>
              <w:snapToGrid w:val="0"/>
              <w:jc w:val="center"/>
              <w:rPr>
                <w:rFonts w:eastAsiaTheme="minorEastAsia"/>
                <w:noProof/>
                <w:color w:val="000000" w:themeColor="text1"/>
                <w:sz w:val="28"/>
              </w:rPr>
            </w:pPr>
            <w:r w:rsidRPr="00B96F97">
              <w:rPr>
                <w:rFonts w:eastAsiaTheme="minorEastAsia" w:hint="eastAsia"/>
                <w:color w:val="000000" w:themeColor="text1"/>
                <w:sz w:val="28"/>
              </w:rPr>
              <w:t>2</w:t>
            </w:r>
          </w:p>
        </w:tc>
        <w:tc>
          <w:tcPr>
            <w:tcW w:w="870" w:type="pct"/>
            <w:vAlign w:val="center"/>
          </w:tcPr>
          <w:p w14:paraId="3F70D781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color w:val="000000" w:themeColor="text1"/>
                <w:sz w:val="28"/>
              </w:rPr>
            </w:pPr>
            <w:r w:rsidRPr="00B96F97">
              <w:rPr>
                <w:rFonts w:hint="eastAsia"/>
                <w:noProof/>
                <w:color w:val="000000" w:themeColor="text1"/>
                <w:sz w:val="28"/>
              </w:rPr>
              <w:t>5</w:t>
            </w:r>
            <w:r w:rsidRPr="00B96F97">
              <w:rPr>
                <w:rFonts w:hint="eastAsia"/>
                <w:noProof/>
                <w:color w:val="000000" w:themeColor="text1"/>
                <w:sz w:val="28"/>
              </w:rPr>
              <w:t>个月</w:t>
            </w:r>
          </w:p>
        </w:tc>
        <w:tc>
          <w:tcPr>
            <w:tcW w:w="510" w:type="pct"/>
            <w:noWrap/>
            <w:vAlign w:val="center"/>
          </w:tcPr>
          <w:p w14:paraId="67084BB9" w14:textId="77777777" w:rsidR="00701160" w:rsidRPr="00B96F97" w:rsidRDefault="00701160" w:rsidP="009441E2">
            <w:pPr>
              <w:snapToGrid w:val="0"/>
              <w:jc w:val="center"/>
              <w:rPr>
                <w:rFonts w:ascii="宋体" w:hAnsi="宋体" w:cs="Arial"/>
                <w:color w:val="000000" w:themeColor="text1"/>
                <w:sz w:val="28"/>
                <w:szCs w:val="22"/>
              </w:rPr>
            </w:pPr>
            <w:r w:rsidRPr="00B96F97">
              <w:rPr>
                <w:rFonts w:cs="Arial" w:hint="eastAsia"/>
                <w:color w:val="000000" w:themeColor="text1"/>
                <w:sz w:val="28"/>
                <w:szCs w:val="22"/>
              </w:rPr>
              <w:t>95.01</w:t>
            </w:r>
          </w:p>
        </w:tc>
        <w:tc>
          <w:tcPr>
            <w:tcW w:w="510" w:type="pct"/>
            <w:noWrap/>
            <w:vAlign w:val="center"/>
          </w:tcPr>
          <w:p w14:paraId="444DEC92" w14:textId="77777777" w:rsidR="00701160" w:rsidRPr="00B96F97" w:rsidRDefault="00701160" w:rsidP="009441E2">
            <w:pPr>
              <w:snapToGrid w:val="0"/>
              <w:jc w:val="center"/>
              <w:rPr>
                <w:rFonts w:ascii="宋体" w:hAnsi="宋体" w:cs="Arial"/>
                <w:color w:val="000000" w:themeColor="text1"/>
                <w:sz w:val="28"/>
                <w:szCs w:val="22"/>
              </w:rPr>
            </w:pPr>
            <w:r w:rsidRPr="00B96F97">
              <w:rPr>
                <w:rFonts w:cs="Arial" w:hint="eastAsia"/>
                <w:color w:val="000000" w:themeColor="text1"/>
                <w:sz w:val="28"/>
                <w:szCs w:val="22"/>
              </w:rPr>
              <w:t>0.05</w:t>
            </w:r>
          </w:p>
        </w:tc>
        <w:tc>
          <w:tcPr>
            <w:tcW w:w="510" w:type="pct"/>
            <w:noWrap/>
            <w:vAlign w:val="center"/>
          </w:tcPr>
          <w:p w14:paraId="7C797A3F" w14:textId="77777777" w:rsidR="00701160" w:rsidRPr="00B96F97" w:rsidRDefault="00701160" w:rsidP="009441E2">
            <w:pPr>
              <w:snapToGrid w:val="0"/>
              <w:jc w:val="center"/>
              <w:rPr>
                <w:rFonts w:ascii="宋体" w:hAnsi="宋体" w:cs="Arial"/>
                <w:color w:val="000000" w:themeColor="text1"/>
                <w:sz w:val="28"/>
                <w:szCs w:val="22"/>
              </w:rPr>
            </w:pPr>
            <w:r w:rsidRPr="00B96F97">
              <w:rPr>
                <w:rFonts w:cs="Arial" w:hint="eastAsia"/>
                <w:color w:val="000000" w:themeColor="text1"/>
                <w:sz w:val="28"/>
                <w:szCs w:val="22"/>
              </w:rPr>
              <w:t>12.72</w:t>
            </w:r>
          </w:p>
        </w:tc>
        <w:tc>
          <w:tcPr>
            <w:tcW w:w="1058" w:type="pct"/>
            <w:noWrap/>
            <w:vAlign w:val="center"/>
          </w:tcPr>
          <w:p w14:paraId="5B53C197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color w:val="000000" w:themeColor="text1"/>
                <w:sz w:val="22"/>
              </w:rPr>
            </w:pPr>
            <w:r w:rsidRPr="00B96F97">
              <w:rPr>
                <w:noProof/>
                <w:color w:val="000000" w:themeColor="text1"/>
                <w:sz w:val="22"/>
              </w:rPr>
              <w:drawing>
                <wp:inline distT="0" distB="0" distL="0" distR="0" wp14:anchorId="744BD7E2" wp14:editId="1CA601EC">
                  <wp:extent cx="784411" cy="813288"/>
                  <wp:effectExtent l="0" t="0" r="0" b="6350"/>
                  <wp:docPr id="152" name="151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151 Imagen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411" cy="813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pct"/>
            <w:noWrap/>
            <w:vAlign w:val="center"/>
          </w:tcPr>
          <w:p w14:paraId="37369DB1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color w:val="000000" w:themeColor="text1"/>
                <w:sz w:val="22"/>
              </w:rPr>
            </w:pPr>
            <w:r w:rsidRPr="00B96F97">
              <w:rPr>
                <w:noProof/>
                <w:color w:val="000000" w:themeColor="text1"/>
                <w:sz w:val="22"/>
              </w:rPr>
              <w:drawing>
                <wp:inline distT="0" distB="0" distL="0" distR="0" wp14:anchorId="27A48823" wp14:editId="6E07728A">
                  <wp:extent cx="726448" cy="720000"/>
                  <wp:effectExtent l="0" t="0" r="0" b="4445"/>
                  <wp:docPr id="162" name="161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161 Imagen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44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160" w:rsidRPr="00B96F97" w14:paraId="354ED3FE" w14:textId="77777777" w:rsidTr="009441E2">
        <w:trPr>
          <w:jc w:val="center"/>
        </w:trPr>
        <w:tc>
          <w:tcPr>
            <w:tcW w:w="458" w:type="pct"/>
            <w:vAlign w:val="center"/>
          </w:tcPr>
          <w:p w14:paraId="1B7F28E3" w14:textId="77777777" w:rsidR="00701160" w:rsidRPr="00B96F97" w:rsidRDefault="00701160" w:rsidP="009441E2">
            <w:pPr>
              <w:snapToGrid w:val="0"/>
              <w:jc w:val="center"/>
              <w:rPr>
                <w:rFonts w:eastAsiaTheme="minorEastAsia"/>
                <w:noProof/>
                <w:color w:val="000000" w:themeColor="text1"/>
                <w:sz w:val="28"/>
              </w:rPr>
            </w:pPr>
            <w:r w:rsidRPr="00B96F97">
              <w:rPr>
                <w:rFonts w:eastAsiaTheme="minorEastAsia" w:hint="eastAsia"/>
                <w:color w:val="000000" w:themeColor="text1"/>
                <w:sz w:val="28"/>
              </w:rPr>
              <w:t>3</w:t>
            </w:r>
          </w:p>
        </w:tc>
        <w:tc>
          <w:tcPr>
            <w:tcW w:w="870" w:type="pct"/>
            <w:vAlign w:val="center"/>
          </w:tcPr>
          <w:p w14:paraId="7850524B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color w:val="000000" w:themeColor="text1"/>
                <w:sz w:val="28"/>
              </w:rPr>
            </w:pPr>
            <w:r w:rsidRPr="00B96F97">
              <w:rPr>
                <w:rFonts w:hint="eastAsia"/>
                <w:noProof/>
                <w:color w:val="000000" w:themeColor="text1"/>
                <w:sz w:val="28"/>
              </w:rPr>
              <w:t>5</w:t>
            </w:r>
            <w:r w:rsidRPr="00B96F97">
              <w:rPr>
                <w:rFonts w:hint="eastAsia"/>
                <w:noProof/>
                <w:color w:val="000000" w:themeColor="text1"/>
                <w:sz w:val="28"/>
              </w:rPr>
              <w:t>个月</w:t>
            </w:r>
          </w:p>
        </w:tc>
        <w:tc>
          <w:tcPr>
            <w:tcW w:w="510" w:type="pct"/>
            <w:noWrap/>
            <w:vAlign w:val="center"/>
          </w:tcPr>
          <w:p w14:paraId="3C72128A" w14:textId="77777777" w:rsidR="00701160" w:rsidRPr="00B96F97" w:rsidRDefault="00701160" w:rsidP="009441E2">
            <w:pPr>
              <w:snapToGrid w:val="0"/>
              <w:jc w:val="center"/>
              <w:rPr>
                <w:rFonts w:ascii="宋体" w:hAnsi="宋体" w:cs="Arial"/>
                <w:color w:val="000000" w:themeColor="text1"/>
                <w:sz w:val="28"/>
                <w:szCs w:val="22"/>
              </w:rPr>
            </w:pPr>
            <w:r w:rsidRPr="00B96F97">
              <w:rPr>
                <w:rFonts w:cs="Arial" w:hint="eastAsia"/>
                <w:color w:val="000000" w:themeColor="text1"/>
                <w:sz w:val="28"/>
                <w:szCs w:val="22"/>
              </w:rPr>
              <w:t>95.56</w:t>
            </w:r>
          </w:p>
        </w:tc>
        <w:tc>
          <w:tcPr>
            <w:tcW w:w="510" w:type="pct"/>
            <w:noWrap/>
            <w:vAlign w:val="center"/>
          </w:tcPr>
          <w:p w14:paraId="7F3E0561" w14:textId="77777777" w:rsidR="00701160" w:rsidRPr="00B96F97" w:rsidRDefault="00701160" w:rsidP="009441E2">
            <w:pPr>
              <w:snapToGrid w:val="0"/>
              <w:jc w:val="center"/>
              <w:rPr>
                <w:rFonts w:ascii="宋体" w:hAnsi="宋体" w:cs="Arial"/>
                <w:color w:val="000000" w:themeColor="text1"/>
                <w:sz w:val="28"/>
                <w:szCs w:val="22"/>
              </w:rPr>
            </w:pPr>
            <w:r w:rsidRPr="00B96F97">
              <w:rPr>
                <w:rFonts w:cs="Arial" w:hint="eastAsia"/>
                <w:color w:val="000000" w:themeColor="text1"/>
                <w:sz w:val="28"/>
                <w:szCs w:val="22"/>
              </w:rPr>
              <w:t>-2.06</w:t>
            </w:r>
          </w:p>
        </w:tc>
        <w:tc>
          <w:tcPr>
            <w:tcW w:w="510" w:type="pct"/>
            <w:noWrap/>
            <w:vAlign w:val="center"/>
          </w:tcPr>
          <w:p w14:paraId="096164DC" w14:textId="77777777" w:rsidR="00701160" w:rsidRPr="00B96F97" w:rsidRDefault="00701160" w:rsidP="009441E2">
            <w:pPr>
              <w:snapToGrid w:val="0"/>
              <w:jc w:val="center"/>
              <w:rPr>
                <w:rFonts w:ascii="宋体" w:hAnsi="宋体" w:cs="Arial"/>
                <w:color w:val="000000" w:themeColor="text1"/>
                <w:sz w:val="28"/>
                <w:szCs w:val="22"/>
              </w:rPr>
            </w:pPr>
            <w:r w:rsidRPr="00B96F97">
              <w:rPr>
                <w:rFonts w:cs="Arial" w:hint="eastAsia"/>
                <w:color w:val="000000" w:themeColor="text1"/>
                <w:sz w:val="28"/>
                <w:szCs w:val="22"/>
              </w:rPr>
              <w:t>20.55</w:t>
            </w:r>
          </w:p>
        </w:tc>
        <w:tc>
          <w:tcPr>
            <w:tcW w:w="1058" w:type="pct"/>
            <w:noWrap/>
            <w:vAlign w:val="center"/>
          </w:tcPr>
          <w:p w14:paraId="786700BE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color w:val="000000" w:themeColor="text1"/>
                <w:sz w:val="22"/>
              </w:rPr>
            </w:pPr>
            <w:r w:rsidRPr="00B96F97">
              <w:rPr>
                <w:noProof/>
                <w:color w:val="000000" w:themeColor="text1"/>
                <w:sz w:val="22"/>
              </w:rPr>
              <w:drawing>
                <wp:inline distT="0" distB="0" distL="0" distR="0" wp14:anchorId="2EC21171" wp14:editId="6623F8E3">
                  <wp:extent cx="784412" cy="810703"/>
                  <wp:effectExtent l="0" t="0" r="0" b="8890"/>
                  <wp:docPr id="153" name="152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15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412" cy="810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pct"/>
            <w:noWrap/>
            <w:vAlign w:val="center"/>
          </w:tcPr>
          <w:p w14:paraId="22947B67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color w:val="000000" w:themeColor="text1"/>
                <w:sz w:val="22"/>
              </w:rPr>
            </w:pPr>
            <w:r w:rsidRPr="00B96F97">
              <w:rPr>
                <w:noProof/>
                <w:color w:val="000000" w:themeColor="text1"/>
                <w:sz w:val="22"/>
              </w:rPr>
              <w:drawing>
                <wp:inline distT="0" distB="0" distL="0" distR="0" wp14:anchorId="0D0FF855" wp14:editId="38B67C84">
                  <wp:extent cx="723945" cy="720000"/>
                  <wp:effectExtent l="0" t="0" r="0" b="4445"/>
                  <wp:docPr id="163" name="162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16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4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160" w:rsidRPr="00B96F97" w14:paraId="537C1FC8" w14:textId="77777777" w:rsidTr="009441E2">
        <w:trPr>
          <w:jc w:val="center"/>
        </w:trPr>
        <w:tc>
          <w:tcPr>
            <w:tcW w:w="458" w:type="pct"/>
            <w:vAlign w:val="center"/>
          </w:tcPr>
          <w:p w14:paraId="2C278C3E" w14:textId="77777777" w:rsidR="00701160" w:rsidRPr="00B96F97" w:rsidRDefault="00701160" w:rsidP="009441E2">
            <w:pPr>
              <w:snapToGrid w:val="0"/>
              <w:jc w:val="center"/>
              <w:rPr>
                <w:rFonts w:eastAsiaTheme="minorEastAsia"/>
                <w:noProof/>
                <w:color w:val="000000" w:themeColor="text1"/>
                <w:sz w:val="28"/>
              </w:rPr>
            </w:pPr>
            <w:r w:rsidRPr="00B96F97">
              <w:rPr>
                <w:rFonts w:eastAsiaTheme="minorEastAsia" w:hint="eastAsia"/>
                <w:color w:val="000000" w:themeColor="text1"/>
                <w:sz w:val="28"/>
              </w:rPr>
              <w:t>4</w:t>
            </w:r>
          </w:p>
        </w:tc>
        <w:tc>
          <w:tcPr>
            <w:tcW w:w="870" w:type="pct"/>
            <w:vAlign w:val="center"/>
          </w:tcPr>
          <w:p w14:paraId="043BFF9E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color w:val="000000" w:themeColor="text1"/>
                <w:sz w:val="28"/>
              </w:rPr>
            </w:pPr>
            <w:r w:rsidRPr="00B96F97">
              <w:rPr>
                <w:rFonts w:hint="eastAsia"/>
                <w:noProof/>
                <w:color w:val="000000" w:themeColor="text1"/>
                <w:sz w:val="28"/>
              </w:rPr>
              <w:t>5</w:t>
            </w:r>
            <w:r w:rsidRPr="00B96F97">
              <w:rPr>
                <w:rFonts w:hint="eastAsia"/>
                <w:noProof/>
                <w:color w:val="000000" w:themeColor="text1"/>
                <w:sz w:val="28"/>
              </w:rPr>
              <w:t>个月</w:t>
            </w:r>
          </w:p>
        </w:tc>
        <w:tc>
          <w:tcPr>
            <w:tcW w:w="510" w:type="pct"/>
            <w:noWrap/>
            <w:vAlign w:val="center"/>
          </w:tcPr>
          <w:p w14:paraId="0CCA02C1" w14:textId="77777777" w:rsidR="00701160" w:rsidRPr="00B96F97" w:rsidRDefault="00701160" w:rsidP="009441E2">
            <w:pPr>
              <w:snapToGrid w:val="0"/>
              <w:jc w:val="center"/>
              <w:rPr>
                <w:rFonts w:ascii="宋体" w:hAnsi="宋体" w:cs="Arial"/>
                <w:color w:val="000000" w:themeColor="text1"/>
                <w:sz w:val="28"/>
                <w:szCs w:val="22"/>
              </w:rPr>
            </w:pPr>
            <w:r w:rsidRPr="00B96F97">
              <w:rPr>
                <w:rFonts w:cs="Arial" w:hint="eastAsia"/>
                <w:color w:val="000000" w:themeColor="text1"/>
                <w:sz w:val="28"/>
                <w:szCs w:val="22"/>
              </w:rPr>
              <w:t>99.39</w:t>
            </w:r>
          </w:p>
        </w:tc>
        <w:tc>
          <w:tcPr>
            <w:tcW w:w="510" w:type="pct"/>
            <w:noWrap/>
            <w:vAlign w:val="center"/>
          </w:tcPr>
          <w:p w14:paraId="3CD85BFD" w14:textId="77777777" w:rsidR="00701160" w:rsidRPr="00B96F97" w:rsidRDefault="00701160" w:rsidP="009441E2">
            <w:pPr>
              <w:snapToGrid w:val="0"/>
              <w:jc w:val="center"/>
              <w:rPr>
                <w:rFonts w:ascii="宋体" w:hAnsi="宋体" w:cs="Arial"/>
                <w:color w:val="000000" w:themeColor="text1"/>
                <w:sz w:val="28"/>
                <w:szCs w:val="22"/>
              </w:rPr>
            </w:pPr>
            <w:r w:rsidRPr="00B96F97">
              <w:rPr>
                <w:rFonts w:cs="Arial" w:hint="eastAsia"/>
                <w:color w:val="000000" w:themeColor="text1"/>
                <w:sz w:val="28"/>
                <w:szCs w:val="22"/>
              </w:rPr>
              <w:t>-0.43</w:t>
            </w:r>
          </w:p>
        </w:tc>
        <w:tc>
          <w:tcPr>
            <w:tcW w:w="510" w:type="pct"/>
            <w:noWrap/>
            <w:vAlign w:val="center"/>
          </w:tcPr>
          <w:p w14:paraId="534DC363" w14:textId="77777777" w:rsidR="00701160" w:rsidRPr="00B96F97" w:rsidRDefault="00701160" w:rsidP="009441E2">
            <w:pPr>
              <w:snapToGrid w:val="0"/>
              <w:jc w:val="center"/>
              <w:rPr>
                <w:rFonts w:ascii="宋体" w:hAnsi="宋体" w:cs="Arial"/>
                <w:color w:val="000000" w:themeColor="text1"/>
                <w:sz w:val="28"/>
                <w:szCs w:val="22"/>
              </w:rPr>
            </w:pPr>
            <w:r w:rsidRPr="00B96F97">
              <w:rPr>
                <w:rFonts w:cs="Arial" w:hint="eastAsia"/>
                <w:color w:val="000000" w:themeColor="text1"/>
                <w:sz w:val="28"/>
                <w:szCs w:val="22"/>
              </w:rPr>
              <w:t>2.77</w:t>
            </w:r>
          </w:p>
        </w:tc>
        <w:tc>
          <w:tcPr>
            <w:tcW w:w="1058" w:type="pct"/>
            <w:noWrap/>
            <w:vAlign w:val="center"/>
          </w:tcPr>
          <w:p w14:paraId="694D9BEE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color w:val="000000" w:themeColor="text1"/>
                <w:sz w:val="22"/>
              </w:rPr>
            </w:pPr>
            <w:r w:rsidRPr="00B96F97">
              <w:rPr>
                <w:noProof/>
                <w:color w:val="000000" w:themeColor="text1"/>
                <w:sz w:val="22"/>
              </w:rPr>
              <w:drawing>
                <wp:inline distT="0" distB="0" distL="0" distR="0" wp14:anchorId="4BD3B12A" wp14:editId="1340709A">
                  <wp:extent cx="791738" cy="813288"/>
                  <wp:effectExtent l="0" t="0" r="8890" b="6350"/>
                  <wp:docPr id="154" name="153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153 Imagen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738" cy="813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pct"/>
            <w:noWrap/>
            <w:vAlign w:val="center"/>
          </w:tcPr>
          <w:p w14:paraId="6163FA09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color w:val="000000" w:themeColor="text1"/>
                <w:sz w:val="22"/>
              </w:rPr>
            </w:pPr>
            <w:r w:rsidRPr="00B96F97">
              <w:rPr>
                <w:noProof/>
                <w:color w:val="000000" w:themeColor="text1"/>
                <w:sz w:val="22"/>
              </w:rPr>
              <w:drawing>
                <wp:inline distT="0" distB="0" distL="0" distR="0" wp14:anchorId="2A2C7D58" wp14:editId="07D151B1">
                  <wp:extent cx="720000" cy="720000"/>
                  <wp:effectExtent l="0" t="0" r="4445" b="4445"/>
                  <wp:docPr id="164" name="163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163 Imagen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160" w:rsidRPr="00B96F97" w14:paraId="22917B44" w14:textId="77777777" w:rsidTr="009441E2">
        <w:trPr>
          <w:jc w:val="center"/>
        </w:trPr>
        <w:tc>
          <w:tcPr>
            <w:tcW w:w="458" w:type="pct"/>
            <w:vAlign w:val="center"/>
          </w:tcPr>
          <w:p w14:paraId="5BDC26CD" w14:textId="77777777" w:rsidR="00701160" w:rsidRPr="00B96F97" w:rsidRDefault="00701160" w:rsidP="009441E2">
            <w:pPr>
              <w:snapToGrid w:val="0"/>
              <w:jc w:val="center"/>
              <w:rPr>
                <w:rFonts w:eastAsiaTheme="minorEastAsia"/>
                <w:noProof/>
                <w:color w:val="000000" w:themeColor="text1"/>
                <w:sz w:val="28"/>
              </w:rPr>
            </w:pPr>
            <w:r w:rsidRPr="00B96F97">
              <w:rPr>
                <w:rFonts w:eastAsiaTheme="minorEastAsia" w:hint="eastAsia"/>
                <w:color w:val="000000" w:themeColor="text1"/>
                <w:sz w:val="28"/>
              </w:rPr>
              <w:t>5</w:t>
            </w:r>
          </w:p>
        </w:tc>
        <w:tc>
          <w:tcPr>
            <w:tcW w:w="870" w:type="pct"/>
            <w:vAlign w:val="center"/>
          </w:tcPr>
          <w:p w14:paraId="27C97CF0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color w:val="000000" w:themeColor="text1"/>
                <w:sz w:val="28"/>
              </w:rPr>
            </w:pPr>
            <w:r w:rsidRPr="00B96F97">
              <w:rPr>
                <w:rFonts w:hint="eastAsia"/>
                <w:noProof/>
                <w:color w:val="000000" w:themeColor="text1"/>
                <w:sz w:val="28"/>
              </w:rPr>
              <w:t>5</w:t>
            </w:r>
            <w:r w:rsidRPr="00B96F97">
              <w:rPr>
                <w:rFonts w:hint="eastAsia"/>
                <w:noProof/>
                <w:color w:val="000000" w:themeColor="text1"/>
                <w:sz w:val="28"/>
              </w:rPr>
              <w:t>个月</w:t>
            </w:r>
          </w:p>
        </w:tc>
        <w:tc>
          <w:tcPr>
            <w:tcW w:w="510" w:type="pct"/>
            <w:noWrap/>
            <w:vAlign w:val="center"/>
          </w:tcPr>
          <w:p w14:paraId="77CABD54" w14:textId="77777777" w:rsidR="00701160" w:rsidRPr="00B96F97" w:rsidRDefault="00701160" w:rsidP="009441E2">
            <w:pPr>
              <w:snapToGrid w:val="0"/>
              <w:jc w:val="center"/>
              <w:rPr>
                <w:rFonts w:ascii="宋体" w:hAnsi="宋体" w:cs="Arial"/>
                <w:color w:val="000000" w:themeColor="text1"/>
                <w:sz w:val="28"/>
                <w:szCs w:val="22"/>
              </w:rPr>
            </w:pPr>
            <w:r w:rsidRPr="00B96F97">
              <w:rPr>
                <w:rFonts w:cs="Arial" w:hint="eastAsia"/>
                <w:color w:val="000000" w:themeColor="text1"/>
                <w:sz w:val="28"/>
                <w:szCs w:val="22"/>
              </w:rPr>
              <w:t>98.36</w:t>
            </w:r>
          </w:p>
        </w:tc>
        <w:tc>
          <w:tcPr>
            <w:tcW w:w="510" w:type="pct"/>
            <w:noWrap/>
            <w:vAlign w:val="center"/>
          </w:tcPr>
          <w:p w14:paraId="37CE3DEC" w14:textId="77777777" w:rsidR="00701160" w:rsidRPr="00B96F97" w:rsidRDefault="00701160" w:rsidP="009441E2">
            <w:pPr>
              <w:snapToGrid w:val="0"/>
              <w:jc w:val="center"/>
              <w:rPr>
                <w:rFonts w:ascii="宋体" w:hAnsi="宋体" w:cs="Arial"/>
                <w:color w:val="000000" w:themeColor="text1"/>
                <w:sz w:val="28"/>
                <w:szCs w:val="22"/>
              </w:rPr>
            </w:pPr>
            <w:r w:rsidRPr="00B96F97">
              <w:rPr>
                <w:rFonts w:cs="Arial" w:hint="eastAsia"/>
                <w:color w:val="000000" w:themeColor="text1"/>
                <w:sz w:val="28"/>
                <w:szCs w:val="22"/>
              </w:rPr>
              <w:t>-0.23</w:t>
            </w:r>
          </w:p>
        </w:tc>
        <w:tc>
          <w:tcPr>
            <w:tcW w:w="510" w:type="pct"/>
            <w:noWrap/>
            <w:vAlign w:val="center"/>
          </w:tcPr>
          <w:p w14:paraId="7E2A4AB1" w14:textId="77777777" w:rsidR="00701160" w:rsidRPr="00B96F97" w:rsidRDefault="00701160" w:rsidP="009441E2">
            <w:pPr>
              <w:snapToGrid w:val="0"/>
              <w:jc w:val="center"/>
              <w:rPr>
                <w:rFonts w:ascii="宋体" w:hAnsi="宋体" w:cs="Arial"/>
                <w:color w:val="000000" w:themeColor="text1"/>
                <w:sz w:val="28"/>
                <w:szCs w:val="22"/>
              </w:rPr>
            </w:pPr>
            <w:r w:rsidRPr="00B96F97">
              <w:rPr>
                <w:rFonts w:cs="Arial" w:hint="eastAsia"/>
                <w:color w:val="000000" w:themeColor="text1"/>
                <w:sz w:val="28"/>
                <w:szCs w:val="22"/>
              </w:rPr>
              <w:t>4.90</w:t>
            </w:r>
          </w:p>
        </w:tc>
        <w:tc>
          <w:tcPr>
            <w:tcW w:w="1058" w:type="pct"/>
            <w:noWrap/>
            <w:vAlign w:val="center"/>
          </w:tcPr>
          <w:p w14:paraId="37805ED7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color w:val="000000" w:themeColor="text1"/>
                <w:sz w:val="22"/>
              </w:rPr>
            </w:pPr>
            <w:r w:rsidRPr="00B96F97">
              <w:rPr>
                <w:noProof/>
                <w:color w:val="000000" w:themeColor="text1"/>
                <w:sz w:val="22"/>
              </w:rPr>
              <w:drawing>
                <wp:inline distT="0" distB="0" distL="0" distR="0" wp14:anchorId="0437BA09" wp14:editId="68E8B0BA">
                  <wp:extent cx="777922" cy="736979"/>
                  <wp:effectExtent l="0" t="0" r="3175" b="6350"/>
                  <wp:docPr id="148" name="147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147 Imagen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412" cy="743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pct"/>
            <w:noWrap/>
            <w:vAlign w:val="center"/>
          </w:tcPr>
          <w:p w14:paraId="52C31F38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color w:val="000000" w:themeColor="text1"/>
                <w:sz w:val="22"/>
              </w:rPr>
            </w:pPr>
            <w:r w:rsidRPr="00B96F97">
              <w:rPr>
                <w:noProof/>
                <w:color w:val="000000" w:themeColor="text1"/>
                <w:sz w:val="22"/>
              </w:rPr>
              <w:drawing>
                <wp:inline distT="0" distB="0" distL="0" distR="0" wp14:anchorId="41D0B805" wp14:editId="7F307998">
                  <wp:extent cx="722655" cy="720000"/>
                  <wp:effectExtent l="0" t="0" r="1270" b="4445"/>
                  <wp:docPr id="158" name="157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157 Imagen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160" w:rsidRPr="00B96F97" w14:paraId="747F2AD8" w14:textId="77777777" w:rsidTr="009441E2">
        <w:trPr>
          <w:jc w:val="center"/>
        </w:trPr>
        <w:tc>
          <w:tcPr>
            <w:tcW w:w="458" w:type="pct"/>
            <w:vAlign w:val="center"/>
          </w:tcPr>
          <w:p w14:paraId="4232A3F7" w14:textId="77777777" w:rsidR="00701160" w:rsidRPr="00B96F97" w:rsidRDefault="00701160" w:rsidP="009441E2">
            <w:pPr>
              <w:snapToGrid w:val="0"/>
              <w:jc w:val="center"/>
              <w:rPr>
                <w:rFonts w:eastAsiaTheme="minorEastAsia"/>
                <w:noProof/>
                <w:color w:val="000000" w:themeColor="text1"/>
                <w:sz w:val="28"/>
              </w:rPr>
            </w:pPr>
            <w:r w:rsidRPr="00B96F97">
              <w:rPr>
                <w:rFonts w:eastAsiaTheme="minorEastAsia" w:hint="eastAsia"/>
                <w:color w:val="000000" w:themeColor="text1"/>
                <w:sz w:val="28"/>
              </w:rPr>
              <w:t>6</w:t>
            </w:r>
          </w:p>
        </w:tc>
        <w:tc>
          <w:tcPr>
            <w:tcW w:w="870" w:type="pct"/>
            <w:vAlign w:val="center"/>
          </w:tcPr>
          <w:p w14:paraId="2BC9006A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color w:val="000000" w:themeColor="text1"/>
                <w:sz w:val="28"/>
              </w:rPr>
            </w:pPr>
            <w:r w:rsidRPr="00B96F97">
              <w:rPr>
                <w:rFonts w:hint="eastAsia"/>
                <w:noProof/>
                <w:color w:val="000000" w:themeColor="text1"/>
                <w:sz w:val="28"/>
              </w:rPr>
              <w:t>6</w:t>
            </w:r>
            <w:r w:rsidRPr="00B96F97">
              <w:rPr>
                <w:rFonts w:hint="eastAsia"/>
                <w:noProof/>
                <w:color w:val="000000" w:themeColor="text1"/>
                <w:sz w:val="28"/>
              </w:rPr>
              <w:t>个月</w:t>
            </w:r>
          </w:p>
        </w:tc>
        <w:tc>
          <w:tcPr>
            <w:tcW w:w="510" w:type="pct"/>
            <w:noWrap/>
            <w:vAlign w:val="center"/>
          </w:tcPr>
          <w:p w14:paraId="5921B980" w14:textId="77777777" w:rsidR="00701160" w:rsidRPr="00B96F97" w:rsidRDefault="00701160" w:rsidP="009441E2">
            <w:pPr>
              <w:snapToGrid w:val="0"/>
              <w:jc w:val="center"/>
              <w:rPr>
                <w:rFonts w:ascii="宋体" w:hAnsi="宋体" w:cs="Arial"/>
                <w:color w:val="000000" w:themeColor="text1"/>
                <w:sz w:val="28"/>
                <w:szCs w:val="22"/>
              </w:rPr>
            </w:pPr>
            <w:r w:rsidRPr="00B96F97">
              <w:rPr>
                <w:rFonts w:cs="Arial" w:hint="eastAsia"/>
                <w:color w:val="000000" w:themeColor="text1"/>
                <w:sz w:val="28"/>
                <w:szCs w:val="22"/>
              </w:rPr>
              <w:t>92.60</w:t>
            </w:r>
          </w:p>
        </w:tc>
        <w:tc>
          <w:tcPr>
            <w:tcW w:w="510" w:type="pct"/>
            <w:noWrap/>
            <w:vAlign w:val="center"/>
          </w:tcPr>
          <w:p w14:paraId="7DD638EA" w14:textId="77777777" w:rsidR="00701160" w:rsidRPr="00B96F97" w:rsidRDefault="00701160" w:rsidP="009441E2">
            <w:pPr>
              <w:snapToGrid w:val="0"/>
              <w:jc w:val="center"/>
              <w:rPr>
                <w:rFonts w:ascii="宋体" w:hAnsi="宋体" w:cs="Arial"/>
                <w:color w:val="000000" w:themeColor="text1"/>
                <w:sz w:val="28"/>
                <w:szCs w:val="22"/>
              </w:rPr>
            </w:pPr>
            <w:r w:rsidRPr="00B96F97">
              <w:rPr>
                <w:rFonts w:cs="Arial" w:hint="eastAsia"/>
                <w:color w:val="000000" w:themeColor="text1"/>
                <w:sz w:val="28"/>
                <w:szCs w:val="22"/>
              </w:rPr>
              <w:t>0.85</w:t>
            </w:r>
          </w:p>
        </w:tc>
        <w:tc>
          <w:tcPr>
            <w:tcW w:w="510" w:type="pct"/>
            <w:noWrap/>
            <w:vAlign w:val="center"/>
          </w:tcPr>
          <w:p w14:paraId="1E526BE9" w14:textId="77777777" w:rsidR="00701160" w:rsidRPr="00B96F97" w:rsidRDefault="00701160" w:rsidP="009441E2">
            <w:pPr>
              <w:snapToGrid w:val="0"/>
              <w:jc w:val="center"/>
              <w:rPr>
                <w:rFonts w:ascii="宋体" w:hAnsi="宋体" w:cs="Arial"/>
                <w:color w:val="000000" w:themeColor="text1"/>
                <w:sz w:val="28"/>
                <w:szCs w:val="22"/>
              </w:rPr>
            </w:pPr>
            <w:r w:rsidRPr="00B96F97">
              <w:rPr>
                <w:rFonts w:cs="Arial" w:hint="eastAsia"/>
                <w:color w:val="000000" w:themeColor="text1"/>
                <w:sz w:val="28"/>
                <w:szCs w:val="22"/>
              </w:rPr>
              <w:t>17.45</w:t>
            </w:r>
          </w:p>
        </w:tc>
        <w:tc>
          <w:tcPr>
            <w:tcW w:w="1058" w:type="pct"/>
            <w:noWrap/>
            <w:vAlign w:val="center"/>
          </w:tcPr>
          <w:p w14:paraId="5B0289B5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color w:val="000000" w:themeColor="text1"/>
                <w:sz w:val="22"/>
              </w:rPr>
            </w:pPr>
            <w:r w:rsidRPr="00B96F97">
              <w:rPr>
                <w:noProof/>
                <w:color w:val="000000" w:themeColor="text1"/>
                <w:sz w:val="22"/>
              </w:rPr>
              <w:drawing>
                <wp:inline distT="0" distB="0" distL="0" distR="0" wp14:anchorId="01B5BE00" wp14:editId="3446AA31">
                  <wp:extent cx="784412" cy="825356"/>
                  <wp:effectExtent l="0" t="0" r="0" b="0"/>
                  <wp:docPr id="147" name="146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146 Imagen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412" cy="825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pct"/>
            <w:noWrap/>
            <w:vAlign w:val="center"/>
          </w:tcPr>
          <w:p w14:paraId="0B69CA36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color w:val="000000" w:themeColor="text1"/>
                <w:sz w:val="22"/>
              </w:rPr>
            </w:pPr>
            <w:r w:rsidRPr="00B96F97">
              <w:rPr>
                <w:noProof/>
                <w:color w:val="000000" w:themeColor="text1"/>
                <w:sz w:val="22"/>
              </w:rPr>
              <w:drawing>
                <wp:inline distT="0" distB="0" distL="0" distR="0" wp14:anchorId="15FBE961" wp14:editId="7C34F4F8">
                  <wp:extent cx="722655" cy="720000"/>
                  <wp:effectExtent l="0" t="0" r="1270" b="4445"/>
                  <wp:docPr id="157" name="156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156 Imagen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160" w:rsidRPr="00B96F97" w14:paraId="3A877296" w14:textId="77777777" w:rsidTr="009441E2">
        <w:trPr>
          <w:jc w:val="center"/>
        </w:trPr>
        <w:tc>
          <w:tcPr>
            <w:tcW w:w="458" w:type="pct"/>
            <w:vAlign w:val="center"/>
          </w:tcPr>
          <w:p w14:paraId="4D9B8745" w14:textId="77777777" w:rsidR="00701160" w:rsidRPr="00B96F97" w:rsidRDefault="00701160" w:rsidP="009441E2">
            <w:pPr>
              <w:snapToGrid w:val="0"/>
              <w:jc w:val="center"/>
              <w:rPr>
                <w:rFonts w:eastAsiaTheme="minorEastAsia"/>
                <w:noProof/>
                <w:color w:val="000000" w:themeColor="text1"/>
                <w:sz w:val="28"/>
              </w:rPr>
            </w:pPr>
            <w:r w:rsidRPr="00B96F97">
              <w:rPr>
                <w:rFonts w:eastAsiaTheme="minorEastAsia" w:hint="eastAsia"/>
                <w:color w:val="000000" w:themeColor="text1"/>
                <w:sz w:val="28"/>
              </w:rPr>
              <w:t>7</w:t>
            </w:r>
          </w:p>
        </w:tc>
        <w:tc>
          <w:tcPr>
            <w:tcW w:w="870" w:type="pct"/>
            <w:vAlign w:val="center"/>
          </w:tcPr>
          <w:p w14:paraId="62A143FF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color w:val="000000" w:themeColor="text1"/>
                <w:sz w:val="28"/>
              </w:rPr>
            </w:pPr>
            <w:r w:rsidRPr="00B96F97">
              <w:rPr>
                <w:rFonts w:hint="eastAsia"/>
                <w:noProof/>
                <w:color w:val="000000" w:themeColor="text1"/>
                <w:sz w:val="28"/>
              </w:rPr>
              <w:t>8</w:t>
            </w:r>
            <w:r w:rsidRPr="00B96F97">
              <w:rPr>
                <w:rFonts w:hint="eastAsia"/>
                <w:noProof/>
                <w:color w:val="000000" w:themeColor="text1"/>
                <w:sz w:val="28"/>
              </w:rPr>
              <w:t>个月</w:t>
            </w:r>
          </w:p>
        </w:tc>
        <w:tc>
          <w:tcPr>
            <w:tcW w:w="510" w:type="pct"/>
            <w:noWrap/>
            <w:vAlign w:val="center"/>
          </w:tcPr>
          <w:p w14:paraId="5FBA76FC" w14:textId="77777777" w:rsidR="00701160" w:rsidRPr="00B96F97" w:rsidRDefault="00701160" w:rsidP="009441E2">
            <w:pPr>
              <w:snapToGrid w:val="0"/>
              <w:jc w:val="center"/>
              <w:rPr>
                <w:rFonts w:ascii="宋体" w:hAnsi="宋体" w:cs="Arial"/>
                <w:color w:val="000000" w:themeColor="text1"/>
                <w:sz w:val="28"/>
                <w:szCs w:val="22"/>
              </w:rPr>
            </w:pPr>
            <w:r w:rsidRPr="00B96F97">
              <w:rPr>
                <w:rFonts w:cs="Arial" w:hint="eastAsia"/>
                <w:color w:val="000000" w:themeColor="text1"/>
                <w:sz w:val="28"/>
                <w:szCs w:val="22"/>
              </w:rPr>
              <w:t>96.70</w:t>
            </w:r>
          </w:p>
        </w:tc>
        <w:tc>
          <w:tcPr>
            <w:tcW w:w="510" w:type="pct"/>
            <w:noWrap/>
            <w:vAlign w:val="center"/>
          </w:tcPr>
          <w:p w14:paraId="0F738A3A" w14:textId="77777777" w:rsidR="00701160" w:rsidRPr="00B96F97" w:rsidRDefault="00701160" w:rsidP="009441E2">
            <w:pPr>
              <w:snapToGrid w:val="0"/>
              <w:jc w:val="center"/>
              <w:rPr>
                <w:rFonts w:ascii="宋体" w:hAnsi="宋体" w:cs="Arial"/>
                <w:color w:val="000000" w:themeColor="text1"/>
                <w:sz w:val="28"/>
                <w:szCs w:val="22"/>
              </w:rPr>
            </w:pPr>
            <w:r w:rsidRPr="00B96F97">
              <w:rPr>
                <w:rFonts w:cs="Arial" w:hint="eastAsia"/>
                <w:color w:val="000000" w:themeColor="text1"/>
                <w:sz w:val="28"/>
                <w:szCs w:val="22"/>
              </w:rPr>
              <w:t>-0.96</w:t>
            </w:r>
          </w:p>
        </w:tc>
        <w:tc>
          <w:tcPr>
            <w:tcW w:w="510" w:type="pct"/>
            <w:noWrap/>
            <w:vAlign w:val="center"/>
          </w:tcPr>
          <w:p w14:paraId="5E8A7D07" w14:textId="77777777" w:rsidR="00701160" w:rsidRPr="00B96F97" w:rsidRDefault="00701160" w:rsidP="009441E2">
            <w:pPr>
              <w:snapToGrid w:val="0"/>
              <w:jc w:val="center"/>
              <w:rPr>
                <w:rFonts w:ascii="宋体" w:hAnsi="宋体" w:cs="Arial"/>
                <w:color w:val="000000" w:themeColor="text1"/>
                <w:sz w:val="28"/>
                <w:szCs w:val="22"/>
              </w:rPr>
            </w:pPr>
            <w:r w:rsidRPr="00B96F97">
              <w:rPr>
                <w:rFonts w:cs="Arial" w:hint="eastAsia"/>
                <w:color w:val="000000" w:themeColor="text1"/>
                <w:sz w:val="28"/>
                <w:szCs w:val="22"/>
              </w:rPr>
              <w:t>11.62</w:t>
            </w:r>
          </w:p>
        </w:tc>
        <w:tc>
          <w:tcPr>
            <w:tcW w:w="1058" w:type="pct"/>
            <w:noWrap/>
            <w:vAlign w:val="center"/>
          </w:tcPr>
          <w:p w14:paraId="01EB6AF6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color w:val="000000" w:themeColor="text1"/>
                <w:sz w:val="22"/>
              </w:rPr>
            </w:pPr>
            <w:r w:rsidRPr="00B96F97">
              <w:rPr>
                <w:noProof/>
                <w:color w:val="000000" w:themeColor="text1"/>
                <w:sz w:val="22"/>
              </w:rPr>
              <w:drawing>
                <wp:inline distT="0" distB="0" distL="0" distR="0" wp14:anchorId="16A6B9EB" wp14:editId="15372E89">
                  <wp:extent cx="784411" cy="818030"/>
                  <wp:effectExtent l="0" t="0" r="0" b="1270"/>
                  <wp:docPr id="151" name="15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15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411" cy="81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pct"/>
            <w:noWrap/>
            <w:vAlign w:val="center"/>
          </w:tcPr>
          <w:p w14:paraId="3F7304AF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color w:val="000000" w:themeColor="text1"/>
                <w:sz w:val="22"/>
              </w:rPr>
            </w:pPr>
            <w:r w:rsidRPr="00B96F97">
              <w:rPr>
                <w:noProof/>
                <w:color w:val="000000" w:themeColor="text1"/>
                <w:sz w:val="22"/>
              </w:rPr>
              <w:drawing>
                <wp:inline distT="0" distB="0" distL="0" distR="0" wp14:anchorId="01010029" wp14:editId="1E6FD5D3">
                  <wp:extent cx="722656" cy="720000"/>
                  <wp:effectExtent l="0" t="0" r="1270" b="4445"/>
                  <wp:docPr id="161" name="16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16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5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160" w:rsidRPr="00B96F97" w14:paraId="104D31C3" w14:textId="77777777" w:rsidTr="009441E2">
        <w:trPr>
          <w:jc w:val="center"/>
        </w:trPr>
        <w:tc>
          <w:tcPr>
            <w:tcW w:w="458" w:type="pct"/>
            <w:vAlign w:val="center"/>
          </w:tcPr>
          <w:p w14:paraId="7943BA22" w14:textId="77777777" w:rsidR="00701160" w:rsidRPr="00B96F97" w:rsidRDefault="00701160" w:rsidP="009441E2">
            <w:pPr>
              <w:snapToGrid w:val="0"/>
              <w:jc w:val="center"/>
              <w:rPr>
                <w:rFonts w:eastAsiaTheme="minorEastAsia"/>
                <w:noProof/>
                <w:color w:val="000000" w:themeColor="text1"/>
                <w:sz w:val="28"/>
              </w:rPr>
            </w:pPr>
            <w:r w:rsidRPr="00B96F97">
              <w:rPr>
                <w:rFonts w:eastAsiaTheme="minorEastAsia" w:hint="eastAsia"/>
                <w:color w:val="000000" w:themeColor="text1"/>
                <w:sz w:val="28"/>
              </w:rPr>
              <w:t>8</w:t>
            </w:r>
          </w:p>
        </w:tc>
        <w:tc>
          <w:tcPr>
            <w:tcW w:w="870" w:type="pct"/>
            <w:vAlign w:val="center"/>
          </w:tcPr>
          <w:p w14:paraId="36489BCB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color w:val="000000" w:themeColor="text1"/>
                <w:sz w:val="28"/>
              </w:rPr>
            </w:pPr>
            <w:r w:rsidRPr="00B96F97">
              <w:rPr>
                <w:rFonts w:hint="eastAsia"/>
                <w:noProof/>
                <w:color w:val="000000" w:themeColor="text1"/>
                <w:sz w:val="28"/>
              </w:rPr>
              <w:t>4</w:t>
            </w:r>
            <w:r w:rsidRPr="00B96F97">
              <w:rPr>
                <w:rFonts w:hint="eastAsia"/>
                <w:noProof/>
                <w:color w:val="000000" w:themeColor="text1"/>
                <w:sz w:val="28"/>
              </w:rPr>
              <w:t>年</w:t>
            </w:r>
          </w:p>
        </w:tc>
        <w:tc>
          <w:tcPr>
            <w:tcW w:w="510" w:type="pct"/>
            <w:noWrap/>
            <w:vAlign w:val="center"/>
          </w:tcPr>
          <w:p w14:paraId="1A8D94BD" w14:textId="77777777" w:rsidR="00701160" w:rsidRPr="00B96F97" w:rsidRDefault="00701160" w:rsidP="009441E2">
            <w:pPr>
              <w:snapToGrid w:val="0"/>
              <w:jc w:val="center"/>
              <w:rPr>
                <w:rFonts w:ascii="宋体" w:hAnsi="宋体" w:cs="Arial"/>
                <w:color w:val="000000" w:themeColor="text1"/>
                <w:sz w:val="28"/>
                <w:szCs w:val="22"/>
              </w:rPr>
            </w:pPr>
            <w:r w:rsidRPr="00B96F97">
              <w:rPr>
                <w:rFonts w:cs="Arial" w:hint="eastAsia"/>
                <w:color w:val="000000" w:themeColor="text1"/>
                <w:sz w:val="28"/>
                <w:szCs w:val="22"/>
              </w:rPr>
              <w:t>71.56</w:t>
            </w:r>
          </w:p>
        </w:tc>
        <w:tc>
          <w:tcPr>
            <w:tcW w:w="510" w:type="pct"/>
            <w:noWrap/>
            <w:vAlign w:val="center"/>
          </w:tcPr>
          <w:p w14:paraId="448FCFE8" w14:textId="77777777" w:rsidR="00701160" w:rsidRPr="00B96F97" w:rsidRDefault="00701160" w:rsidP="009441E2">
            <w:pPr>
              <w:snapToGrid w:val="0"/>
              <w:jc w:val="center"/>
              <w:rPr>
                <w:rFonts w:ascii="宋体" w:hAnsi="宋体" w:cs="Arial"/>
                <w:color w:val="000000" w:themeColor="text1"/>
                <w:sz w:val="28"/>
                <w:szCs w:val="22"/>
              </w:rPr>
            </w:pPr>
            <w:r w:rsidRPr="00B96F97">
              <w:rPr>
                <w:rFonts w:cs="Arial" w:hint="eastAsia"/>
                <w:color w:val="000000" w:themeColor="text1"/>
                <w:sz w:val="28"/>
                <w:szCs w:val="22"/>
              </w:rPr>
              <w:t>13.05</w:t>
            </w:r>
          </w:p>
        </w:tc>
        <w:tc>
          <w:tcPr>
            <w:tcW w:w="510" w:type="pct"/>
            <w:noWrap/>
            <w:vAlign w:val="center"/>
          </w:tcPr>
          <w:p w14:paraId="5C27C86D" w14:textId="77777777" w:rsidR="00701160" w:rsidRPr="00B96F97" w:rsidRDefault="00701160" w:rsidP="009441E2">
            <w:pPr>
              <w:snapToGrid w:val="0"/>
              <w:jc w:val="center"/>
              <w:rPr>
                <w:rFonts w:ascii="宋体" w:hAnsi="宋体" w:cs="Arial"/>
                <w:color w:val="000000" w:themeColor="text1"/>
                <w:sz w:val="28"/>
                <w:szCs w:val="22"/>
              </w:rPr>
            </w:pPr>
            <w:r w:rsidRPr="00B96F97">
              <w:rPr>
                <w:rFonts w:cs="Arial" w:hint="eastAsia"/>
                <w:color w:val="000000" w:themeColor="text1"/>
                <w:sz w:val="28"/>
                <w:szCs w:val="22"/>
              </w:rPr>
              <w:t>61.85</w:t>
            </w:r>
          </w:p>
        </w:tc>
        <w:tc>
          <w:tcPr>
            <w:tcW w:w="1058" w:type="pct"/>
            <w:noWrap/>
            <w:vAlign w:val="center"/>
          </w:tcPr>
          <w:p w14:paraId="7D40F2EF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color w:val="000000" w:themeColor="text1"/>
                <w:sz w:val="22"/>
              </w:rPr>
            </w:pPr>
            <w:r w:rsidRPr="00B96F97">
              <w:rPr>
                <w:noProof/>
                <w:color w:val="000000" w:themeColor="text1"/>
                <w:sz w:val="22"/>
              </w:rPr>
              <w:drawing>
                <wp:inline distT="0" distB="0" distL="0" distR="0" wp14:anchorId="436ACA95" wp14:editId="72EA8DAE">
                  <wp:extent cx="784412" cy="820614"/>
                  <wp:effectExtent l="0" t="0" r="0" b="0"/>
                  <wp:docPr id="155" name="154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154 Imagen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412" cy="820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pct"/>
            <w:noWrap/>
            <w:vAlign w:val="center"/>
          </w:tcPr>
          <w:p w14:paraId="3FB4A5E6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color w:val="000000" w:themeColor="text1"/>
                <w:sz w:val="22"/>
              </w:rPr>
            </w:pPr>
            <w:r w:rsidRPr="00B96F97">
              <w:rPr>
                <w:noProof/>
                <w:color w:val="000000" w:themeColor="text1"/>
                <w:sz w:val="22"/>
              </w:rPr>
              <w:drawing>
                <wp:inline distT="0" distB="0" distL="0" distR="0" wp14:anchorId="2B4A42C0" wp14:editId="5AEF80DD">
                  <wp:extent cx="729186" cy="720000"/>
                  <wp:effectExtent l="0" t="0" r="0" b="4445"/>
                  <wp:docPr id="165" name="164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164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18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160" w:rsidRPr="00B96F97" w14:paraId="569AB9BB" w14:textId="77777777" w:rsidTr="009441E2">
        <w:trPr>
          <w:jc w:val="center"/>
        </w:trPr>
        <w:tc>
          <w:tcPr>
            <w:tcW w:w="458" w:type="pct"/>
            <w:vAlign w:val="center"/>
          </w:tcPr>
          <w:p w14:paraId="7C7ACB12" w14:textId="77777777" w:rsidR="00701160" w:rsidRPr="00B96F97" w:rsidRDefault="00701160" w:rsidP="009441E2">
            <w:pPr>
              <w:snapToGrid w:val="0"/>
              <w:jc w:val="center"/>
              <w:rPr>
                <w:rFonts w:eastAsiaTheme="minorEastAsia"/>
                <w:noProof/>
                <w:color w:val="000000" w:themeColor="text1"/>
                <w:sz w:val="28"/>
              </w:rPr>
            </w:pPr>
            <w:r w:rsidRPr="00B96F97">
              <w:rPr>
                <w:rFonts w:eastAsiaTheme="minorEastAsia" w:hint="eastAsia"/>
                <w:color w:val="000000" w:themeColor="text1"/>
                <w:sz w:val="28"/>
              </w:rPr>
              <w:t>9</w:t>
            </w:r>
          </w:p>
        </w:tc>
        <w:tc>
          <w:tcPr>
            <w:tcW w:w="870" w:type="pct"/>
            <w:vAlign w:val="center"/>
          </w:tcPr>
          <w:p w14:paraId="0DCD6B73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color w:val="000000" w:themeColor="text1"/>
                <w:sz w:val="28"/>
              </w:rPr>
            </w:pPr>
            <w:r w:rsidRPr="00B96F97">
              <w:rPr>
                <w:rFonts w:hint="eastAsia"/>
                <w:noProof/>
                <w:color w:val="000000" w:themeColor="text1"/>
                <w:sz w:val="28"/>
              </w:rPr>
              <w:t>5</w:t>
            </w:r>
            <w:r w:rsidRPr="00B96F97">
              <w:rPr>
                <w:rFonts w:hint="eastAsia"/>
                <w:noProof/>
                <w:color w:val="000000" w:themeColor="text1"/>
                <w:sz w:val="28"/>
              </w:rPr>
              <w:t>年</w:t>
            </w:r>
            <w:r w:rsidRPr="00B96F97">
              <w:rPr>
                <w:rFonts w:hint="eastAsia"/>
                <w:noProof/>
                <w:color w:val="000000" w:themeColor="text1"/>
                <w:sz w:val="28"/>
              </w:rPr>
              <w:t>5</w:t>
            </w:r>
            <w:r w:rsidRPr="00B96F97">
              <w:rPr>
                <w:rFonts w:hint="eastAsia"/>
                <w:noProof/>
                <w:color w:val="000000" w:themeColor="text1"/>
                <w:sz w:val="28"/>
              </w:rPr>
              <w:t>个月</w:t>
            </w:r>
          </w:p>
        </w:tc>
        <w:tc>
          <w:tcPr>
            <w:tcW w:w="510" w:type="pct"/>
            <w:noWrap/>
            <w:vAlign w:val="center"/>
          </w:tcPr>
          <w:p w14:paraId="1C9FE2A3" w14:textId="77777777" w:rsidR="00701160" w:rsidRPr="00B96F97" w:rsidRDefault="00701160" w:rsidP="009441E2">
            <w:pPr>
              <w:snapToGrid w:val="0"/>
              <w:jc w:val="center"/>
              <w:rPr>
                <w:rFonts w:ascii="宋体" w:hAnsi="宋体" w:cs="Arial"/>
                <w:color w:val="000000" w:themeColor="text1"/>
                <w:sz w:val="28"/>
                <w:szCs w:val="22"/>
              </w:rPr>
            </w:pPr>
            <w:r w:rsidRPr="00B96F97">
              <w:rPr>
                <w:rFonts w:cs="Arial" w:hint="eastAsia"/>
                <w:color w:val="000000" w:themeColor="text1"/>
                <w:sz w:val="28"/>
                <w:szCs w:val="22"/>
              </w:rPr>
              <w:t>90.94</w:t>
            </w:r>
          </w:p>
        </w:tc>
        <w:tc>
          <w:tcPr>
            <w:tcW w:w="510" w:type="pct"/>
            <w:noWrap/>
            <w:vAlign w:val="center"/>
          </w:tcPr>
          <w:p w14:paraId="3CC6421C" w14:textId="77777777" w:rsidR="00701160" w:rsidRPr="00B96F97" w:rsidRDefault="00701160" w:rsidP="009441E2">
            <w:pPr>
              <w:snapToGrid w:val="0"/>
              <w:jc w:val="center"/>
              <w:rPr>
                <w:rFonts w:ascii="宋体" w:hAnsi="宋体" w:cs="Arial"/>
                <w:color w:val="000000" w:themeColor="text1"/>
                <w:sz w:val="28"/>
                <w:szCs w:val="22"/>
              </w:rPr>
            </w:pPr>
            <w:r w:rsidRPr="00B96F97">
              <w:rPr>
                <w:rFonts w:cs="Arial" w:hint="eastAsia"/>
                <w:color w:val="000000" w:themeColor="text1"/>
                <w:sz w:val="28"/>
                <w:szCs w:val="22"/>
              </w:rPr>
              <w:t>-1.78</w:t>
            </w:r>
          </w:p>
        </w:tc>
        <w:tc>
          <w:tcPr>
            <w:tcW w:w="510" w:type="pct"/>
            <w:noWrap/>
            <w:vAlign w:val="center"/>
          </w:tcPr>
          <w:p w14:paraId="1CE2FD2C" w14:textId="77777777" w:rsidR="00701160" w:rsidRPr="00B96F97" w:rsidRDefault="00701160" w:rsidP="009441E2">
            <w:pPr>
              <w:snapToGrid w:val="0"/>
              <w:jc w:val="center"/>
              <w:rPr>
                <w:rFonts w:ascii="宋体" w:hAnsi="宋体" w:cs="Arial"/>
                <w:color w:val="000000" w:themeColor="text1"/>
                <w:sz w:val="28"/>
                <w:szCs w:val="22"/>
              </w:rPr>
            </w:pPr>
            <w:r w:rsidRPr="00B96F97">
              <w:rPr>
                <w:rFonts w:cs="Arial" w:hint="eastAsia"/>
                <w:color w:val="000000" w:themeColor="text1"/>
                <w:sz w:val="28"/>
                <w:szCs w:val="22"/>
              </w:rPr>
              <w:t>37.34</w:t>
            </w:r>
          </w:p>
        </w:tc>
        <w:tc>
          <w:tcPr>
            <w:tcW w:w="1058" w:type="pct"/>
            <w:noWrap/>
            <w:vAlign w:val="center"/>
          </w:tcPr>
          <w:p w14:paraId="4B174206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color w:val="000000" w:themeColor="text1"/>
                <w:sz w:val="22"/>
              </w:rPr>
            </w:pPr>
            <w:r w:rsidRPr="00B96F97">
              <w:rPr>
                <w:noProof/>
                <w:color w:val="000000" w:themeColor="text1"/>
                <w:sz w:val="22"/>
              </w:rPr>
              <w:drawing>
                <wp:inline distT="0" distB="0" distL="0" distR="0" wp14:anchorId="312F7235" wp14:editId="043D1F84">
                  <wp:extent cx="784412" cy="818029"/>
                  <wp:effectExtent l="0" t="0" r="0" b="1270"/>
                  <wp:docPr id="149" name="148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148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412" cy="81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pct"/>
            <w:noWrap/>
            <w:vAlign w:val="center"/>
          </w:tcPr>
          <w:p w14:paraId="564CAD21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color w:val="000000" w:themeColor="text1"/>
                <w:sz w:val="22"/>
              </w:rPr>
            </w:pPr>
            <w:r w:rsidRPr="00B96F97">
              <w:rPr>
                <w:noProof/>
                <w:color w:val="000000" w:themeColor="text1"/>
                <w:sz w:val="22"/>
              </w:rPr>
              <w:drawing>
                <wp:inline distT="0" distB="0" distL="0" distR="0" wp14:anchorId="37EED0A3" wp14:editId="5FC6D434">
                  <wp:extent cx="722655" cy="720000"/>
                  <wp:effectExtent l="0" t="0" r="1270" b="4445"/>
                  <wp:docPr id="159" name="158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158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160" w:rsidRPr="00B96F97" w14:paraId="6751BF6B" w14:textId="77777777" w:rsidTr="009441E2">
        <w:trPr>
          <w:jc w:val="center"/>
        </w:trPr>
        <w:tc>
          <w:tcPr>
            <w:tcW w:w="458" w:type="pct"/>
            <w:vAlign w:val="center"/>
          </w:tcPr>
          <w:p w14:paraId="08D4269C" w14:textId="77777777" w:rsidR="00701160" w:rsidRPr="00B96F97" w:rsidRDefault="00701160" w:rsidP="009441E2">
            <w:pPr>
              <w:snapToGrid w:val="0"/>
              <w:jc w:val="center"/>
              <w:rPr>
                <w:rFonts w:eastAsiaTheme="minorEastAsia"/>
                <w:noProof/>
                <w:color w:val="000000" w:themeColor="text1"/>
                <w:sz w:val="28"/>
              </w:rPr>
            </w:pPr>
            <w:r w:rsidRPr="00B96F97">
              <w:rPr>
                <w:rFonts w:eastAsiaTheme="minorEastAsia" w:hint="eastAsia"/>
                <w:color w:val="000000" w:themeColor="text1"/>
                <w:sz w:val="28"/>
              </w:rPr>
              <w:t>10</w:t>
            </w:r>
          </w:p>
        </w:tc>
        <w:tc>
          <w:tcPr>
            <w:tcW w:w="870" w:type="pct"/>
            <w:vAlign w:val="center"/>
          </w:tcPr>
          <w:p w14:paraId="4DD9E2D2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color w:val="000000" w:themeColor="text1"/>
                <w:sz w:val="28"/>
              </w:rPr>
            </w:pPr>
            <w:r w:rsidRPr="00B96F97">
              <w:rPr>
                <w:rFonts w:hint="eastAsia"/>
                <w:noProof/>
                <w:color w:val="000000" w:themeColor="text1"/>
                <w:sz w:val="28"/>
              </w:rPr>
              <w:t>5</w:t>
            </w:r>
            <w:r w:rsidRPr="00B96F97">
              <w:rPr>
                <w:rFonts w:hint="eastAsia"/>
                <w:noProof/>
                <w:color w:val="000000" w:themeColor="text1"/>
                <w:sz w:val="28"/>
              </w:rPr>
              <w:t>年</w:t>
            </w:r>
            <w:r w:rsidRPr="00B96F97">
              <w:rPr>
                <w:rFonts w:hint="eastAsia"/>
                <w:noProof/>
                <w:color w:val="000000" w:themeColor="text1"/>
                <w:sz w:val="28"/>
              </w:rPr>
              <w:t>8</w:t>
            </w:r>
            <w:r w:rsidRPr="00B96F97">
              <w:rPr>
                <w:rFonts w:hint="eastAsia"/>
                <w:noProof/>
                <w:color w:val="000000" w:themeColor="text1"/>
                <w:sz w:val="28"/>
              </w:rPr>
              <w:t>个月</w:t>
            </w:r>
          </w:p>
        </w:tc>
        <w:tc>
          <w:tcPr>
            <w:tcW w:w="510" w:type="pct"/>
            <w:noWrap/>
            <w:vAlign w:val="center"/>
          </w:tcPr>
          <w:p w14:paraId="3ADF7C50" w14:textId="77777777" w:rsidR="00701160" w:rsidRPr="00B96F97" w:rsidRDefault="00701160" w:rsidP="009441E2">
            <w:pPr>
              <w:snapToGrid w:val="0"/>
              <w:jc w:val="center"/>
              <w:rPr>
                <w:rFonts w:ascii="宋体" w:hAnsi="宋体" w:cs="Arial"/>
                <w:color w:val="000000" w:themeColor="text1"/>
                <w:sz w:val="28"/>
                <w:szCs w:val="22"/>
              </w:rPr>
            </w:pPr>
            <w:r w:rsidRPr="00B96F97">
              <w:rPr>
                <w:rFonts w:cs="Arial" w:hint="eastAsia"/>
                <w:color w:val="000000" w:themeColor="text1"/>
                <w:sz w:val="28"/>
                <w:szCs w:val="22"/>
              </w:rPr>
              <w:t>94.68</w:t>
            </w:r>
          </w:p>
        </w:tc>
        <w:tc>
          <w:tcPr>
            <w:tcW w:w="510" w:type="pct"/>
            <w:noWrap/>
            <w:vAlign w:val="center"/>
          </w:tcPr>
          <w:p w14:paraId="2AB0E3BA" w14:textId="77777777" w:rsidR="00701160" w:rsidRPr="00B96F97" w:rsidRDefault="00701160" w:rsidP="009441E2">
            <w:pPr>
              <w:snapToGrid w:val="0"/>
              <w:jc w:val="center"/>
              <w:rPr>
                <w:rFonts w:ascii="宋体" w:hAnsi="宋体" w:cs="Arial"/>
                <w:color w:val="000000" w:themeColor="text1"/>
                <w:sz w:val="28"/>
                <w:szCs w:val="22"/>
              </w:rPr>
            </w:pPr>
            <w:r w:rsidRPr="00B96F97">
              <w:rPr>
                <w:rFonts w:cs="Arial" w:hint="eastAsia"/>
                <w:color w:val="000000" w:themeColor="text1"/>
                <w:sz w:val="28"/>
                <w:szCs w:val="22"/>
              </w:rPr>
              <w:t>-0.97</w:t>
            </w:r>
          </w:p>
        </w:tc>
        <w:tc>
          <w:tcPr>
            <w:tcW w:w="510" w:type="pct"/>
            <w:noWrap/>
            <w:vAlign w:val="center"/>
          </w:tcPr>
          <w:p w14:paraId="5F1D282A" w14:textId="77777777" w:rsidR="00701160" w:rsidRPr="00B96F97" w:rsidRDefault="00701160" w:rsidP="009441E2">
            <w:pPr>
              <w:snapToGrid w:val="0"/>
              <w:jc w:val="center"/>
              <w:rPr>
                <w:rFonts w:ascii="宋体" w:hAnsi="宋体" w:cs="Arial"/>
                <w:color w:val="000000" w:themeColor="text1"/>
                <w:sz w:val="28"/>
                <w:szCs w:val="22"/>
              </w:rPr>
            </w:pPr>
            <w:r w:rsidRPr="00B96F97">
              <w:rPr>
                <w:rFonts w:cs="Arial" w:hint="eastAsia"/>
                <w:color w:val="000000" w:themeColor="text1"/>
                <w:sz w:val="28"/>
                <w:szCs w:val="22"/>
              </w:rPr>
              <w:t>18.24</w:t>
            </w:r>
          </w:p>
        </w:tc>
        <w:tc>
          <w:tcPr>
            <w:tcW w:w="1058" w:type="pct"/>
            <w:noWrap/>
            <w:vAlign w:val="center"/>
          </w:tcPr>
          <w:p w14:paraId="7C9ACC0A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color w:val="000000" w:themeColor="text1"/>
                <w:sz w:val="22"/>
              </w:rPr>
            </w:pPr>
            <w:r w:rsidRPr="00B96F97">
              <w:rPr>
                <w:noProof/>
                <w:color w:val="000000" w:themeColor="text1"/>
                <w:sz w:val="22"/>
              </w:rPr>
              <w:drawing>
                <wp:inline distT="0" distB="0" distL="0" distR="0" wp14:anchorId="69C7CAAC" wp14:editId="30B70506">
                  <wp:extent cx="791739" cy="818029"/>
                  <wp:effectExtent l="0" t="0" r="8890" b="1270"/>
                  <wp:docPr id="150" name="149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149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739" cy="81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pct"/>
            <w:noWrap/>
            <w:vAlign w:val="center"/>
          </w:tcPr>
          <w:p w14:paraId="59929457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color w:val="000000" w:themeColor="text1"/>
                <w:sz w:val="22"/>
              </w:rPr>
            </w:pPr>
            <w:r w:rsidRPr="00B96F97">
              <w:rPr>
                <w:noProof/>
                <w:color w:val="000000" w:themeColor="text1"/>
                <w:sz w:val="22"/>
              </w:rPr>
              <w:drawing>
                <wp:inline distT="0" distB="0" distL="0" distR="0" wp14:anchorId="7848772A" wp14:editId="0F108B1C">
                  <wp:extent cx="726449" cy="720000"/>
                  <wp:effectExtent l="0" t="0" r="0" b="4445"/>
                  <wp:docPr id="160" name="159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159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44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2968B4" w14:textId="77777777" w:rsidR="00701160" w:rsidRPr="00B96F97" w:rsidRDefault="00701160" w:rsidP="00701160">
      <w:pPr>
        <w:jc w:val="center"/>
        <w:rPr>
          <w:rFonts w:ascii="黑体" w:eastAsia="黑体" w:hAnsi="黑体"/>
          <w:color w:val="000000" w:themeColor="text1"/>
          <w:sz w:val="24"/>
        </w:rPr>
      </w:pPr>
      <w:r w:rsidRPr="00B96F97">
        <w:rPr>
          <w:rFonts w:ascii="黑体" w:eastAsia="黑体" w:hAnsi="黑体" w:hint="eastAsia"/>
          <w:color w:val="000000" w:themeColor="text1"/>
          <w:sz w:val="24"/>
        </w:rPr>
        <w:lastRenderedPageBreak/>
        <w:t>表3添加不同浓度β-胡萝卜素的</w:t>
      </w:r>
      <w:r w:rsidRPr="00B96F97">
        <w:rPr>
          <w:rFonts w:ascii="黑体" w:eastAsia="黑体" w:hAnsi="黑体"/>
          <w:color w:val="000000" w:themeColor="text1"/>
          <w:sz w:val="24"/>
        </w:rPr>
        <w:t>酒</w:t>
      </w:r>
      <w:r w:rsidRPr="00B96F97">
        <w:rPr>
          <w:rFonts w:ascii="黑体" w:eastAsia="黑体" w:hAnsi="黑体" w:hint="eastAsia"/>
          <w:color w:val="000000" w:themeColor="text1"/>
          <w:sz w:val="24"/>
        </w:rPr>
        <w:t>样</w:t>
      </w:r>
    </w:p>
    <w:tbl>
      <w:tblPr>
        <w:tblStyle w:val="11"/>
        <w:tblW w:w="5000" w:type="pct"/>
        <w:jc w:val="center"/>
        <w:tblLook w:val="04A0" w:firstRow="1" w:lastRow="0" w:firstColumn="1" w:lastColumn="0" w:noHBand="0" w:noVBand="1"/>
      </w:tblPr>
      <w:tblGrid>
        <w:gridCol w:w="761"/>
        <w:gridCol w:w="1463"/>
        <w:gridCol w:w="849"/>
        <w:gridCol w:w="850"/>
        <w:gridCol w:w="986"/>
        <w:gridCol w:w="1784"/>
        <w:gridCol w:w="1829"/>
      </w:tblGrid>
      <w:tr w:rsidR="00701160" w:rsidRPr="00B96F97" w14:paraId="54E73F26" w14:textId="77777777" w:rsidTr="009441E2">
        <w:trPr>
          <w:jc w:val="center"/>
        </w:trPr>
        <w:tc>
          <w:tcPr>
            <w:tcW w:w="458" w:type="pct"/>
            <w:vMerge w:val="restart"/>
            <w:vAlign w:val="center"/>
          </w:tcPr>
          <w:p w14:paraId="3DA28C65" w14:textId="77777777" w:rsidR="00701160" w:rsidRPr="00B96F97" w:rsidRDefault="00701160" w:rsidP="009441E2">
            <w:pPr>
              <w:snapToGrid w:val="0"/>
              <w:jc w:val="center"/>
              <w:rPr>
                <w:rFonts w:eastAsiaTheme="minorEastAsia"/>
                <w:b/>
                <w:bCs/>
                <w:color w:val="000000" w:themeColor="text1"/>
              </w:rPr>
            </w:pPr>
            <w:r w:rsidRPr="00B96F97">
              <w:rPr>
                <w:rFonts w:eastAsiaTheme="minorEastAsia" w:hint="eastAsia"/>
                <w:b/>
                <w:bCs/>
                <w:color w:val="000000" w:themeColor="text1"/>
              </w:rPr>
              <w:t>编号</w:t>
            </w:r>
          </w:p>
        </w:tc>
        <w:tc>
          <w:tcPr>
            <w:tcW w:w="870" w:type="pct"/>
            <w:vMerge w:val="restart"/>
            <w:vAlign w:val="center"/>
          </w:tcPr>
          <w:p w14:paraId="1FF0D1B7" w14:textId="77777777" w:rsidR="00701160" w:rsidRPr="00B96F97" w:rsidRDefault="00701160" w:rsidP="009441E2">
            <w:pPr>
              <w:snapToGrid w:val="0"/>
              <w:jc w:val="center"/>
              <w:rPr>
                <w:rFonts w:eastAsiaTheme="minorEastAsia"/>
                <w:b/>
                <w:bCs/>
                <w:color w:val="000000" w:themeColor="text1"/>
              </w:rPr>
            </w:pPr>
            <w:r w:rsidRPr="00B96F97">
              <w:rPr>
                <w:rFonts w:eastAsiaTheme="minorEastAsia" w:hint="eastAsia"/>
                <w:b/>
                <w:bCs/>
                <w:color w:val="000000" w:themeColor="text1"/>
              </w:rPr>
              <w:t>添加量</w:t>
            </w:r>
          </w:p>
        </w:tc>
        <w:tc>
          <w:tcPr>
            <w:tcW w:w="1530" w:type="pct"/>
            <w:gridSpan w:val="3"/>
            <w:vAlign w:val="center"/>
            <w:hideMark/>
          </w:tcPr>
          <w:p w14:paraId="74AA16D8" w14:textId="77777777" w:rsidR="00701160" w:rsidRPr="00B96F97" w:rsidRDefault="00701160" w:rsidP="009441E2">
            <w:pPr>
              <w:snapToGrid w:val="0"/>
              <w:jc w:val="center"/>
              <w:rPr>
                <w:rFonts w:eastAsiaTheme="minorEastAsia"/>
                <w:b/>
                <w:bCs/>
                <w:color w:val="000000" w:themeColor="text1"/>
              </w:rPr>
            </w:pPr>
            <w:r w:rsidRPr="00B96F97">
              <w:rPr>
                <w:rFonts w:eastAsiaTheme="minorEastAsia" w:hint="eastAsia"/>
                <w:b/>
                <w:bCs/>
                <w:color w:val="000000" w:themeColor="text1"/>
              </w:rPr>
              <w:t>色度值</w:t>
            </w:r>
          </w:p>
        </w:tc>
        <w:tc>
          <w:tcPr>
            <w:tcW w:w="1058" w:type="pct"/>
            <w:vMerge w:val="restart"/>
            <w:vAlign w:val="center"/>
            <w:hideMark/>
          </w:tcPr>
          <w:p w14:paraId="3C3B539B" w14:textId="77777777" w:rsidR="00701160" w:rsidRPr="00B96F97" w:rsidRDefault="00701160" w:rsidP="009441E2">
            <w:pPr>
              <w:snapToGrid w:val="0"/>
              <w:jc w:val="center"/>
              <w:rPr>
                <w:rFonts w:eastAsiaTheme="minorEastAsia"/>
                <w:b/>
                <w:bCs/>
                <w:color w:val="000000" w:themeColor="text1"/>
              </w:rPr>
            </w:pPr>
            <w:r w:rsidRPr="00B96F97">
              <w:rPr>
                <w:rFonts w:eastAsiaTheme="minorEastAsia" w:hint="eastAsia"/>
                <w:b/>
                <w:bCs/>
                <w:color w:val="000000" w:themeColor="text1"/>
              </w:rPr>
              <w:t>酒品</w:t>
            </w:r>
          </w:p>
        </w:tc>
        <w:tc>
          <w:tcPr>
            <w:tcW w:w="1084" w:type="pct"/>
            <w:vMerge w:val="restart"/>
            <w:vAlign w:val="center"/>
            <w:hideMark/>
          </w:tcPr>
          <w:p w14:paraId="4B0333CE" w14:textId="77777777" w:rsidR="00701160" w:rsidRPr="00B96F97" w:rsidRDefault="00701160" w:rsidP="009441E2">
            <w:pPr>
              <w:snapToGrid w:val="0"/>
              <w:jc w:val="center"/>
              <w:rPr>
                <w:rFonts w:eastAsiaTheme="minorEastAsia"/>
                <w:b/>
                <w:bCs/>
                <w:color w:val="000000" w:themeColor="text1"/>
              </w:rPr>
            </w:pPr>
            <w:r w:rsidRPr="00B96F97">
              <w:rPr>
                <w:rFonts w:eastAsiaTheme="minorEastAsia" w:hint="eastAsia"/>
                <w:b/>
                <w:bCs/>
                <w:color w:val="000000" w:themeColor="text1"/>
              </w:rPr>
              <w:t>样品池</w:t>
            </w:r>
          </w:p>
        </w:tc>
      </w:tr>
      <w:tr w:rsidR="00701160" w:rsidRPr="00B96F97" w14:paraId="5CCE7FB7" w14:textId="77777777" w:rsidTr="009441E2">
        <w:trPr>
          <w:jc w:val="center"/>
        </w:trPr>
        <w:tc>
          <w:tcPr>
            <w:tcW w:w="458" w:type="pct"/>
            <w:vMerge/>
            <w:vAlign w:val="center"/>
          </w:tcPr>
          <w:p w14:paraId="466E826D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</w:p>
        </w:tc>
        <w:tc>
          <w:tcPr>
            <w:tcW w:w="870" w:type="pct"/>
            <w:vMerge/>
            <w:vAlign w:val="center"/>
          </w:tcPr>
          <w:p w14:paraId="188E5F79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</w:p>
        </w:tc>
        <w:tc>
          <w:tcPr>
            <w:tcW w:w="510" w:type="pct"/>
            <w:vAlign w:val="center"/>
            <w:hideMark/>
          </w:tcPr>
          <w:p w14:paraId="28F17090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B96F97">
              <w:rPr>
                <w:rFonts w:eastAsia="Times New Roman"/>
                <w:b/>
                <w:bCs/>
                <w:color w:val="000000" w:themeColor="text1"/>
              </w:rPr>
              <w:t>L</w:t>
            </w:r>
          </w:p>
        </w:tc>
        <w:tc>
          <w:tcPr>
            <w:tcW w:w="510" w:type="pct"/>
            <w:vAlign w:val="center"/>
            <w:hideMark/>
          </w:tcPr>
          <w:p w14:paraId="5178025A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</w:pPr>
            <w:r w:rsidRPr="00B96F97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a</w:t>
            </w:r>
          </w:p>
        </w:tc>
        <w:tc>
          <w:tcPr>
            <w:tcW w:w="510" w:type="pct"/>
            <w:vAlign w:val="center"/>
            <w:hideMark/>
          </w:tcPr>
          <w:p w14:paraId="03FF1FD3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</w:pPr>
            <w:r w:rsidRPr="00B96F97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058" w:type="pct"/>
            <w:vMerge/>
            <w:vAlign w:val="center"/>
            <w:hideMark/>
          </w:tcPr>
          <w:p w14:paraId="6D748F0E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</w:p>
        </w:tc>
        <w:tc>
          <w:tcPr>
            <w:tcW w:w="1084" w:type="pct"/>
            <w:vMerge/>
            <w:vAlign w:val="center"/>
            <w:hideMark/>
          </w:tcPr>
          <w:p w14:paraId="2BA10F23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</w:p>
        </w:tc>
      </w:tr>
      <w:tr w:rsidR="009F1ECD" w:rsidRPr="00B96F97" w14:paraId="75653177" w14:textId="77777777" w:rsidTr="009441E2">
        <w:trPr>
          <w:jc w:val="center"/>
        </w:trPr>
        <w:tc>
          <w:tcPr>
            <w:tcW w:w="458" w:type="pct"/>
            <w:vAlign w:val="center"/>
          </w:tcPr>
          <w:p w14:paraId="79066CB0" w14:textId="77777777" w:rsidR="009F1ECD" w:rsidRPr="00B96F97" w:rsidRDefault="009F1ECD" w:rsidP="009441E2">
            <w:pPr>
              <w:snapToGrid w:val="0"/>
              <w:jc w:val="center"/>
              <w:rPr>
                <w:rFonts w:eastAsiaTheme="minorEastAsia"/>
                <w:noProof/>
                <w:color w:val="000000" w:themeColor="text1"/>
              </w:rPr>
            </w:pPr>
            <w:r w:rsidRPr="00B96F97">
              <w:rPr>
                <w:rFonts w:eastAsiaTheme="minorEastAsia" w:hint="eastAsia"/>
                <w:color w:val="000000" w:themeColor="text1"/>
              </w:rPr>
              <w:t>1</w:t>
            </w:r>
          </w:p>
        </w:tc>
        <w:tc>
          <w:tcPr>
            <w:tcW w:w="870" w:type="pct"/>
            <w:vAlign w:val="center"/>
          </w:tcPr>
          <w:p w14:paraId="06849AA5" w14:textId="6B8A620F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rFonts w:cs="Arial" w:hint="eastAsia"/>
                <w:color w:val="000000" w:themeColor="text1"/>
                <w:sz w:val="28"/>
                <w:szCs w:val="28"/>
              </w:rPr>
              <w:t>0.3g/kg</w:t>
            </w:r>
          </w:p>
        </w:tc>
        <w:tc>
          <w:tcPr>
            <w:tcW w:w="510" w:type="pct"/>
            <w:noWrap/>
            <w:vAlign w:val="center"/>
          </w:tcPr>
          <w:p w14:paraId="282D656A" w14:textId="6719BABB" w:rsidR="009F1ECD" w:rsidRPr="00B96F97" w:rsidRDefault="009F1ECD" w:rsidP="009441E2">
            <w:pPr>
              <w:snapToGrid w:val="0"/>
              <w:jc w:val="center"/>
              <w:rPr>
                <w:rFonts w:ascii="宋体" w:hAnsi="宋体" w:cs="Arial"/>
                <w:color w:val="000000" w:themeColor="text1"/>
                <w:sz w:val="22"/>
                <w:szCs w:val="22"/>
              </w:rPr>
            </w:pPr>
            <w:r w:rsidRPr="00B96F97">
              <w:rPr>
                <w:rFonts w:cs="Arial" w:hint="eastAsia"/>
                <w:color w:val="000000" w:themeColor="text1"/>
                <w:sz w:val="28"/>
                <w:szCs w:val="28"/>
              </w:rPr>
              <w:t>77.44</w:t>
            </w:r>
          </w:p>
        </w:tc>
        <w:tc>
          <w:tcPr>
            <w:tcW w:w="510" w:type="pct"/>
            <w:noWrap/>
            <w:vAlign w:val="center"/>
          </w:tcPr>
          <w:p w14:paraId="70985332" w14:textId="459EFCB1" w:rsidR="009F1ECD" w:rsidRPr="00B96F97" w:rsidRDefault="009F1ECD" w:rsidP="009441E2">
            <w:pPr>
              <w:snapToGrid w:val="0"/>
              <w:jc w:val="center"/>
              <w:rPr>
                <w:rFonts w:ascii="宋体" w:hAnsi="宋体" w:cs="Arial"/>
                <w:color w:val="000000" w:themeColor="text1"/>
                <w:sz w:val="22"/>
                <w:szCs w:val="22"/>
              </w:rPr>
            </w:pPr>
            <w:r w:rsidRPr="00B96F97">
              <w:rPr>
                <w:rFonts w:cs="Arial" w:hint="eastAsia"/>
                <w:color w:val="000000" w:themeColor="text1"/>
                <w:sz w:val="28"/>
                <w:szCs w:val="28"/>
              </w:rPr>
              <w:t>21.91</w:t>
            </w:r>
          </w:p>
        </w:tc>
        <w:tc>
          <w:tcPr>
            <w:tcW w:w="510" w:type="pct"/>
            <w:noWrap/>
            <w:vAlign w:val="center"/>
          </w:tcPr>
          <w:p w14:paraId="1EBC8E24" w14:textId="5DA85C73" w:rsidR="009F1ECD" w:rsidRPr="00B96F97" w:rsidRDefault="009F1ECD" w:rsidP="009441E2">
            <w:pPr>
              <w:snapToGrid w:val="0"/>
              <w:jc w:val="center"/>
              <w:rPr>
                <w:rFonts w:ascii="宋体" w:hAnsi="宋体" w:cs="Arial"/>
                <w:color w:val="000000" w:themeColor="text1"/>
                <w:sz w:val="22"/>
                <w:szCs w:val="22"/>
              </w:rPr>
            </w:pPr>
            <w:r w:rsidRPr="00B96F97">
              <w:rPr>
                <w:rFonts w:cs="Arial" w:hint="eastAsia"/>
                <w:color w:val="000000" w:themeColor="text1"/>
                <w:sz w:val="28"/>
                <w:szCs w:val="28"/>
              </w:rPr>
              <w:t>124.00</w:t>
            </w:r>
          </w:p>
        </w:tc>
        <w:tc>
          <w:tcPr>
            <w:tcW w:w="1058" w:type="pct"/>
            <w:noWrap/>
            <w:vAlign w:val="center"/>
          </w:tcPr>
          <w:p w14:paraId="42A5C0FD" w14:textId="77777777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  <w:sz w:val="20"/>
              </w:rPr>
            </w:pPr>
            <w:r w:rsidRPr="00B96F97">
              <w:rPr>
                <w:noProof/>
                <w:color w:val="000000" w:themeColor="text1"/>
              </w:rPr>
              <w:drawing>
                <wp:inline distT="0" distB="0" distL="0" distR="0" wp14:anchorId="08B56699" wp14:editId="322DC29D">
                  <wp:extent cx="777922" cy="777922"/>
                  <wp:effectExtent l="0" t="0" r="3175" b="3175"/>
                  <wp:docPr id="116" name="115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115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64" cy="778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pct"/>
            <w:noWrap/>
            <w:vAlign w:val="center"/>
          </w:tcPr>
          <w:p w14:paraId="6BE96F71" w14:textId="77777777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noProof/>
                <w:color w:val="000000" w:themeColor="text1"/>
              </w:rPr>
              <w:drawing>
                <wp:inline distT="0" distB="0" distL="0" distR="0" wp14:anchorId="208FE25F" wp14:editId="4AEC081D">
                  <wp:extent cx="810454" cy="858515"/>
                  <wp:effectExtent l="0" t="0" r="8890" b="0"/>
                  <wp:docPr id="117" name="116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116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454" cy="85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ECD" w:rsidRPr="00B96F97" w14:paraId="1260F1DF" w14:textId="77777777" w:rsidTr="009441E2">
        <w:trPr>
          <w:jc w:val="center"/>
        </w:trPr>
        <w:tc>
          <w:tcPr>
            <w:tcW w:w="458" w:type="pct"/>
            <w:vAlign w:val="center"/>
          </w:tcPr>
          <w:p w14:paraId="4627A654" w14:textId="77777777" w:rsidR="009F1ECD" w:rsidRPr="00B96F97" w:rsidRDefault="009F1ECD" w:rsidP="009441E2">
            <w:pPr>
              <w:snapToGrid w:val="0"/>
              <w:jc w:val="center"/>
              <w:rPr>
                <w:rFonts w:eastAsiaTheme="minorEastAsia"/>
                <w:noProof/>
                <w:color w:val="000000" w:themeColor="text1"/>
              </w:rPr>
            </w:pPr>
            <w:r w:rsidRPr="00B96F97">
              <w:rPr>
                <w:rFonts w:eastAsiaTheme="minorEastAsia" w:hint="eastAsia"/>
                <w:color w:val="000000" w:themeColor="text1"/>
              </w:rPr>
              <w:t>2</w:t>
            </w:r>
          </w:p>
        </w:tc>
        <w:tc>
          <w:tcPr>
            <w:tcW w:w="870" w:type="pct"/>
            <w:vAlign w:val="center"/>
          </w:tcPr>
          <w:p w14:paraId="7A24C758" w14:textId="659158F7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rFonts w:cs="Arial" w:hint="eastAsia"/>
                <w:color w:val="000000" w:themeColor="text1"/>
                <w:sz w:val="28"/>
                <w:szCs w:val="28"/>
              </w:rPr>
              <w:t>0.6 g/kg</w:t>
            </w:r>
          </w:p>
        </w:tc>
        <w:tc>
          <w:tcPr>
            <w:tcW w:w="510" w:type="pct"/>
            <w:noWrap/>
            <w:vAlign w:val="center"/>
          </w:tcPr>
          <w:p w14:paraId="70006B35" w14:textId="1A7FB88E" w:rsidR="009F1ECD" w:rsidRPr="00B96F97" w:rsidRDefault="009F1ECD" w:rsidP="009441E2">
            <w:pPr>
              <w:snapToGrid w:val="0"/>
              <w:jc w:val="center"/>
              <w:rPr>
                <w:rFonts w:ascii="宋体" w:hAnsi="宋体" w:cs="Arial"/>
                <w:color w:val="000000" w:themeColor="text1"/>
                <w:sz w:val="22"/>
                <w:szCs w:val="22"/>
              </w:rPr>
            </w:pPr>
            <w:r w:rsidRPr="00B96F97">
              <w:rPr>
                <w:rFonts w:cs="Arial" w:hint="eastAsia"/>
                <w:color w:val="000000" w:themeColor="text1"/>
                <w:sz w:val="28"/>
                <w:szCs w:val="28"/>
              </w:rPr>
              <w:t>67.48</w:t>
            </w:r>
          </w:p>
        </w:tc>
        <w:tc>
          <w:tcPr>
            <w:tcW w:w="510" w:type="pct"/>
            <w:noWrap/>
            <w:vAlign w:val="center"/>
          </w:tcPr>
          <w:p w14:paraId="5B1DD434" w14:textId="65414208" w:rsidR="009F1ECD" w:rsidRPr="00B96F97" w:rsidRDefault="009F1ECD" w:rsidP="009441E2">
            <w:pPr>
              <w:snapToGrid w:val="0"/>
              <w:jc w:val="center"/>
              <w:rPr>
                <w:rFonts w:ascii="宋体" w:hAnsi="宋体" w:cs="Arial"/>
                <w:color w:val="000000" w:themeColor="text1"/>
                <w:sz w:val="22"/>
                <w:szCs w:val="22"/>
              </w:rPr>
            </w:pPr>
            <w:r w:rsidRPr="00B96F97">
              <w:rPr>
                <w:rFonts w:cs="Arial" w:hint="eastAsia"/>
                <w:color w:val="000000" w:themeColor="text1"/>
                <w:sz w:val="28"/>
                <w:szCs w:val="28"/>
              </w:rPr>
              <w:t>31.03</w:t>
            </w:r>
          </w:p>
        </w:tc>
        <w:tc>
          <w:tcPr>
            <w:tcW w:w="510" w:type="pct"/>
            <w:noWrap/>
            <w:vAlign w:val="center"/>
          </w:tcPr>
          <w:p w14:paraId="2262A3C9" w14:textId="730DC785" w:rsidR="009F1ECD" w:rsidRPr="00B96F97" w:rsidRDefault="009F1ECD" w:rsidP="009441E2">
            <w:pPr>
              <w:snapToGrid w:val="0"/>
              <w:jc w:val="center"/>
              <w:rPr>
                <w:rFonts w:ascii="宋体" w:hAnsi="宋体" w:cs="Arial"/>
                <w:color w:val="000000" w:themeColor="text1"/>
                <w:sz w:val="22"/>
                <w:szCs w:val="22"/>
              </w:rPr>
            </w:pPr>
            <w:r w:rsidRPr="00B96F97">
              <w:rPr>
                <w:rFonts w:cs="Arial" w:hint="eastAsia"/>
                <w:color w:val="000000" w:themeColor="text1"/>
                <w:sz w:val="28"/>
                <w:szCs w:val="28"/>
              </w:rPr>
              <w:t>116.35</w:t>
            </w:r>
          </w:p>
        </w:tc>
        <w:tc>
          <w:tcPr>
            <w:tcW w:w="1058" w:type="pct"/>
            <w:noWrap/>
            <w:vAlign w:val="center"/>
          </w:tcPr>
          <w:p w14:paraId="3D322824" w14:textId="77777777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noProof/>
                <w:color w:val="000000" w:themeColor="text1"/>
              </w:rPr>
              <w:drawing>
                <wp:inline distT="0" distB="0" distL="0" distR="0" wp14:anchorId="5C0023D0" wp14:editId="0C6AD641">
                  <wp:extent cx="778565" cy="851866"/>
                  <wp:effectExtent l="0" t="0" r="2540" b="5715"/>
                  <wp:docPr id="89" name="88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88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65" cy="851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pct"/>
            <w:noWrap/>
            <w:vAlign w:val="center"/>
          </w:tcPr>
          <w:p w14:paraId="483AC9EA" w14:textId="77777777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noProof/>
                <w:color w:val="000000" w:themeColor="text1"/>
              </w:rPr>
              <w:drawing>
                <wp:inline distT="0" distB="0" distL="0" distR="0" wp14:anchorId="79AA4078" wp14:editId="13783907">
                  <wp:extent cx="829504" cy="861390"/>
                  <wp:effectExtent l="0" t="0" r="8890" b="0"/>
                  <wp:docPr id="92" name="91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91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04" cy="86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ECD" w:rsidRPr="00B96F97" w14:paraId="029DF071" w14:textId="77777777" w:rsidTr="009441E2">
        <w:trPr>
          <w:jc w:val="center"/>
        </w:trPr>
        <w:tc>
          <w:tcPr>
            <w:tcW w:w="458" w:type="pct"/>
            <w:vAlign w:val="center"/>
          </w:tcPr>
          <w:p w14:paraId="2C2BC603" w14:textId="77777777" w:rsidR="009F1ECD" w:rsidRPr="00B96F97" w:rsidRDefault="009F1ECD" w:rsidP="009441E2">
            <w:pPr>
              <w:snapToGrid w:val="0"/>
              <w:jc w:val="center"/>
              <w:rPr>
                <w:rFonts w:eastAsiaTheme="minorEastAsia"/>
                <w:noProof/>
                <w:color w:val="000000" w:themeColor="text1"/>
              </w:rPr>
            </w:pPr>
            <w:r w:rsidRPr="00B96F97">
              <w:rPr>
                <w:rFonts w:eastAsiaTheme="minorEastAsia" w:hint="eastAsia"/>
                <w:color w:val="000000" w:themeColor="text1"/>
              </w:rPr>
              <w:t>3</w:t>
            </w:r>
          </w:p>
        </w:tc>
        <w:tc>
          <w:tcPr>
            <w:tcW w:w="870" w:type="pct"/>
            <w:vAlign w:val="center"/>
          </w:tcPr>
          <w:p w14:paraId="26583E4D" w14:textId="50EB9A4F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rFonts w:cs="Arial" w:hint="eastAsia"/>
                <w:color w:val="000000" w:themeColor="text1"/>
                <w:sz w:val="28"/>
                <w:szCs w:val="28"/>
              </w:rPr>
              <w:t>0.9 g/kg</w:t>
            </w:r>
          </w:p>
        </w:tc>
        <w:tc>
          <w:tcPr>
            <w:tcW w:w="510" w:type="pct"/>
            <w:noWrap/>
            <w:vAlign w:val="center"/>
          </w:tcPr>
          <w:p w14:paraId="225AE851" w14:textId="7D88528F" w:rsidR="009F1ECD" w:rsidRPr="00B96F97" w:rsidRDefault="009F1ECD" w:rsidP="009441E2">
            <w:pPr>
              <w:snapToGrid w:val="0"/>
              <w:jc w:val="center"/>
              <w:rPr>
                <w:rFonts w:ascii="宋体" w:hAnsi="宋体" w:cs="Arial"/>
                <w:color w:val="000000" w:themeColor="text1"/>
                <w:sz w:val="22"/>
                <w:szCs w:val="22"/>
              </w:rPr>
            </w:pPr>
            <w:r w:rsidRPr="00B96F97">
              <w:rPr>
                <w:rFonts w:cs="Arial" w:hint="eastAsia"/>
                <w:color w:val="000000" w:themeColor="text1"/>
                <w:sz w:val="28"/>
                <w:szCs w:val="28"/>
              </w:rPr>
              <w:t>60.24</w:t>
            </w:r>
          </w:p>
        </w:tc>
        <w:tc>
          <w:tcPr>
            <w:tcW w:w="510" w:type="pct"/>
            <w:noWrap/>
            <w:vAlign w:val="center"/>
          </w:tcPr>
          <w:p w14:paraId="148F24D3" w14:textId="7552C3B9" w:rsidR="009F1ECD" w:rsidRPr="00B96F97" w:rsidRDefault="009F1ECD" w:rsidP="009441E2">
            <w:pPr>
              <w:snapToGrid w:val="0"/>
              <w:jc w:val="center"/>
              <w:rPr>
                <w:rFonts w:ascii="宋体" w:hAnsi="宋体" w:cs="Arial"/>
                <w:color w:val="000000" w:themeColor="text1"/>
                <w:sz w:val="22"/>
                <w:szCs w:val="22"/>
              </w:rPr>
            </w:pPr>
            <w:r w:rsidRPr="00B96F97">
              <w:rPr>
                <w:rFonts w:cs="Arial" w:hint="eastAsia"/>
                <w:color w:val="000000" w:themeColor="text1"/>
                <w:sz w:val="28"/>
                <w:szCs w:val="28"/>
              </w:rPr>
              <w:t>35.20</w:t>
            </w:r>
          </w:p>
        </w:tc>
        <w:tc>
          <w:tcPr>
            <w:tcW w:w="510" w:type="pct"/>
            <w:noWrap/>
            <w:vAlign w:val="center"/>
          </w:tcPr>
          <w:p w14:paraId="52846B5F" w14:textId="3772B35C" w:rsidR="009F1ECD" w:rsidRPr="00B96F97" w:rsidRDefault="009F1ECD" w:rsidP="009441E2">
            <w:pPr>
              <w:snapToGrid w:val="0"/>
              <w:jc w:val="center"/>
              <w:rPr>
                <w:rFonts w:ascii="宋体" w:hAnsi="宋体" w:cs="Arial"/>
                <w:color w:val="000000" w:themeColor="text1"/>
                <w:sz w:val="22"/>
                <w:szCs w:val="22"/>
              </w:rPr>
            </w:pPr>
            <w:r w:rsidRPr="00B96F97">
              <w:rPr>
                <w:rFonts w:cs="Arial" w:hint="eastAsia"/>
                <w:color w:val="000000" w:themeColor="text1"/>
                <w:sz w:val="28"/>
                <w:szCs w:val="28"/>
              </w:rPr>
              <w:t>103.86</w:t>
            </w:r>
          </w:p>
        </w:tc>
        <w:tc>
          <w:tcPr>
            <w:tcW w:w="1058" w:type="pct"/>
            <w:noWrap/>
            <w:vAlign w:val="center"/>
          </w:tcPr>
          <w:p w14:paraId="3D18089C" w14:textId="77777777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noProof/>
                <w:color w:val="000000" w:themeColor="text1"/>
              </w:rPr>
              <w:drawing>
                <wp:inline distT="0" distB="0" distL="0" distR="0" wp14:anchorId="06307792" wp14:editId="0C67CE18">
                  <wp:extent cx="762000" cy="742950"/>
                  <wp:effectExtent l="0" t="0" r="0" b="0"/>
                  <wp:docPr id="90" name="89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89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039" cy="749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pct"/>
            <w:noWrap/>
            <w:vAlign w:val="center"/>
          </w:tcPr>
          <w:p w14:paraId="5E0F0E21" w14:textId="77777777" w:rsidR="009F1ECD" w:rsidRPr="00B96F97" w:rsidRDefault="009F1ECD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noProof/>
                <w:color w:val="000000" w:themeColor="text1"/>
              </w:rPr>
              <w:drawing>
                <wp:inline distT="0" distB="0" distL="0" distR="0" wp14:anchorId="055A2F16" wp14:editId="6FCD1397">
                  <wp:extent cx="810454" cy="838199"/>
                  <wp:effectExtent l="0" t="0" r="8890" b="635"/>
                  <wp:docPr id="93" name="92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9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454" cy="838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530903" w14:textId="34FB9B17" w:rsidR="00701160" w:rsidRPr="00B96F97" w:rsidRDefault="00701160" w:rsidP="00701160">
      <w:pPr>
        <w:jc w:val="center"/>
        <w:rPr>
          <w:color w:val="000000" w:themeColor="text1"/>
          <w:sz w:val="24"/>
        </w:rPr>
      </w:pPr>
      <w:r w:rsidRPr="00B96F97">
        <w:rPr>
          <w:rFonts w:ascii="黑体" w:eastAsia="黑体" w:hAnsi="黑体" w:hint="eastAsia"/>
          <w:color w:val="000000" w:themeColor="text1"/>
          <w:sz w:val="24"/>
        </w:rPr>
        <w:t>表4  添加不同浓度焦糖色的</w:t>
      </w:r>
      <w:r w:rsidRPr="00B96F97">
        <w:rPr>
          <w:rFonts w:ascii="黑体" w:eastAsia="黑体" w:hAnsi="黑体"/>
          <w:color w:val="000000" w:themeColor="text1"/>
          <w:sz w:val="24"/>
        </w:rPr>
        <w:t>酒</w:t>
      </w:r>
      <w:r w:rsidRPr="00B96F97">
        <w:rPr>
          <w:rFonts w:ascii="黑体" w:eastAsia="黑体" w:hAnsi="黑体" w:hint="eastAsia"/>
          <w:color w:val="000000" w:themeColor="text1"/>
          <w:sz w:val="24"/>
        </w:rPr>
        <w:t>样</w:t>
      </w:r>
    </w:p>
    <w:tbl>
      <w:tblPr>
        <w:tblStyle w:val="11"/>
        <w:tblW w:w="5000" w:type="pct"/>
        <w:jc w:val="center"/>
        <w:tblLook w:val="04A0" w:firstRow="1" w:lastRow="0" w:firstColumn="1" w:lastColumn="0" w:noHBand="0" w:noVBand="1"/>
      </w:tblPr>
      <w:tblGrid>
        <w:gridCol w:w="676"/>
        <w:gridCol w:w="1133"/>
        <w:gridCol w:w="850"/>
        <w:gridCol w:w="1168"/>
        <w:gridCol w:w="1214"/>
        <w:gridCol w:w="1720"/>
        <w:gridCol w:w="1761"/>
      </w:tblGrid>
      <w:tr w:rsidR="00701160" w:rsidRPr="00B96F97" w14:paraId="79F4A59B" w14:textId="77777777" w:rsidTr="009441E2">
        <w:trPr>
          <w:jc w:val="center"/>
        </w:trPr>
        <w:tc>
          <w:tcPr>
            <w:tcW w:w="397" w:type="pct"/>
            <w:vMerge w:val="restart"/>
            <w:vAlign w:val="center"/>
          </w:tcPr>
          <w:p w14:paraId="508D7347" w14:textId="77777777" w:rsidR="00701160" w:rsidRPr="00B96F97" w:rsidRDefault="00701160" w:rsidP="009441E2">
            <w:pPr>
              <w:snapToGrid w:val="0"/>
              <w:jc w:val="center"/>
              <w:rPr>
                <w:rFonts w:eastAsiaTheme="minorEastAsia"/>
                <w:b/>
                <w:bCs/>
                <w:color w:val="000000" w:themeColor="text1"/>
              </w:rPr>
            </w:pPr>
            <w:r w:rsidRPr="00B96F97">
              <w:rPr>
                <w:rFonts w:eastAsiaTheme="minorEastAsia" w:hint="eastAsia"/>
                <w:b/>
                <w:bCs/>
                <w:color w:val="000000" w:themeColor="text1"/>
              </w:rPr>
              <w:t>编号</w:t>
            </w:r>
          </w:p>
        </w:tc>
        <w:tc>
          <w:tcPr>
            <w:tcW w:w="665" w:type="pct"/>
            <w:vMerge w:val="restart"/>
            <w:vAlign w:val="center"/>
            <w:hideMark/>
          </w:tcPr>
          <w:p w14:paraId="5D8C4767" w14:textId="77777777" w:rsidR="00701160" w:rsidRPr="00B96F97" w:rsidRDefault="00701160" w:rsidP="009441E2">
            <w:pPr>
              <w:snapToGrid w:val="0"/>
              <w:jc w:val="center"/>
              <w:rPr>
                <w:rFonts w:eastAsiaTheme="minorEastAsia"/>
                <w:b/>
                <w:bCs/>
                <w:color w:val="000000" w:themeColor="text1"/>
              </w:rPr>
            </w:pPr>
            <w:r w:rsidRPr="00B96F97">
              <w:rPr>
                <w:rFonts w:eastAsiaTheme="minorEastAsia" w:hint="eastAsia"/>
                <w:b/>
                <w:bCs/>
                <w:color w:val="000000" w:themeColor="text1"/>
              </w:rPr>
              <w:t>添加量</w:t>
            </w:r>
          </w:p>
        </w:tc>
        <w:tc>
          <w:tcPr>
            <w:tcW w:w="1896" w:type="pct"/>
            <w:gridSpan w:val="3"/>
            <w:vAlign w:val="center"/>
            <w:hideMark/>
          </w:tcPr>
          <w:p w14:paraId="699C27BC" w14:textId="77777777" w:rsidR="00701160" w:rsidRPr="00B96F97" w:rsidRDefault="00701160" w:rsidP="009441E2">
            <w:pPr>
              <w:snapToGrid w:val="0"/>
              <w:jc w:val="center"/>
              <w:rPr>
                <w:rFonts w:eastAsiaTheme="minorEastAsia"/>
                <w:b/>
                <w:bCs/>
                <w:color w:val="000000" w:themeColor="text1"/>
              </w:rPr>
            </w:pPr>
            <w:r w:rsidRPr="00B96F97">
              <w:rPr>
                <w:rFonts w:eastAsiaTheme="minorEastAsia" w:hint="eastAsia"/>
                <w:b/>
                <w:bCs/>
                <w:color w:val="000000" w:themeColor="text1"/>
              </w:rPr>
              <w:t>色度值</w:t>
            </w:r>
          </w:p>
        </w:tc>
        <w:tc>
          <w:tcPr>
            <w:tcW w:w="1009" w:type="pct"/>
            <w:vMerge w:val="restart"/>
            <w:vAlign w:val="center"/>
            <w:hideMark/>
          </w:tcPr>
          <w:p w14:paraId="26AD5807" w14:textId="77777777" w:rsidR="00701160" w:rsidRPr="00B96F97" w:rsidRDefault="00701160" w:rsidP="009441E2">
            <w:pPr>
              <w:snapToGrid w:val="0"/>
              <w:jc w:val="center"/>
              <w:rPr>
                <w:rFonts w:eastAsiaTheme="minorEastAsia"/>
                <w:b/>
                <w:bCs/>
                <w:color w:val="000000" w:themeColor="text1"/>
              </w:rPr>
            </w:pPr>
            <w:r w:rsidRPr="00B96F97">
              <w:rPr>
                <w:rFonts w:eastAsiaTheme="minorEastAsia" w:hint="eastAsia"/>
                <w:b/>
                <w:bCs/>
                <w:color w:val="000000" w:themeColor="text1"/>
              </w:rPr>
              <w:t>瓶中</w:t>
            </w:r>
          </w:p>
        </w:tc>
        <w:tc>
          <w:tcPr>
            <w:tcW w:w="1033" w:type="pct"/>
            <w:vMerge w:val="restart"/>
            <w:vAlign w:val="center"/>
            <w:hideMark/>
          </w:tcPr>
          <w:p w14:paraId="6316BA44" w14:textId="77777777" w:rsidR="00701160" w:rsidRPr="00B96F97" w:rsidRDefault="00701160" w:rsidP="009441E2">
            <w:pPr>
              <w:snapToGrid w:val="0"/>
              <w:jc w:val="center"/>
              <w:rPr>
                <w:rFonts w:eastAsiaTheme="minorEastAsia"/>
                <w:b/>
                <w:bCs/>
                <w:color w:val="000000" w:themeColor="text1"/>
              </w:rPr>
            </w:pPr>
            <w:r w:rsidRPr="00B96F97">
              <w:rPr>
                <w:rFonts w:eastAsiaTheme="minorEastAsia" w:hint="eastAsia"/>
                <w:b/>
                <w:bCs/>
                <w:color w:val="000000" w:themeColor="text1"/>
              </w:rPr>
              <w:t>样品池</w:t>
            </w:r>
          </w:p>
        </w:tc>
      </w:tr>
      <w:tr w:rsidR="00701160" w:rsidRPr="00B96F97" w14:paraId="48932DBD" w14:textId="77777777" w:rsidTr="009441E2">
        <w:trPr>
          <w:jc w:val="center"/>
        </w:trPr>
        <w:tc>
          <w:tcPr>
            <w:tcW w:w="397" w:type="pct"/>
            <w:vMerge/>
            <w:vAlign w:val="center"/>
          </w:tcPr>
          <w:p w14:paraId="39822285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</w:p>
        </w:tc>
        <w:tc>
          <w:tcPr>
            <w:tcW w:w="665" w:type="pct"/>
            <w:vMerge/>
            <w:vAlign w:val="center"/>
            <w:hideMark/>
          </w:tcPr>
          <w:p w14:paraId="507321DB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</w:p>
        </w:tc>
        <w:tc>
          <w:tcPr>
            <w:tcW w:w="499" w:type="pct"/>
            <w:vAlign w:val="center"/>
            <w:hideMark/>
          </w:tcPr>
          <w:p w14:paraId="6BE6AAB8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B96F97">
              <w:rPr>
                <w:rFonts w:eastAsia="Times New Roman"/>
                <w:b/>
                <w:bCs/>
                <w:color w:val="000000" w:themeColor="text1"/>
              </w:rPr>
              <w:t>L</w:t>
            </w:r>
          </w:p>
        </w:tc>
        <w:tc>
          <w:tcPr>
            <w:tcW w:w="685" w:type="pct"/>
            <w:vAlign w:val="center"/>
            <w:hideMark/>
          </w:tcPr>
          <w:p w14:paraId="0B303EB9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</w:pPr>
            <w:r w:rsidRPr="00B96F97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a</w:t>
            </w:r>
          </w:p>
        </w:tc>
        <w:tc>
          <w:tcPr>
            <w:tcW w:w="712" w:type="pct"/>
            <w:vAlign w:val="center"/>
            <w:hideMark/>
          </w:tcPr>
          <w:p w14:paraId="54E2E5A5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</w:pPr>
            <w:r w:rsidRPr="00B96F97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009" w:type="pct"/>
            <w:vMerge/>
            <w:vAlign w:val="center"/>
            <w:hideMark/>
          </w:tcPr>
          <w:p w14:paraId="1F90CBC0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</w:p>
        </w:tc>
        <w:tc>
          <w:tcPr>
            <w:tcW w:w="1033" w:type="pct"/>
            <w:vMerge/>
            <w:vAlign w:val="center"/>
            <w:hideMark/>
          </w:tcPr>
          <w:p w14:paraId="10E5524E" w14:textId="77777777" w:rsidR="00701160" w:rsidRPr="00B96F97" w:rsidRDefault="00701160" w:rsidP="009441E2">
            <w:pPr>
              <w:snapToGrid w:val="0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</w:p>
        </w:tc>
      </w:tr>
      <w:tr w:rsidR="003D277C" w:rsidRPr="00B96F97" w14:paraId="46352E70" w14:textId="77777777" w:rsidTr="009441E2">
        <w:trPr>
          <w:jc w:val="center"/>
        </w:trPr>
        <w:tc>
          <w:tcPr>
            <w:tcW w:w="397" w:type="pct"/>
            <w:vAlign w:val="center"/>
          </w:tcPr>
          <w:p w14:paraId="514E765D" w14:textId="00ECC288" w:rsidR="003D277C" w:rsidRPr="00B96F97" w:rsidRDefault="003D277C" w:rsidP="009441E2">
            <w:pPr>
              <w:snapToGrid w:val="0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B96F97">
              <w:rPr>
                <w:rFonts w:cs="Arial" w:hint="eastAs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65" w:type="pct"/>
            <w:noWrap/>
            <w:vAlign w:val="center"/>
            <w:hideMark/>
          </w:tcPr>
          <w:p w14:paraId="4A1FAB4C" w14:textId="23E73327" w:rsidR="003D277C" w:rsidRPr="00B96F97" w:rsidRDefault="003D277C" w:rsidP="009441E2">
            <w:pPr>
              <w:snapToGrid w:val="0"/>
              <w:jc w:val="center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B96F97">
              <w:rPr>
                <w:rFonts w:cs="Arial" w:hint="eastAsia"/>
                <w:color w:val="000000" w:themeColor="text1"/>
                <w:sz w:val="24"/>
                <w:szCs w:val="24"/>
              </w:rPr>
              <w:t>0.25</w:t>
            </w:r>
            <w:bookmarkStart w:id="32" w:name="OLE_LINK11"/>
            <w:r w:rsidRPr="00B96F97">
              <w:rPr>
                <w:rFonts w:cs="Arial" w:hint="eastAsia"/>
                <w:color w:val="000000" w:themeColor="text1"/>
                <w:sz w:val="24"/>
                <w:szCs w:val="24"/>
              </w:rPr>
              <w:t>g/kg</w:t>
            </w:r>
            <w:bookmarkEnd w:id="32"/>
          </w:p>
        </w:tc>
        <w:tc>
          <w:tcPr>
            <w:tcW w:w="499" w:type="pct"/>
            <w:noWrap/>
            <w:vAlign w:val="center"/>
            <w:hideMark/>
          </w:tcPr>
          <w:p w14:paraId="3BFB5076" w14:textId="207B3678" w:rsidR="003D277C" w:rsidRPr="00B96F97" w:rsidRDefault="003D277C" w:rsidP="009441E2">
            <w:pPr>
              <w:snapToGrid w:val="0"/>
              <w:jc w:val="center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B96F97">
              <w:rPr>
                <w:rFonts w:cs="Arial" w:hint="eastAsia"/>
                <w:color w:val="000000" w:themeColor="text1"/>
                <w:sz w:val="24"/>
                <w:szCs w:val="22"/>
              </w:rPr>
              <w:t>82.51</w:t>
            </w:r>
          </w:p>
        </w:tc>
        <w:tc>
          <w:tcPr>
            <w:tcW w:w="685" w:type="pct"/>
            <w:noWrap/>
            <w:vAlign w:val="center"/>
            <w:hideMark/>
          </w:tcPr>
          <w:p w14:paraId="334A8E24" w14:textId="46B8E6F7" w:rsidR="003D277C" w:rsidRPr="00B96F97" w:rsidRDefault="003D277C" w:rsidP="009441E2">
            <w:pPr>
              <w:snapToGrid w:val="0"/>
              <w:jc w:val="center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B96F97">
              <w:rPr>
                <w:rFonts w:cs="Arial" w:hint="eastAsia"/>
                <w:color w:val="000000" w:themeColor="text1"/>
                <w:sz w:val="24"/>
                <w:szCs w:val="22"/>
              </w:rPr>
              <w:t>4.69</w:t>
            </w:r>
          </w:p>
        </w:tc>
        <w:tc>
          <w:tcPr>
            <w:tcW w:w="712" w:type="pct"/>
            <w:noWrap/>
            <w:vAlign w:val="center"/>
            <w:hideMark/>
          </w:tcPr>
          <w:p w14:paraId="4E3BDBA9" w14:textId="08F9AFD5" w:rsidR="003D277C" w:rsidRPr="00B96F97" w:rsidRDefault="003D277C" w:rsidP="009441E2">
            <w:pPr>
              <w:snapToGrid w:val="0"/>
              <w:jc w:val="center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B96F97">
              <w:rPr>
                <w:rFonts w:cs="Arial" w:hint="eastAsia"/>
                <w:color w:val="000000" w:themeColor="text1"/>
                <w:sz w:val="24"/>
                <w:szCs w:val="22"/>
              </w:rPr>
              <w:t>40.30</w:t>
            </w:r>
          </w:p>
        </w:tc>
        <w:tc>
          <w:tcPr>
            <w:tcW w:w="1009" w:type="pct"/>
            <w:noWrap/>
            <w:vAlign w:val="center"/>
            <w:hideMark/>
          </w:tcPr>
          <w:p w14:paraId="6966C167" w14:textId="489368CC" w:rsidR="003D277C" w:rsidRPr="00B96F97" w:rsidRDefault="003D277C" w:rsidP="009441E2">
            <w:pPr>
              <w:snapToGrid w:val="0"/>
              <w:jc w:val="center"/>
              <w:rPr>
                <w:rFonts w:eastAsia="Times New Roman"/>
                <w:color w:val="000000" w:themeColor="text1"/>
                <w:sz w:val="20"/>
              </w:rPr>
            </w:pPr>
            <w:r w:rsidRPr="00B96F97">
              <w:rPr>
                <w:noProof/>
                <w:color w:val="000000" w:themeColor="text1"/>
              </w:rPr>
              <w:drawing>
                <wp:inline distT="0" distB="0" distL="0" distR="0" wp14:anchorId="5A282C74" wp14:editId="45722E5B">
                  <wp:extent cx="720000" cy="720000"/>
                  <wp:effectExtent l="0" t="0" r="4445" b="4445"/>
                  <wp:docPr id="33" name="1 Image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 Imagen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3" w:type="pct"/>
            <w:noWrap/>
            <w:vAlign w:val="center"/>
            <w:hideMark/>
          </w:tcPr>
          <w:p w14:paraId="2616728C" w14:textId="18EE8FCC" w:rsidR="003D277C" w:rsidRPr="00B96F97" w:rsidRDefault="003D277C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noProof/>
                <w:color w:val="000000" w:themeColor="text1"/>
              </w:rPr>
              <w:drawing>
                <wp:inline distT="0" distB="0" distL="0" distR="0" wp14:anchorId="130F3B6F" wp14:editId="23B89EFC">
                  <wp:extent cx="619827" cy="720000"/>
                  <wp:effectExtent l="0" t="0" r="8890" b="4445"/>
                  <wp:docPr id="32" name="8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82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77C" w:rsidRPr="00B96F97" w14:paraId="057EC8F6" w14:textId="77777777" w:rsidTr="009441E2">
        <w:trPr>
          <w:jc w:val="center"/>
        </w:trPr>
        <w:tc>
          <w:tcPr>
            <w:tcW w:w="397" w:type="pct"/>
            <w:vAlign w:val="center"/>
          </w:tcPr>
          <w:p w14:paraId="014366C4" w14:textId="51DF9EA3" w:rsidR="003D277C" w:rsidRPr="00B96F97" w:rsidRDefault="003D277C" w:rsidP="009441E2">
            <w:pPr>
              <w:snapToGrid w:val="0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B96F97">
              <w:rPr>
                <w:rFonts w:cs="Arial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65" w:type="pct"/>
            <w:noWrap/>
            <w:vAlign w:val="center"/>
            <w:hideMark/>
          </w:tcPr>
          <w:p w14:paraId="11CA2C25" w14:textId="415FCF24" w:rsidR="003D277C" w:rsidRPr="00B96F97" w:rsidRDefault="003D277C" w:rsidP="009441E2">
            <w:pPr>
              <w:snapToGrid w:val="0"/>
              <w:jc w:val="center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B96F97">
              <w:rPr>
                <w:rFonts w:cs="Arial" w:hint="eastAsia"/>
                <w:color w:val="000000" w:themeColor="text1"/>
                <w:sz w:val="24"/>
                <w:szCs w:val="24"/>
              </w:rPr>
              <w:t>0.5 g/kg</w:t>
            </w:r>
          </w:p>
        </w:tc>
        <w:tc>
          <w:tcPr>
            <w:tcW w:w="499" w:type="pct"/>
            <w:noWrap/>
            <w:vAlign w:val="center"/>
            <w:hideMark/>
          </w:tcPr>
          <w:p w14:paraId="140C511A" w14:textId="0C2E7A94" w:rsidR="003D277C" w:rsidRPr="00B96F97" w:rsidRDefault="003D277C" w:rsidP="009441E2">
            <w:pPr>
              <w:snapToGrid w:val="0"/>
              <w:jc w:val="center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B96F97">
              <w:rPr>
                <w:rFonts w:cs="Arial" w:hint="eastAsia"/>
                <w:color w:val="000000" w:themeColor="text1"/>
                <w:sz w:val="24"/>
                <w:szCs w:val="22"/>
              </w:rPr>
              <w:t>68.88</w:t>
            </w:r>
          </w:p>
        </w:tc>
        <w:tc>
          <w:tcPr>
            <w:tcW w:w="685" w:type="pct"/>
            <w:noWrap/>
            <w:vAlign w:val="center"/>
            <w:hideMark/>
          </w:tcPr>
          <w:p w14:paraId="37900044" w14:textId="0E103CA9" w:rsidR="003D277C" w:rsidRPr="00B96F97" w:rsidRDefault="003D277C" w:rsidP="009441E2">
            <w:pPr>
              <w:snapToGrid w:val="0"/>
              <w:jc w:val="center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B96F97">
              <w:rPr>
                <w:rFonts w:cs="Arial" w:hint="eastAsia"/>
                <w:color w:val="000000" w:themeColor="text1"/>
                <w:sz w:val="24"/>
                <w:szCs w:val="22"/>
              </w:rPr>
              <w:t>14.11</w:t>
            </w:r>
          </w:p>
        </w:tc>
        <w:tc>
          <w:tcPr>
            <w:tcW w:w="712" w:type="pct"/>
            <w:noWrap/>
            <w:vAlign w:val="center"/>
            <w:hideMark/>
          </w:tcPr>
          <w:p w14:paraId="2A66FA2C" w14:textId="67CB083C" w:rsidR="003D277C" w:rsidRPr="00B96F97" w:rsidRDefault="003D277C" w:rsidP="009441E2">
            <w:pPr>
              <w:snapToGrid w:val="0"/>
              <w:jc w:val="center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B96F97">
              <w:rPr>
                <w:rFonts w:cs="Arial" w:hint="eastAsia"/>
                <w:color w:val="000000" w:themeColor="text1"/>
                <w:sz w:val="24"/>
                <w:szCs w:val="22"/>
              </w:rPr>
              <w:t>62.62</w:t>
            </w:r>
          </w:p>
        </w:tc>
        <w:tc>
          <w:tcPr>
            <w:tcW w:w="1009" w:type="pct"/>
            <w:noWrap/>
            <w:vAlign w:val="center"/>
            <w:hideMark/>
          </w:tcPr>
          <w:p w14:paraId="4B983476" w14:textId="461D108F" w:rsidR="003D277C" w:rsidRPr="00B96F97" w:rsidRDefault="003D277C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noProof/>
                <w:color w:val="000000" w:themeColor="text1"/>
              </w:rPr>
              <w:drawing>
                <wp:inline distT="0" distB="0" distL="0" distR="0" wp14:anchorId="641121C0" wp14:editId="116BB48F">
                  <wp:extent cx="720000" cy="720000"/>
                  <wp:effectExtent l="0" t="0" r="4445" b="4445"/>
                  <wp:docPr id="3" name="2 Image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3" w:type="pct"/>
            <w:noWrap/>
            <w:vAlign w:val="center"/>
            <w:hideMark/>
          </w:tcPr>
          <w:p w14:paraId="292181D6" w14:textId="0DEC707F" w:rsidR="003D277C" w:rsidRPr="00B96F97" w:rsidRDefault="003D277C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noProof/>
                <w:color w:val="000000" w:themeColor="text1"/>
              </w:rPr>
              <w:drawing>
                <wp:inline distT="0" distB="0" distL="0" distR="0" wp14:anchorId="0644130E" wp14:editId="3E693720">
                  <wp:extent cx="618815" cy="720000"/>
                  <wp:effectExtent l="0" t="0" r="0" b="4445"/>
                  <wp:docPr id="29" name="9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 Imagen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1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6F97">
              <w:rPr>
                <w:noProof/>
                <w:color w:val="000000" w:themeColor="text1"/>
              </w:rPr>
              <w:t xml:space="preserve"> </w:t>
            </w:r>
          </w:p>
        </w:tc>
      </w:tr>
      <w:tr w:rsidR="003D277C" w:rsidRPr="00B96F97" w14:paraId="2342F67E" w14:textId="77777777" w:rsidTr="009441E2">
        <w:trPr>
          <w:jc w:val="center"/>
        </w:trPr>
        <w:tc>
          <w:tcPr>
            <w:tcW w:w="397" w:type="pct"/>
            <w:vAlign w:val="center"/>
          </w:tcPr>
          <w:p w14:paraId="6BF02D27" w14:textId="5BBFDAAD" w:rsidR="003D277C" w:rsidRPr="00B96F97" w:rsidRDefault="003D277C" w:rsidP="009441E2">
            <w:pPr>
              <w:snapToGrid w:val="0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B96F97">
              <w:rPr>
                <w:rFonts w:cs="Arial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65" w:type="pct"/>
            <w:noWrap/>
            <w:vAlign w:val="center"/>
            <w:hideMark/>
          </w:tcPr>
          <w:p w14:paraId="78011C50" w14:textId="0CF60C75" w:rsidR="003D277C" w:rsidRPr="00B96F97" w:rsidRDefault="003D277C" w:rsidP="009441E2">
            <w:pPr>
              <w:snapToGrid w:val="0"/>
              <w:jc w:val="center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B96F97">
              <w:rPr>
                <w:rFonts w:cs="Arial" w:hint="eastAsia"/>
                <w:color w:val="000000" w:themeColor="text1"/>
                <w:sz w:val="24"/>
                <w:szCs w:val="24"/>
              </w:rPr>
              <w:t>1.0 g/kg</w:t>
            </w:r>
          </w:p>
        </w:tc>
        <w:tc>
          <w:tcPr>
            <w:tcW w:w="499" w:type="pct"/>
            <w:noWrap/>
            <w:vAlign w:val="center"/>
            <w:hideMark/>
          </w:tcPr>
          <w:p w14:paraId="5DA81F86" w14:textId="0CE7CF87" w:rsidR="003D277C" w:rsidRPr="00B96F97" w:rsidRDefault="003D277C" w:rsidP="009441E2">
            <w:pPr>
              <w:snapToGrid w:val="0"/>
              <w:jc w:val="center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B96F97">
              <w:rPr>
                <w:rFonts w:cs="Arial" w:hint="eastAsia"/>
                <w:color w:val="000000" w:themeColor="text1"/>
                <w:sz w:val="24"/>
                <w:szCs w:val="22"/>
              </w:rPr>
              <w:t>49.28</w:t>
            </w:r>
          </w:p>
        </w:tc>
        <w:tc>
          <w:tcPr>
            <w:tcW w:w="685" w:type="pct"/>
            <w:noWrap/>
            <w:vAlign w:val="center"/>
            <w:hideMark/>
          </w:tcPr>
          <w:p w14:paraId="15CE3844" w14:textId="0EB8CE94" w:rsidR="003D277C" w:rsidRPr="00B96F97" w:rsidRDefault="003D277C" w:rsidP="009441E2">
            <w:pPr>
              <w:snapToGrid w:val="0"/>
              <w:jc w:val="center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B96F97">
              <w:rPr>
                <w:rFonts w:cs="Arial" w:hint="eastAsia"/>
                <w:color w:val="000000" w:themeColor="text1"/>
                <w:sz w:val="24"/>
                <w:szCs w:val="22"/>
              </w:rPr>
              <w:t>27.70</w:t>
            </w:r>
          </w:p>
        </w:tc>
        <w:tc>
          <w:tcPr>
            <w:tcW w:w="712" w:type="pct"/>
            <w:noWrap/>
            <w:vAlign w:val="center"/>
            <w:hideMark/>
          </w:tcPr>
          <w:p w14:paraId="2351415A" w14:textId="58C72F9F" w:rsidR="003D277C" w:rsidRPr="00B96F97" w:rsidRDefault="003D277C" w:rsidP="009441E2">
            <w:pPr>
              <w:snapToGrid w:val="0"/>
              <w:jc w:val="center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B96F97">
              <w:rPr>
                <w:rFonts w:cs="Arial" w:hint="eastAsia"/>
                <w:color w:val="000000" w:themeColor="text1"/>
                <w:sz w:val="24"/>
                <w:szCs w:val="22"/>
              </w:rPr>
              <w:t>84.97</w:t>
            </w:r>
          </w:p>
        </w:tc>
        <w:tc>
          <w:tcPr>
            <w:tcW w:w="1009" w:type="pct"/>
            <w:noWrap/>
            <w:vAlign w:val="center"/>
            <w:hideMark/>
          </w:tcPr>
          <w:p w14:paraId="7F44D975" w14:textId="4F17C616" w:rsidR="003D277C" w:rsidRPr="00B96F97" w:rsidRDefault="003D277C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noProof/>
                <w:color w:val="000000" w:themeColor="text1"/>
              </w:rPr>
              <w:drawing>
                <wp:inline distT="0" distB="0" distL="0" distR="0" wp14:anchorId="5E171FE5" wp14:editId="40E3BD8C">
                  <wp:extent cx="720000" cy="720000"/>
                  <wp:effectExtent l="0" t="0" r="4445" b="4445"/>
                  <wp:docPr id="26" name="3 Image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 Imagen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3" w:type="pct"/>
            <w:noWrap/>
            <w:vAlign w:val="center"/>
            <w:hideMark/>
          </w:tcPr>
          <w:p w14:paraId="0F574D73" w14:textId="074C1439" w:rsidR="003D277C" w:rsidRPr="00B96F97" w:rsidRDefault="003D277C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noProof/>
                <w:color w:val="000000" w:themeColor="text1"/>
              </w:rPr>
              <w:drawing>
                <wp:inline distT="0" distB="0" distL="0" distR="0" wp14:anchorId="0CB09631" wp14:editId="03E19F08">
                  <wp:extent cx="604799" cy="720000"/>
                  <wp:effectExtent l="0" t="0" r="5080" b="4445"/>
                  <wp:docPr id="27" name="1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9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77C" w:rsidRPr="00B96F97" w14:paraId="4359071B" w14:textId="77777777" w:rsidTr="009441E2">
        <w:trPr>
          <w:jc w:val="center"/>
        </w:trPr>
        <w:tc>
          <w:tcPr>
            <w:tcW w:w="397" w:type="pct"/>
            <w:vAlign w:val="center"/>
          </w:tcPr>
          <w:p w14:paraId="5AF6FEB6" w14:textId="0AC48C89" w:rsidR="003D277C" w:rsidRPr="00B96F97" w:rsidRDefault="003D277C" w:rsidP="009441E2">
            <w:pPr>
              <w:snapToGrid w:val="0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B96F97">
              <w:rPr>
                <w:rFonts w:cs="Arial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65" w:type="pct"/>
            <w:noWrap/>
            <w:vAlign w:val="center"/>
            <w:hideMark/>
          </w:tcPr>
          <w:p w14:paraId="50967C22" w14:textId="6BD7582E" w:rsidR="003D277C" w:rsidRPr="00B96F97" w:rsidRDefault="003D277C" w:rsidP="009441E2">
            <w:pPr>
              <w:snapToGrid w:val="0"/>
              <w:jc w:val="center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B96F97">
              <w:rPr>
                <w:rFonts w:cs="Arial" w:hint="eastAsia"/>
                <w:color w:val="000000" w:themeColor="text1"/>
                <w:sz w:val="24"/>
                <w:szCs w:val="24"/>
              </w:rPr>
              <w:t>1.5 g/kg</w:t>
            </w:r>
          </w:p>
        </w:tc>
        <w:tc>
          <w:tcPr>
            <w:tcW w:w="499" w:type="pct"/>
            <w:noWrap/>
            <w:vAlign w:val="center"/>
            <w:hideMark/>
          </w:tcPr>
          <w:p w14:paraId="38251365" w14:textId="3CE81DDC" w:rsidR="003D277C" w:rsidRPr="00B96F97" w:rsidRDefault="003D277C" w:rsidP="009441E2">
            <w:pPr>
              <w:snapToGrid w:val="0"/>
              <w:jc w:val="center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B96F97">
              <w:rPr>
                <w:rFonts w:cs="Arial" w:hint="eastAsia"/>
                <w:color w:val="000000" w:themeColor="text1"/>
                <w:sz w:val="24"/>
                <w:szCs w:val="22"/>
              </w:rPr>
              <w:t>35.72</w:t>
            </w:r>
          </w:p>
        </w:tc>
        <w:tc>
          <w:tcPr>
            <w:tcW w:w="685" w:type="pct"/>
            <w:noWrap/>
            <w:vAlign w:val="center"/>
            <w:hideMark/>
          </w:tcPr>
          <w:p w14:paraId="0165EAE1" w14:textId="17DC1AC7" w:rsidR="003D277C" w:rsidRPr="00B96F97" w:rsidRDefault="003D277C" w:rsidP="009441E2">
            <w:pPr>
              <w:snapToGrid w:val="0"/>
              <w:jc w:val="center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B96F97">
              <w:rPr>
                <w:rFonts w:cs="Arial" w:hint="eastAsia"/>
                <w:color w:val="000000" w:themeColor="text1"/>
                <w:sz w:val="24"/>
                <w:szCs w:val="22"/>
              </w:rPr>
              <w:t>33.42</w:t>
            </w:r>
          </w:p>
        </w:tc>
        <w:tc>
          <w:tcPr>
            <w:tcW w:w="712" w:type="pct"/>
            <w:noWrap/>
            <w:vAlign w:val="center"/>
            <w:hideMark/>
          </w:tcPr>
          <w:p w14:paraId="3DF05D68" w14:textId="6B1509F6" w:rsidR="003D277C" w:rsidRPr="00B96F97" w:rsidRDefault="003D277C" w:rsidP="009441E2">
            <w:pPr>
              <w:snapToGrid w:val="0"/>
              <w:jc w:val="center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B96F97">
              <w:rPr>
                <w:rFonts w:cs="Arial" w:hint="eastAsia"/>
                <w:color w:val="000000" w:themeColor="text1"/>
                <w:sz w:val="24"/>
                <w:szCs w:val="22"/>
              </w:rPr>
              <w:t>61.58</w:t>
            </w:r>
          </w:p>
        </w:tc>
        <w:tc>
          <w:tcPr>
            <w:tcW w:w="1009" w:type="pct"/>
            <w:noWrap/>
            <w:vAlign w:val="center"/>
            <w:hideMark/>
          </w:tcPr>
          <w:p w14:paraId="493C23F1" w14:textId="5C85B9E0" w:rsidR="003D277C" w:rsidRPr="00B96F97" w:rsidRDefault="003D277C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noProof/>
                <w:color w:val="000000" w:themeColor="text1"/>
              </w:rPr>
              <w:drawing>
                <wp:inline distT="0" distB="0" distL="0" distR="0" wp14:anchorId="1138B1D3" wp14:editId="0C38F812">
                  <wp:extent cx="720000" cy="720000"/>
                  <wp:effectExtent l="0" t="0" r="4445" b="4445"/>
                  <wp:docPr id="23" name="4 Image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 Imagen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3" w:type="pct"/>
            <w:noWrap/>
            <w:vAlign w:val="center"/>
            <w:hideMark/>
          </w:tcPr>
          <w:p w14:paraId="233BAC98" w14:textId="4313504F" w:rsidR="003D277C" w:rsidRPr="00B96F97" w:rsidRDefault="003D277C" w:rsidP="009441E2">
            <w:pPr>
              <w:snapToGrid w:val="0"/>
              <w:jc w:val="center"/>
              <w:rPr>
                <w:rFonts w:eastAsia="Times New Roman"/>
                <w:color w:val="000000" w:themeColor="text1"/>
              </w:rPr>
            </w:pPr>
            <w:r w:rsidRPr="00B96F97">
              <w:rPr>
                <w:noProof/>
                <w:color w:val="000000" w:themeColor="text1"/>
              </w:rPr>
              <w:drawing>
                <wp:inline distT="0" distB="0" distL="0" distR="0" wp14:anchorId="56FCBDFD" wp14:editId="1E96B77D">
                  <wp:extent cx="606560" cy="720000"/>
                  <wp:effectExtent l="0" t="0" r="3175" b="4445"/>
                  <wp:docPr id="25" name="11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 Imagen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56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77C" w:rsidRPr="00B96F97" w14:paraId="70C519FB" w14:textId="77777777" w:rsidTr="009441E2">
        <w:trPr>
          <w:jc w:val="center"/>
        </w:trPr>
        <w:tc>
          <w:tcPr>
            <w:tcW w:w="397" w:type="pct"/>
            <w:vAlign w:val="center"/>
          </w:tcPr>
          <w:p w14:paraId="49726003" w14:textId="411DEBD5" w:rsidR="003D277C" w:rsidRPr="00B96F97" w:rsidRDefault="003D277C" w:rsidP="009441E2">
            <w:pPr>
              <w:snapToGrid w:val="0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B96F97">
              <w:rPr>
                <w:rFonts w:cs="Arial" w:hint="eastAs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665" w:type="pct"/>
            <w:noWrap/>
            <w:vAlign w:val="center"/>
          </w:tcPr>
          <w:p w14:paraId="43DA3EB0" w14:textId="2A42F926" w:rsidR="003D277C" w:rsidRPr="00B96F97" w:rsidRDefault="003D277C" w:rsidP="009441E2">
            <w:pPr>
              <w:snapToGrid w:val="0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B96F97">
              <w:rPr>
                <w:rFonts w:cs="Arial" w:hint="eastAsia"/>
                <w:color w:val="000000" w:themeColor="text1"/>
                <w:sz w:val="24"/>
                <w:szCs w:val="24"/>
              </w:rPr>
              <w:t>2.0 g/kg</w:t>
            </w:r>
          </w:p>
        </w:tc>
        <w:tc>
          <w:tcPr>
            <w:tcW w:w="499" w:type="pct"/>
            <w:noWrap/>
            <w:vAlign w:val="center"/>
          </w:tcPr>
          <w:p w14:paraId="26A3B97C" w14:textId="301E0780" w:rsidR="003D277C" w:rsidRPr="00B96F97" w:rsidRDefault="003D277C" w:rsidP="009441E2">
            <w:pPr>
              <w:snapToGrid w:val="0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B96F97">
              <w:rPr>
                <w:rFonts w:cs="Arial" w:hint="eastAsia"/>
                <w:color w:val="000000" w:themeColor="text1"/>
                <w:sz w:val="24"/>
                <w:szCs w:val="22"/>
              </w:rPr>
              <w:t>25.80</w:t>
            </w:r>
          </w:p>
        </w:tc>
        <w:tc>
          <w:tcPr>
            <w:tcW w:w="685" w:type="pct"/>
            <w:noWrap/>
            <w:vAlign w:val="center"/>
          </w:tcPr>
          <w:p w14:paraId="720F91D3" w14:textId="62522649" w:rsidR="003D277C" w:rsidRPr="00B96F97" w:rsidRDefault="003D277C" w:rsidP="009441E2">
            <w:pPr>
              <w:snapToGrid w:val="0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B96F97">
              <w:rPr>
                <w:rFonts w:cs="Arial" w:hint="eastAsia"/>
                <w:color w:val="000000" w:themeColor="text1"/>
                <w:sz w:val="24"/>
                <w:szCs w:val="22"/>
              </w:rPr>
              <w:t>34.77</w:t>
            </w:r>
          </w:p>
        </w:tc>
        <w:tc>
          <w:tcPr>
            <w:tcW w:w="712" w:type="pct"/>
            <w:noWrap/>
            <w:vAlign w:val="center"/>
          </w:tcPr>
          <w:p w14:paraId="5A5A4C4E" w14:textId="2F1D5E04" w:rsidR="003D277C" w:rsidRPr="00B96F97" w:rsidRDefault="003D277C" w:rsidP="009441E2">
            <w:pPr>
              <w:snapToGrid w:val="0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B96F97">
              <w:rPr>
                <w:rFonts w:cs="Arial" w:hint="eastAsia"/>
                <w:color w:val="000000" w:themeColor="text1"/>
                <w:sz w:val="24"/>
                <w:szCs w:val="22"/>
              </w:rPr>
              <w:t>44.49</w:t>
            </w:r>
          </w:p>
        </w:tc>
        <w:tc>
          <w:tcPr>
            <w:tcW w:w="1009" w:type="pct"/>
            <w:noWrap/>
            <w:vAlign w:val="center"/>
          </w:tcPr>
          <w:p w14:paraId="552E2187" w14:textId="5262A8F7" w:rsidR="003D277C" w:rsidRPr="00B96F97" w:rsidRDefault="003D277C" w:rsidP="009441E2">
            <w:pPr>
              <w:snapToGrid w:val="0"/>
              <w:jc w:val="center"/>
              <w:rPr>
                <w:noProof/>
                <w:color w:val="000000" w:themeColor="text1"/>
              </w:rPr>
            </w:pPr>
            <w:r w:rsidRPr="00B96F97">
              <w:rPr>
                <w:noProof/>
                <w:color w:val="000000" w:themeColor="text1"/>
              </w:rPr>
              <w:drawing>
                <wp:inline distT="0" distB="0" distL="0" distR="0" wp14:anchorId="2DF8EA4B" wp14:editId="03D1C243">
                  <wp:extent cx="720000" cy="720000"/>
                  <wp:effectExtent l="0" t="0" r="4445" b="4445"/>
                  <wp:docPr id="22" name="5 Image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 Imagen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3" w:type="pct"/>
            <w:noWrap/>
            <w:vAlign w:val="center"/>
          </w:tcPr>
          <w:p w14:paraId="65C92609" w14:textId="4F843DF4" w:rsidR="003D277C" w:rsidRPr="00B96F97" w:rsidRDefault="003D277C" w:rsidP="009441E2">
            <w:pPr>
              <w:snapToGrid w:val="0"/>
              <w:jc w:val="center"/>
              <w:rPr>
                <w:noProof/>
                <w:color w:val="000000" w:themeColor="text1"/>
              </w:rPr>
            </w:pPr>
            <w:r w:rsidRPr="00B96F97">
              <w:rPr>
                <w:noProof/>
                <w:color w:val="000000" w:themeColor="text1"/>
              </w:rPr>
              <w:drawing>
                <wp:inline distT="0" distB="0" distL="0" distR="0" wp14:anchorId="1F49ABE9" wp14:editId="1AF62929">
                  <wp:extent cx="618814" cy="720000"/>
                  <wp:effectExtent l="0" t="0" r="0" b="4445"/>
                  <wp:docPr id="21" name="12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1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77C" w:rsidRPr="00B96F97" w14:paraId="75626C1D" w14:textId="77777777" w:rsidTr="009441E2">
        <w:trPr>
          <w:jc w:val="center"/>
        </w:trPr>
        <w:tc>
          <w:tcPr>
            <w:tcW w:w="397" w:type="pct"/>
            <w:vAlign w:val="center"/>
          </w:tcPr>
          <w:p w14:paraId="5482B5E8" w14:textId="235DD066" w:rsidR="003D277C" w:rsidRPr="00B96F97" w:rsidRDefault="003D277C" w:rsidP="009441E2">
            <w:pPr>
              <w:snapToGrid w:val="0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B96F97">
              <w:rPr>
                <w:rFonts w:cs="Arial" w:hint="eastAsia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665" w:type="pct"/>
            <w:noWrap/>
            <w:vAlign w:val="center"/>
          </w:tcPr>
          <w:p w14:paraId="35896B8F" w14:textId="55DA4D53" w:rsidR="003D277C" w:rsidRPr="00B96F97" w:rsidRDefault="003D277C" w:rsidP="009441E2">
            <w:pPr>
              <w:snapToGrid w:val="0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B96F97">
              <w:rPr>
                <w:rFonts w:cs="Arial" w:hint="eastAsia"/>
                <w:color w:val="000000" w:themeColor="text1"/>
                <w:sz w:val="24"/>
                <w:szCs w:val="24"/>
              </w:rPr>
              <w:t>4.0 g/kg</w:t>
            </w:r>
          </w:p>
        </w:tc>
        <w:tc>
          <w:tcPr>
            <w:tcW w:w="499" w:type="pct"/>
            <w:noWrap/>
            <w:vAlign w:val="center"/>
          </w:tcPr>
          <w:p w14:paraId="73F02476" w14:textId="39822673" w:rsidR="003D277C" w:rsidRPr="00B96F97" w:rsidRDefault="003D277C" w:rsidP="009441E2">
            <w:pPr>
              <w:snapToGrid w:val="0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B96F97">
              <w:rPr>
                <w:rFonts w:cs="Arial" w:hint="eastAsia"/>
                <w:color w:val="000000" w:themeColor="text1"/>
                <w:sz w:val="24"/>
                <w:szCs w:val="22"/>
              </w:rPr>
              <w:t>3.09</w:t>
            </w:r>
          </w:p>
        </w:tc>
        <w:tc>
          <w:tcPr>
            <w:tcW w:w="685" w:type="pct"/>
            <w:noWrap/>
            <w:vAlign w:val="center"/>
          </w:tcPr>
          <w:p w14:paraId="5EB3C910" w14:textId="01882BEE" w:rsidR="003D277C" w:rsidRPr="00B96F97" w:rsidRDefault="003D277C" w:rsidP="009441E2">
            <w:pPr>
              <w:snapToGrid w:val="0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B96F97">
              <w:rPr>
                <w:rFonts w:cs="Arial" w:hint="eastAsia"/>
                <w:color w:val="000000" w:themeColor="text1"/>
                <w:sz w:val="24"/>
                <w:szCs w:val="22"/>
              </w:rPr>
              <w:t>23.35</w:t>
            </w:r>
          </w:p>
        </w:tc>
        <w:tc>
          <w:tcPr>
            <w:tcW w:w="712" w:type="pct"/>
            <w:noWrap/>
            <w:vAlign w:val="center"/>
          </w:tcPr>
          <w:p w14:paraId="323550F1" w14:textId="7B0B2B6B" w:rsidR="003D277C" w:rsidRPr="00B96F97" w:rsidRDefault="003D277C" w:rsidP="009441E2">
            <w:pPr>
              <w:snapToGrid w:val="0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B96F97">
              <w:rPr>
                <w:rFonts w:cs="Arial" w:hint="eastAsia"/>
                <w:color w:val="000000" w:themeColor="text1"/>
                <w:sz w:val="24"/>
                <w:szCs w:val="22"/>
              </w:rPr>
              <w:t>5.33</w:t>
            </w:r>
          </w:p>
        </w:tc>
        <w:tc>
          <w:tcPr>
            <w:tcW w:w="1009" w:type="pct"/>
            <w:noWrap/>
            <w:vAlign w:val="center"/>
          </w:tcPr>
          <w:p w14:paraId="426EF721" w14:textId="10BF210E" w:rsidR="003D277C" w:rsidRPr="00B96F97" w:rsidRDefault="003D277C" w:rsidP="009441E2">
            <w:pPr>
              <w:snapToGrid w:val="0"/>
              <w:jc w:val="center"/>
              <w:rPr>
                <w:noProof/>
                <w:color w:val="000000" w:themeColor="text1"/>
              </w:rPr>
            </w:pPr>
            <w:r w:rsidRPr="00B96F97">
              <w:rPr>
                <w:noProof/>
                <w:color w:val="000000" w:themeColor="text1"/>
              </w:rPr>
              <w:drawing>
                <wp:inline distT="0" distB="0" distL="0" distR="0" wp14:anchorId="0F63D5DA" wp14:editId="052A4441">
                  <wp:extent cx="720000" cy="720000"/>
                  <wp:effectExtent l="0" t="0" r="4445" b="4445"/>
                  <wp:docPr id="20" name="6 Image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3" w:type="pct"/>
            <w:noWrap/>
            <w:vAlign w:val="center"/>
          </w:tcPr>
          <w:p w14:paraId="360B9511" w14:textId="005381C1" w:rsidR="003D277C" w:rsidRPr="00B96F97" w:rsidRDefault="003D277C" w:rsidP="009441E2">
            <w:pPr>
              <w:snapToGrid w:val="0"/>
              <w:jc w:val="center"/>
              <w:rPr>
                <w:noProof/>
                <w:color w:val="000000" w:themeColor="text1"/>
              </w:rPr>
            </w:pPr>
            <w:r w:rsidRPr="00B96F97">
              <w:rPr>
                <w:noProof/>
                <w:color w:val="000000" w:themeColor="text1"/>
              </w:rPr>
              <w:drawing>
                <wp:inline distT="0" distB="0" distL="0" distR="0" wp14:anchorId="1EA58788" wp14:editId="24511493">
                  <wp:extent cx="618814" cy="720000"/>
                  <wp:effectExtent l="0" t="0" r="0" b="4445"/>
                  <wp:docPr id="16" name="13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3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1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77C" w:rsidRPr="00B96F97" w14:paraId="09AB3E64" w14:textId="77777777" w:rsidTr="009441E2">
        <w:trPr>
          <w:jc w:val="center"/>
        </w:trPr>
        <w:tc>
          <w:tcPr>
            <w:tcW w:w="397" w:type="pct"/>
            <w:vAlign w:val="center"/>
          </w:tcPr>
          <w:p w14:paraId="69A3D145" w14:textId="1A042F44" w:rsidR="003D277C" w:rsidRPr="00B96F97" w:rsidRDefault="003D277C" w:rsidP="009441E2">
            <w:pPr>
              <w:snapToGrid w:val="0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B96F97">
              <w:rPr>
                <w:rFonts w:cs="Arial" w:hint="eastAs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665" w:type="pct"/>
            <w:noWrap/>
            <w:vAlign w:val="center"/>
          </w:tcPr>
          <w:p w14:paraId="4CA02DB7" w14:textId="66FABB48" w:rsidR="003D277C" w:rsidRPr="00B96F97" w:rsidRDefault="003D277C" w:rsidP="009441E2">
            <w:pPr>
              <w:snapToGrid w:val="0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B96F97">
              <w:rPr>
                <w:rFonts w:cs="Arial" w:hint="eastAsia"/>
                <w:color w:val="000000" w:themeColor="text1"/>
                <w:sz w:val="24"/>
                <w:szCs w:val="24"/>
              </w:rPr>
              <w:t>8.0 g/kg</w:t>
            </w:r>
          </w:p>
        </w:tc>
        <w:tc>
          <w:tcPr>
            <w:tcW w:w="499" w:type="pct"/>
            <w:noWrap/>
            <w:vAlign w:val="center"/>
          </w:tcPr>
          <w:p w14:paraId="3806A3AB" w14:textId="30455761" w:rsidR="003D277C" w:rsidRPr="00B96F97" w:rsidRDefault="003D277C" w:rsidP="009441E2">
            <w:pPr>
              <w:snapToGrid w:val="0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B96F97">
              <w:rPr>
                <w:rFonts w:cs="Arial" w:hint="eastAsia"/>
                <w:color w:val="000000" w:themeColor="text1"/>
                <w:sz w:val="24"/>
                <w:szCs w:val="22"/>
              </w:rPr>
              <w:t>0.00</w:t>
            </w:r>
          </w:p>
        </w:tc>
        <w:tc>
          <w:tcPr>
            <w:tcW w:w="685" w:type="pct"/>
            <w:noWrap/>
            <w:vAlign w:val="center"/>
          </w:tcPr>
          <w:p w14:paraId="71C196F5" w14:textId="0389AC27" w:rsidR="003D277C" w:rsidRPr="00B96F97" w:rsidRDefault="003D277C" w:rsidP="009441E2">
            <w:pPr>
              <w:snapToGrid w:val="0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B96F97">
              <w:rPr>
                <w:rFonts w:cs="Arial" w:hint="eastAsia"/>
                <w:color w:val="000000" w:themeColor="text1"/>
                <w:sz w:val="24"/>
                <w:szCs w:val="22"/>
              </w:rPr>
              <w:t>0.00</w:t>
            </w:r>
          </w:p>
        </w:tc>
        <w:tc>
          <w:tcPr>
            <w:tcW w:w="712" w:type="pct"/>
            <w:noWrap/>
            <w:vAlign w:val="center"/>
          </w:tcPr>
          <w:p w14:paraId="2AC92BEB" w14:textId="6E5370BC" w:rsidR="003D277C" w:rsidRPr="00B96F97" w:rsidRDefault="003D277C" w:rsidP="009441E2">
            <w:pPr>
              <w:snapToGrid w:val="0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B96F97">
              <w:rPr>
                <w:rFonts w:cs="Arial" w:hint="eastAsia"/>
                <w:color w:val="000000" w:themeColor="text1"/>
                <w:sz w:val="24"/>
                <w:szCs w:val="22"/>
              </w:rPr>
              <w:t>0.00</w:t>
            </w:r>
          </w:p>
        </w:tc>
        <w:tc>
          <w:tcPr>
            <w:tcW w:w="1009" w:type="pct"/>
            <w:noWrap/>
            <w:vAlign w:val="center"/>
          </w:tcPr>
          <w:p w14:paraId="02A6940B" w14:textId="0607FDB8" w:rsidR="003D277C" w:rsidRPr="00B96F97" w:rsidRDefault="003D277C" w:rsidP="009441E2">
            <w:pPr>
              <w:snapToGrid w:val="0"/>
              <w:jc w:val="center"/>
              <w:rPr>
                <w:noProof/>
                <w:color w:val="000000" w:themeColor="text1"/>
              </w:rPr>
            </w:pPr>
            <w:r w:rsidRPr="00B96F97">
              <w:rPr>
                <w:noProof/>
                <w:color w:val="000000" w:themeColor="text1"/>
              </w:rPr>
              <w:drawing>
                <wp:inline distT="0" distB="0" distL="0" distR="0" wp14:anchorId="7B9D24D4" wp14:editId="4343B031">
                  <wp:extent cx="720000" cy="680400"/>
                  <wp:effectExtent l="0" t="0" r="4445" b="5715"/>
                  <wp:docPr id="7" name="7 Image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7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8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3" w:type="pct"/>
            <w:noWrap/>
            <w:vAlign w:val="center"/>
          </w:tcPr>
          <w:p w14:paraId="4B8A09EA" w14:textId="5A870B4C" w:rsidR="003D277C" w:rsidRPr="00B96F97" w:rsidRDefault="003D277C" w:rsidP="009441E2">
            <w:pPr>
              <w:snapToGrid w:val="0"/>
              <w:jc w:val="center"/>
              <w:rPr>
                <w:noProof/>
                <w:color w:val="000000" w:themeColor="text1"/>
              </w:rPr>
            </w:pPr>
            <w:r w:rsidRPr="00B96F97">
              <w:rPr>
                <w:noProof/>
                <w:color w:val="000000" w:themeColor="text1"/>
              </w:rPr>
              <w:drawing>
                <wp:inline distT="0" distB="0" distL="0" distR="0" wp14:anchorId="09C94D29" wp14:editId="7BB911C9">
                  <wp:extent cx="612627" cy="720000"/>
                  <wp:effectExtent l="0" t="0" r="0" b="4445"/>
                  <wp:docPr id="14" name="14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4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2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415EDC" w14:textId="62B2076F" w:rsidR="00C5313B" w:rsidRPr="00B96F97" w:rsidRDefault="00D75269" w:rsidP="00D75269">
      <w:pPr>
        <w:adjustRightInd w:val="0"/>
        <w:snapToGrid w:val="0"/>
        <w:spacing w:beforeLines="50" w:before="156" w:line="360" w:lineRule="auto"/>
        <w:rPr>
          <w:b/>
          <w:color w:val="000000" w:themeColor="text1"/>
          <w:sz w:val="28"/>
          <w:szCs w:val="28"/>
        </w:rPr>
      </w:pPr>
      <w:r w:rsidRPr="00B96F97">
        <w:rPr>
          <w:rFonts w:hint="eastAsia"/>
          <w:b/>
          <w:color w:val="000000" w:themeColor="text1"/>
          <w:sz w:val="28"/>
          <w:szCs w:val="28"/>
        </w:rPr>
        <w:lastRenderedPageBreak/>
        <w:t>色度值分析</w:t>
      </w:r>
    </w:p>
    <w:p w14:paraId="6A8508E1" w14:textId="47CAAB99" w:rsidR="007E2BD3" w:rsidRPr="00B96F97" w:rsidRDefault="007E2BD3" w:rsidP="007E2BD3">
      <w:pPr>
        <w:adjustRightInd w:val="0"/>
        <w:snapToGrid w:val="0"/>
        <w:spacing w:beforeLines="50" w:before="156" w:line="360" w:lineRule="auto"/>
        <w:ind w:firstLineChars="200" w:firstLine="560"/>
        <w:rPr>
          <w:color w:val="000000" w:themeColor="text1"/>
          <w:sz w:val="28"/>
          <w:szCs w:val="28"/>
        </w:rPr>
      </w:pP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图</w:t>
      </w: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1</w:t>
      </w: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表示各组样品的</w:t>
      </w:r>
      <w:r w:rsidRPr="00B96F97">
        <w:rPr>
          <w:rFonts w:eastAsiaTheme="minorEastAsia"/>
          <w:color w:val="000000" w:themeColor="text1"/>
          <w:sz w:val="28"/>
          <w:szCs w:val="28"/>
          <w:lang w:val="es-ES"/>
        </w:rPr>
        <w:t>L*</w:t>
      </w: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明暗</w:t>
      </w:r>
      <w:r w:rsidRPr="00B96F97">
        <w:rPr>
          <w:rFonts w:hint="eastAsia"/>
          <w:color w:val="000000" w:themeColor="text1"/>
          <w:sz w:val="28"/>
          <w:szCs w:val="28"/>
        </w:rPr>
        <w:t>亮度值表示颜色深浅程度，</w:t>
      </w:r>
      <w:r w:rsidRPr="00B96F97">
        <w:rPr>
          <w:color w:val="000000" w:themeColor="text1"/>
          <w:sz w:val="28"/>
          <w:szCs w:val="28"/>
        </w:rPr>
        <w:t>经橡木桶陈酿的龙舌兰酒</w:t>
      </w:r>
      <w:r w:rsidRPr="00B96F97">
        <w:rPr>
          <w:rFonts w:hint="eastAsia"/>
          <w:color w:val="000000" w:themeColor="text1"/>
          <w:sz w:val="28"/>
          <w:szCs w:val="28"/>
        </w:rPr>
        <w:t>在</w:t>
      </w:r>
      <w:r w:rsidRPr="00B96F97">
        <w:rPr>
          <w:rFonts w:hint="eastAsia"/>
          <w:color w:val="000000" w:themeColor="text1"/>
          <w:sz w:val="28"/>
          <w:szCs w:val="28"/>
        </w:rPr>
        <w:t>100</w:t>
      </w:r>
      <w:r w:rsidRPr="00B96F97">
        <w:rPr>
          <w:rFonts w:hint="eastAsia"/>
          <w:color w:val="000000" w:themeColor="text1"/>
          <w:sz w:val="28"/>
          <w:szCs w:val="28"/>
        </w:rPr>
        <w:t>左右，经过陈酿的龙舌兰酒约在</w:t>
      </w:r>
      <w:r w:rsidRPr="00B96F97">
        <w:rPr>
          <w:rFonts w:hint="eastAsia"/>
          <w:color w:val="000000" w:themeColor="text1"/>
          <w:sz w:val="28"/>
          <w:szCs w:val="28"/>
        </w:rPr>
        <w:t>70~98</w:t>
      </w:r>
      <w:r w:rsidRPr="00B96F97">
        <w:rPr>
          <w:rFonts w:hint="eastAsia"/>
          <w:color w:val="000000" w:themeColor="text1"/>
          <w:sz w:val="28"/>
          <w:szCs w:val="28"/>
        </w:rPr>
        <w:t>范围，添加了</w:t>
      </w:r>
      <w:r w:rsidRPr="00B96F97">
        <w:rPr>
          <w:rFonts w:hint="eastAsia"/>
          <w:color w:val="000000" w:themeColor="text1"/>
          <w:sz w:val="28"/>
          <w:szCs w:val="28"/>
        </w:rPr>
        <w:t>0.3 g/kg</w:t>
      </w:r>
      <w:r w:rsidRPr="00B96F97">
        <w:rPr>
          <w:rFonts w:hint="eastAsia"/>
          <w:color w:val="000000" w:themeColor="text1"/>
          <w:sz w:val="28"/>
          <w:szCs w:val="28"/>
        </w:rPr>
        <w:t>、</w:t>
      </w:r>
      <w:r w:rsidRPr="00B96F97">
        <w:rPr>
          <w:rFonts w:hint="eastAsia"/>
          <w:color w:val="000000" w:themeColor="text1"/>
          <w:sz w:val="28"/>
          <w:szCs w:val="28"/>
        </w:rPr>
        <w:t>0.6 g/kg</w:t>
      </w:r>
      <w:r w:rsidRPr="00B96F97">
        <w:rPr>
          <w:rFonts w:hint="eastAsia"/>
          <w:color w:val="000000" w:themeColor="text1"/>
          <w:sz w:val="28"/>
          <w:szCs w:val="28"/>
        </w:rPr>
        <w:t>、</w:t>
      </w:r>
      <w:r w:rsidRPr="00B96F97">
        <w:rPr>
          <w:rFonts w:hint="eastAsia"/>
          <w:color w:val="000000" w:themeColor="text1"/>
          <w:sz w:val="28"/>
          <w:szCs w:val="28"/>
        </w:rPr>
        <w:t>0.9 g/kg</w:t>
      </w:r>
      <w:r w:rsidRPr="00B96F97">
        <w:rPr>
          <w:rFonts w:hint="eastAsia"/>
          <w:color w:val="000000" w:themeColor="text1"/>
          <w:sz w:val="28"/>
          <w:szCs w:val="28"/>
        </w:rPr>
        <w:t>的β</w:t>
      </w:r>
      <w:r w:rsidRPr="00B96F97">
        <w:rPr>
          <w:rFonts w:hint="eastAsia"/>
          <w:color w:val="000000" w:themeColor="text1"/>
          <w:sz w:val="28"/>
          <w:szCs w:val="28"/>
        </w:rPr>
        <w:t>-</w:t>
      </w:r>
      <w:r w:rsidRPr="00B96F97">
        <w:rPr>
          <w:rFonts w:hint="eastAsia"/>
          <w:color w:val="000000" w:themeColor="text1"/>
          <w:sz w:val="28"/>
          <w:szCs w:val="28"/>
        </w:rPr>
        <w:t>胡萝卜素的样品</w:t>
      </w:r>
      <w:r w:rsidRPr="00B96F97">
        <w:rPr>
          <w:rFonts w:hint="eastAsia"/>
          <w:color w:val="000000" w:themeColor="text1"/>
          <w:sz w:val="28"/>
          <w:szCs w:val="28"/>
        </w:rPr>
        <w:t>60~80</w:t>
      </w:r>
      <w:r w:rsidRPr="00B96F97">
        <w:rPr>
          <w:rFonts w:hint="eastAsia"/>
          <w:color w:val="000000" w:themeColor="text1"/>
          <w:sz w:val="28"/>
          <w:szCs w:val="28"/>
        </w:rPr>
        <w:t>。添加了焦糖色的样品，</w:t>
      </w:r>
      <w:r w:rsidRPr="00B96F97">
        <w:rPr>
          <w:rFonts w:eastAsiaTheme="minorEastAsia"/>
          <w:color w:val="000000" w:themeColor="text1"/>
          <w:sz w:val="28"/>
          <w:szCs w:val="28"/>
          <w:lang w:val="es-ES"/>
        </w:rPr>
        <w:t>L*</w:t>
      </w:r>
      <w:r w:rsidRPr="00B96F97">
        <w:rPr>
          <w:rFonts w:hint="eastAsia"/>
          <w:color w:val="000000" w:themeColor="text1"/>
          <w:sz w:val="28"/>
          <w:szCs w:val="28"/>
        </w:rPr>
        <w:t>从</w:t>
      </w:r>
      <w:r w:rsidRPr="00B96F97">
        <w:rPr>
          <w:rFonts w:hint="eastAsia"/>
          <w:color w:val="000000" w:themeColor="text1"/>
          <w:sz w:val="28"/>
          <w:szCs w:val="28"/>
        </w:rPr>
        <w:t>95</w:t>
      </w:r>
      <w:r w:rsidRPr="00B96F97">
        <w:rPr>
          <w:rFonts w:hint="eastAsia"/>
          <w:color w:val="000000" w:themeColor="text1"/>
          <w:sz w:val="28"/>
          <w:szCs w:val="28"/>
        </w:rPr>
        <w:t>逐步降为</w:t>
      </w:r>
      <w:r w:rsidRPr="00B96F97">
        <w:rPr>
          <w:rFonts w:hint="eastAsia"/>
          <w:color w:val="000000" w:themeColor="text1"/>
          <w:sz w:val="28"/>
          <w:szCs w:val="28"/>
        </w:rPr>
        <w:t>0</w:t>
      </w:r>
      <w:r w:rsidRPr="00B96F97">
        <w:rPr>
          <w:rFonts w:hint="eastAsia"/>
          <w:color w:val="000000" w:themeColor="text1"/>
          <w:sz w:val="28"/>
          <w:szCs w:val="28"/>
        </w:rPr>
        <w:t>，其中，</w:t>
      </w:r>
      <w:r w:rsidRPr="00B96F97">
        <w:rPr>
          <w:rFonts w:hint="eastAsia"/>
          <w:color w:val="000000" w:themeColor="text1"/>
          <w:sz w:val="28"/>
          <w:szCs w:val="28"/>
        </w:rPr>
        <w:t>0.25</w:t>
      </w:r>
      <w:r w:rsidRPr="00B96F97">
        <w:rPr>
          <w:color w:val="000000" w:themeColor="text1"/>
          <w:sz w:val="28"/>
          <w:szCs w:val="28"/>
        </w:rPr>
        <w:t xml:space="preserve"> g/kg</w:t>
      </w:r>
      <w:r w:rsidRPr="00B96F97">
        <w:rPr>
          <w:rFonts w:hint="eastAsia"/>
          <w:color w:val="000000" w:themeColor="text1"/>
          <w:sz w:val="28"/>
          <w:szCs w:val="28"/>
        </w:rPr>
        <w:t>~0.5</w:t>
      </w:r>
      <w:r w:rsidRPr="00B96F97">
        <w:rPr>
          <w:color w:val="000000" w:themeColor="text1"/>
          <w:sz w:val="28"/>
          <w:szCs w:val="28"/>
        </w:rPr>
        <w:t xml:space="preserve"> g/kg</w:t>
      </w:r>
      <w:r w:rsidRPr="00B96F97">
        <w:rPr>
          <w:rFonts w:hint="eastAsia"/>
          <w:color w:val="000000" w:themeColor="text1"/>
          <w:sz w:val="28"/>
          <w:szCs w:val="28"/>
        </w:rPr>
        <w:t>范围与陈酿酒样明暗程度接近。</w:t>
      </w:r>
    </w:p>
    <w:p w14:paraId="6CBF1E6A" w14:textId="77777777" w:rsidR="00AB2309" w:rsidRPr="00B96F97" w:rsidRDefault="00AB2309" w:rsidP="00AB2309">
      <w:pPr>
        <w:adjustRightInd w:val="0"/>
        <w:snapToGrid w:val="0"/>
        <w:spacing w:beforeLines="50" w:before="156" w:line="360" w:lineRule="auto"/>
        <w:rPr>
          <w:color w:val="000000" w:themeColor="text1"/>
          <w:sz w:val="28"/>
          <w:szCs w:val="28"/>
        </w:rPr>
      </w:pPr>
      <w:r w:rsidRPr="00B96F97">
        <w:rPr>
          <w:noProof/>
          <w:color w:val="000000" w:themeColor="text1"/>
          <w:sz w:val="28"/>
          <w:szCs w:val="28"/>
        </w:rPr>
        <w:drawing>
          <wp:inline distT="0" distB="0" distL="0" distR="0" wp14:anchorId="18CEBDAB" wp14:editId="4E4EF51A">
            <wp:extent cx="5365630" cy="3513818"/>
            <wp:effectExtent l="0" t="0" r="698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58" r="8586"/>
                    <a:stretch/>
                  </pic:blipFill>
                  <pic:spPr bwMode="auto">
                    <a:xfrm>
                      <a:off x="0" y="0"/>
                      <a:ext cx="5369398" cy="351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FEB766" w14:textId="77777777" w:rsidR="00AB2309" w:rsidRPr="00B96F97" w:rsidRDefault="00AB2309" w:rsidP="00AB2309">
      <w:pPr>
        <w:adjustRightInd w:val="0"/>
        <w:snapToGrid w:val="0"/>
        <w:spacing w:beforeLines="50" w:before="156" w:line="360" w:lineRule="auto"/>
        <w:jc w:val="center"/>
        <w:rPr>
          <w:rFonts w:ascii="黑体" w:eastAsia="黑体" w:hAnsi="黑体"/>
          <w:color w:val="000000" w:themeColor="text1"/>
          <w:sz w:val="24"/>
          <w:szCs w:val="28"/>
        </w:rPr>
      </w:pPr>
      <w:r w:rsidRPr="00B96F97">
        <w:rPr>
          <w:rFonts w:ascii="黑体" w:eastAsia="黑体" w:hAnsi="黑体" w:hint="eastAsia"/>
          <w:color w:val="000000" w:themeColor="text1"/>
          <w:sz w:val="24"/>
          <w:szCs w:val="28"/>
        </w:rPr>
        <w:t>图1 各组样品的L</w:t>
      </w:r>
      <w:r w:rsidRPr="00B96F97">
        <w:rPr>
          <w:rFonts w:ascii="黑体" w:eastAsia="黑体" w:hAnsi="黑体"/>
          <w:color w:val="000000" w:themeColor="text1"/>
          <w:sz w:val="24"/>
          <w:szCs w:val="28"/>
        </w:rPr>
        <w:t>*明暗</w:t>
      </w:r>
      <w:r w:rsidRPr="00B96F97">
        <w:rPr>
          <w:rFonts w:ascii="黑体" w:eastAsia="黑体" w:hAnsi="黑体" w:hint="eastAsia"/>
          <w:color w:val="000000" w:themeColor="text1"/>
          <w:sz w:val="24"/>
          <w:szCs w:val="28"/>
        </w:rPr>
        <w:t>亮</w:t>
      </w:r>
      <w:r w:rsidRPr="00B96F97">
        <w:rPr>
          <w:rFonts w:ascii="黑体" w:eastAsia="黑体" w:hAnsi="黑体"/>
          <w:color w:val="000000" w:themeColor="text1"/>
          <w:sz w:val="24"/>
          <w:szCs w:val="28"/>
        </w:rPr>
        <w:t>度</w:t>
      </w:r>
      <w:r w:rsidRPr="00B96F97">
        <w:rPr>
          <w:rFonts w:ascii="黑体" w:eastAsia="黑体" w:hAnsi="黑体" w:hint="eastAsia"/>
          <w:color w:val="000000" w:themeColor="text1"/>
          <w:sz w:val="24"/>
          <w:szCs w:val="28"/>
        </w:rPr>
        <w:t>值</w:t>
      </w:r>
    </w:p>
    <w:p w14:paraId="5A840937" w14:textId="64A6157C" w:rsidR="007E2BD3" w:rsidRPr="00B96F97" w:rsidRDefault="007E2BD3" w:rsidP="007E2BD3">
      <w:pPr>
        <w:adjustRightInd w:val="0"/>
        <w:snapToGrid w:val="0"/>
        <w:spacing w:beforeLines="50" w:before="156" w:line="360" w:lineRule="auto"/>
        <w:ind w:firstLineChars="200" w:firstLine="560"/>
        <w:rPr>
          <w:color w:val="000000" w:themeColor="text1"/>
          <w:sz w:val="28"/>
          <w:szCs w:val="28"/>
        </w:rPr>
      </w:pP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图</w:t>
      </w: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2</w:t>
      </w: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体现</w:t>
      </w:r>
      <w:r w:rsidRPr="00B96F97">
        <w:rPr>
          <w:rFonts w:eastAsiaTheme="minorEastAsia"/>
          <w:color w:val="000000" w:themeColor="text1"/>
          <w:sz w:val="28"/>
          <w:szCs w:val="28"/>
          <w:lang w:val="es-ES"/>
        </w:rPr>
        <w:t>a*</w:t>
      </w:r>
      <w:r w:rsidRPr="00B96F97">
        <w:rPr>
          <w:rFonts w:hint="eastAsia"/>
          <w:color w:val="000000" w:themeColor="text1"/>
          <w:sz w:val="28"/>
          <w:szCs w:val="28"/>
        </w:rPr>
        <w:t>和</w:t>
      </w:r>
      <w:r w:rsidRPr="00B96F97">
        <w:rPr>
          <w:rFonts w:eastAsiaTheme="minorEastAsia"/>
          <w:color w:val="000000" w:themeColor="text1"/>
          <w:sz w:val="28"/>
          <w:szCs w:val="28"/>
          <w:lang w:val="es-ES"/>
        </w:rPr>
        <w:t>b*</w:t>
      </w:r>
      <w:r w:rsidRPr="00B96F97">
        <w:rPr>
          <w:rFonts w:hint="eastAsia"/>
          <w:color w:val="000000" w:themeColor="text1"/>
          <w:sz w:val="28"/>
          <w:szCs w:val="28"/>
        </w:rPr>
        <w:t>值样品的空间色彩特征。</w:t>
      </w:r>
      <w:r w:rsidRPr="00B96F97">
        <w:rPr>
          <w:color w:val="000000" w:themeColor="text1"/>
          <w:sz w:val="28"/>
          <w:szCs w:val="28"/>
        </w:rPr>
        <w:t>经橡木桶陈酿的龙舌兰酒</w:t>
      </w:r>
      <w:r w:rsidRPr="00B96F97">
        <w:rPr>
          <w:rFonts w:hint="eastAsia"/>
          <w:color w:val="000000" w:themeColor="text1"/>
          <w:sz w:val="28"/>
          <w:szCs w:val="28"/>
        </w:rPr>
        <w:t>集中在一起，经过陈酿的龙舌兰酒集中于圆圈区域内，添加了</w:t>
      </w:r>
      <w:r w:rsidRPr="00B96F97">
        <w:rPr>
          <w:rFonts w:hint="eastAsia"/>
          <w:color w:val="000000" w:themeColor="text1"/>
          <w:sz w:val="28"/>
          <w:szCs w:val="28"/>
        </w:rPr>
        <w:t>0.25</w:t>
      </w:r>
      <w:r w:rsidRPr="00B96F97">
        <w:rPr>
          <w:color w:val="000000" w:themeColor="text1"/>
          <w:sz w:val="28"/>
          <w:szCs w:val="28"/>
        </w:rPr>
        <w:t xml:space="preserve"> g/kg</w:t>
      </w:r>
      <w:r w:rsidRPr="00B96F97">
        <w:rPr>
          <w:rFonts w:hint="eastAsia"/>
          <w:color w:val="000000" w:themeColor="text1"/>
          <w:sz w:val="28"/>
          <w:szCs w:val="28"/>
        </w:rPr>
        <w:t>、</w:t>
      </w:r>
      <w:r w:rsidRPr="00B96F97">
        <w:rPr>
          <w:color w:val="000000" w:themeColor="text1"/>
          <w:sz w:val="28"/>
          <w:szCs w:val="28"/>
        </w:rPr>
        <w:t>0.5 g/kg</w:t>
      </w:r>
      <w:r w:rsidRPr="00B96F97">
        <w:rPr>
          <w:rFonts w:hint="eastAsia"/>
          <w:color w:val="000000" w:themeColor="text1"/>
          <w:sz w:val="28"/>
          <w:szCs w:val="28"/>
        </w:rPr>
        <w:t>焦糖色酒样位于区域内，</w:t>
      </w:r>
      <w:r w:rsidR="00735645" w:rsidRPr="00B96F97">
        <w:rPr>
          <w:rFonts w:hint="eastAsia"/>
          <w:color w:val="000000" w:themeColor="text1"/>
          <w:sz w:val="28"/>
          <w:szCs w:val="28"/>
        </w:rPr>
        <w:t>某些贮藏年份较长的酒，颜色需要更高浓度的焦糖色。</w:t>
      </w:r>
      <w:r w:rsidRPr="00B96F97">
        <w:rPr>
          <w:rFonts w:hint="eastAsia"/>
          <w:color w:val="000000" w:themeColor="text1"/>
          <w:sz w:val="28"/>
          <w:szCs w:val="28"/>
        </w:rPr>
        <w:t>添加了</w:t>
      </w:r>
      <w:r w:rsidRPr="00B96F97">
        <w:rPr>
          <w:rFonts w:hint="eastAsia"/>
          <w:color w:val="000000" w:themeColor="text1"/>
          <w:sz w:val="28"/>
          <w:szCs w:val="28"/>
        </w:rPr>
        <w:t>0.3 g/kg</w:t>
      </w:r>
      <w:r w:rsidRPr="00B96F97">
        <w:rPr>
          <w:rFonts w:hint="eastAsia"/>
          <w:color w:val="000000" w:themeColor="text1"/>
          <w:sz w:val="28"/>
          <w:szCs w:val="28"/>
        </w:rPr>
        <w:t>、</w:t>
      </w:r>
      <w:r w:rsidRPr="00B96F97">
        <w:rPr>
          <w:rFonts w:hint="eastAsia"/>
          <w:color w:val="000000" w:themeColor="text1"/>
          <w:sz w:val="28"/>
          <w:szCs w:val="28"/>
        </w:rPr>
        <w:t>0.6 g/kg</w:t>
      </w:r>
      <w:r w:rsidRPr="00B96F97">
        <w:rPr>
          <w:rFonts w:hint="eastAsia"/>
          <w:color w:val="000000" w:themeColor="text1"/>
          <w:sz w:val="28"/>
          <w:szCs w:val="28"/>
        </w:rPr>
        <w:t>、</w:t>
      </w:r>
      <w:r w:rsidRPr="00B96F97">
        <w:rPr>
          <w:rFonts w:hint="eastAsia"/>
          <w:color w:val="000000" w:themeColor="text1"/>
          <w:sz w:val="28"/>
          <w:szCs w:val="28"/>
        </w:rPr>
        <w:t>0.9 g/kg</w:t>
      </w:r>
      <w:r w:rsidRPr="00B96F97">
        <w:rPr>
          <w:rFonts w:hint="eastAsia"/>
          <w:color w:val="000000" w:themeColor="text1"/>
          <w:sz w:val="28"/>
          <w:szCs w:val="28"/>
        </w:rPr>
        <w:t>的β</w:t>
      </w:r>
      <w:r w:rsidRPr="00B96F97">
        <w:rPr>
          <w:rFonts w:hint="eastAsia"/>
          <w:color w:val="000000" w:themeColor="text1"/>
          <w:sz w:val="28"/>
          <w:szCs w:val="28"/>
        </w:rPr>
        <w:t>-</w:t>
      </w:r>
      <w:r w:rsidRPr="00B96F97">
        <w:rPr>
          <w:rFonts w:hint="eastAsia"/>
          <w:color w:val="000000" w:themeColor="text1"/>
          <w:sz w:val="28"/>
          <w:szCs w:val="28"/>
        </w:rPr>
        <w:t>胡萝卜素的样品分布于区域外。</w:t>
      </w:r>
    </w:p>
    <w:p w14:paraId="20428CE2" w14:textId="6B449AE0" w:rsidR="00086E63" w:rsidRPr="00B96F97" w:rsidRDefault="002665C9" w:rsidP="00F95621">
      <w:pPr>
        <w:rPr>
          <w:color w:val="000000" w:themeColor="text1"/>
          <w:sz w:val="28"/>
          <w:szCs w:val="28"/>
        </w:rPr>
      </w:pPr>
      <w:r w:rsidRPr="00B96F97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3292675A" wp14:editId="1F0BFF07">
            <wp:extent cx="5253487" cy="3877319"/>
            <wp:effectExtent l="0" t="0" r="4445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70" r="6307"/>
                    <a:stretch/>
                  </pic:blipFill>
                  <pic:spPr bwMode="auto">
                    <a:xfrm>
                      <a:off x="0" y="0"/>
                      <a:ext cx="5265773" cy="388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0050E4" w14:textId="2A93037F" w:rsidR="00D75805" w:rsidRPr="00B96F97" w:rsidRDefault="00D75805" w:rsidP="008D11EA">
      <w:pPr>
        <w:adjustRightInd w:val="0"/>
        <w:snapToGrid w:val="0"/>
        <w:spacing w:beforeLines="50" w:before="156" w:line="360" w:lineRule="auto"/>
        <w:jc w:val="center"/>
        <w:rPr>
          <w:rFonts w:ascii="黑体" w:eastAsia="黑体" w:hAnsi="黑体"/>
          <w:color w:val="000000" w:themeColor="text1"/>
          <w:sz w:val="24"/>
          <w:szCs w:val="28"/>
        </w:rPr>
      </w:pPr>
      <w:r w:rsidRPr="00B96F97">
        <w:rPr>
          <w:rFonts w:ascii="黑体" w:eastAsia="黑体" w:hAnsi="黑体" w:hint="eastAsia"/>
          <w:color w:val="000000" w:themeColor="text1"/>
          <w:sz w:val="24"/>
          <w:szCs w:val="28"/>
        </w:rPr>
        <w:t>图</w:t>
      </w:r>
      <w:r w:rsidR="008D11EA" w:rsidRPr="00B96F97">
        <w:rPr>
          <w:rFonts w:ascii="黑体" w:eastAsia="黑体" w:hAnsi="黑体" w:hint="eastAsia"/>
          <w:color w:val="000000" w:themeColor="text1"/>
          <w:sz w:val="24"/>
          <w:szCs w:val="28"/>
        </w:rPr>
        <w:t>2</w:t>
      </w:r>
      <w:r w:rsidRPr="00B96F97">
        <w:rPr>
          <w:rFonts w:ascii="黑体" w:eastAsia="黑体" w:hAnsi="黑体" w:hint="eastAsia"/>
          <w:color w:val="000000" w:themeColor="text1"/>
          <w:sz w:val="24"/>
          <w:szCs w:val="28"/>
        </w:rPr>
        <w:t xml:space="preserve"> </w:t>
      </w:r>
      <w:r w:rsidR="008D11EA" w:rsidRPr="00B96F97">
        <w:rPr>
          <w:rFonts w:ascii="黑体" w:eastAsia="黑体" w:hAnsi="黑体" w:hint="eastAsia"/>
          <w:color w:val="000000" w:themeColor="text1"/>
          <w:sz w:val="24"/>
          <w:szCs w:val="28"/>
        </w:rPr>
        <w:t>各组</w:t>
      </w:r>
      <w:r w:rsidRPr="00B96F97">
        <w:rPr>
          <w:rFonts w:ascii="黑体" w:eastAsia="黑体" w:hAnsi="黑体" w:hint="eastAsia"/>
          <w:color w:val="000000" w:themeColor="text1"/>
          <w:sz w:val="24"/>
          <w:szCs w:val="28"/>
        </w:rPr>
        <w:t>样品</w:t>
      </w:r>
      <w:r w:rsidR="008D11EA" w:rsidRPr="00B96F97">
        <w:rPr>
          <w:rFonts w:ascii="黑体" w:eastAsia="黑体" w:hAnsi="黑体"/>
          <w:color w:val="000000" w:themeColor="text1"/>
          <w:sz w:val="24"/>
          <w:szCs w:val="28"/>
        </w:rPr>
        <w:t>a*</w:t>
      </w:r>
      <w:r w:rsidR="008D11EA" w:rsidRPr="00B96F97">
        <w:rPr>
          <w:rFonts w:ascii="黑体" w:eastAsia="黑体" w:hAnsi="黑体" w:hint="eastAsia"/>
          <w:color w:val="000000" w:themeColor="text1"/>
          <w:sz w:val="24"/>
          <w:szCs w:val="28"/>
        </w:rPr>
        <w:t>红绿和</w:t>
      </w:r>
      <w:r w:rsidR="008D11EA" w:rsidRPr="00B96F97">
        <w:rPr>
          <w:rFonts w:ascii="黑体" w:eastAsia="黑体" w:hAnsi="黑体"/>
          <w:color w:val="000000" w:themeColor="text1"/>
          <w:sz w:val="24"/>
          <w:szCs w:val="28"/>
        </w:rPr>
        <w:t>b*</w:t>
      </w:r>
      <w:r w:rsidR="008D11EA" w:rsidRPr="00B96F97">
        <w:rPr>
          <w:rFonts w:ascii="黑体" w:eastAsia="黑体" w:hAnsi="黑体" w:hint="eastAsia"/>
          <w:color w:val="000000" w:themeColor="text1"/>
          <w:sz w:val="24"/>
          <w:szCs w:val="28"/>
        </w:rPr>
        <w:t>黄蓝值</w:t>
      </w:r>
    </w:p>
    <w:p w14:paraId="64725D8B" w14:textId="77777777" w:rsidR="0071508D" w:rsidRPr="00B96F97" w:rsidRDefault="0071508D" w:rsidP="0071508D">
      <w:pPr>
        <w:spacing w:line="400" w:lineRule="exact"/>
        <w:rPr>
          <w:b/>
          <w:color w:val="000000" w:themeColor="text1"/>
          <w:sz w:val="28"/>
          <w:szCs w:val="28"/>
        </w:rPr>
      </w:pPr>
    </w:p>
    <w:p w14:paraId="52C6AE2A" w14:textId="5FD274FA" w:rsidR="00800974" w:rsidRPr="00B96F97" w:rsidRDefault="00800974" w:rsidP="00800974">
      <w:pPr>
        <w:adjustRightInd w:val="0"/>
        <w:snapToGrid w:val="0"/>
        <w:spacing w:beforeLines="50" w:before="156" w:line="360" w:lineRule="auto"/>
        <w:ind w:firstLineChars="200" w:firstLine="560"/>
        <w:rPr>
          <w:color w:val="000000" w:themeColor="text1"/>
          <w:sz w:val="24"/>
        </w:rPr>
      </w:pPr>
      <w:r w:rsidRPr="00B96F97">
        <w:rPr>
          <w:color w:val="000000" w:themeColor="text1"/>
          <w:sz w:val="28"/>
          <w:szCs w:val="28"/>
        </w:rPr>
        <w:t>综合</w:t>
      </w:r>
      <w:r w:rsidRPr="00B96F97">
        <w:rPr>
          <w:rFonts w:hint="eastAsia"/>
          <w:color w:val="000000" w:themeColor="text1"/>
          <w:sz w:val="28"/>
          <w:szCs w:val="28"/>
        </w:rPr>
        <w:t>以上</w:t>
      </w:r>
      <w:r w:rsidRPr="00B96F97">
        <w:rPr>
          <w:color w:val="000000" w:themeColor="text1"/>
          <w:sz w:val="28"/>
          <w:szCs w:val="28"/>
        </w:rPr>
        <w:t>说明，添加焦糖色后产品的色彩特征能够标准化。工艺上的简单可行，品质上的安全</w:t>
      </w:r>
      <w:r w:rsidRPr="00B96F97">
        <w:rPr>
          <w:rFonts w:hint="eastAsia"/>
          <w:color w:val="000000" w:themeColor="text1"/>
          <w:sz w:val="28"/>
          <w:szCs w:val="28"/>
        </w:rPr>
        <w:t>稳定</w:t>
      </w:r>
      <w:r w:rsidRPr="00B96F97">
        <w:rPr>
          <w:color w:val="000000" w:themeColor="text1"/>
          <w:sz w:val="28"/>
          <w:szCs w:val="28"/>
        </w:rPr>
        <w:t>，并有多年在龙舌兰酒中成功使用经验</w:t>
      </w:r>
      <w:r w:rsidRPr="00B96F97">
        <w:rPr>
          <w:rFonts w:hint="eastAsia"/>
          <w:color w:val="000000" w:themeColor="text1"/>
          <w:sz w:val="28"/>
          <w:szCs w:val="28"/>
        </w:rPr>
        <w:t>。</w:t>
      </w:r>
      <w:r w:rsidRPr="00B96F97">
        <w:rPr>
          <w:color w:val="000000" w:themeColor="text1"/>
          <w:sz w:val="28"/>
          <w:szCs w:val="28"/>
        </w:rPr>
        <w:t>基于食品添加剂使用原则，在达到预期效果的前提下</w:t>
      </w:r>
      <w:r w:rsidRPr="00B96F97">
        <w:rPr>
          <w:rFonts w:hint="eastAsia"/>
          <w:color w:val="000000" w:themeColor="text1"/>
          <w:sz w:val="28"/>
          <w:szCs w:val="28"/>
        </w:rPr>
        <w:t>应</w:t>
      </w:r>
      <w:r w:rsidRPr="00B96F97">
        <w:rPr>
          <w:color w:val="000000" w:themeColor="text1"/>
          <w:sz w:val="28"/>
          <w:szCs w:val="28"/>
        </w:rPr>
        <w:t>尽可能降低添加物在食品中的使用量</w:t>
      </w:r>
      <w:r w:rsidRPr="00B96F97">
        <w:rPr>
          <w:rFonts w:hint="eastAsia"/>
          <w:color w:val="000000" w:themeColor="text1"/>
          <w:sz w:val="28"/>
          <w:szCs w:val="28"/>
        </w:rPr>
        <w:t>。</w:t>
      </w:r>
      <w:r w:rsidR="003F7B73">
        <w:rPr>
          <w:rFonts w:hint="eastAsia"/>
          <w:color w:val="000000" w:themeColor="text1"/>
          <w:sz w:val="28"/>
          <w:szCs w:val="28"/>
        </w:rPr>
        <w:t>考虑在实际生产使用中误差</w:t>
      </w:r>
      <w:r w:rsidRPr="00B96F97">
        <w:rPr>
          <w:rFonts w:hint="eastAsia"/>
          <w:color w:val="000000" w:themeColor="text1"/>
          <w:sz w:val="28"/>
          <w:szCs w:val="28"/>
        </w:rPr>
        <w:t>和其他饮料酒限量要求（</w:t>
      </w:r>
      <w:r w:rsidRPr="00B96F97">
        <w:rPr>
          <w:rFonts w:hint="eastAsia"/>
          <w:color w:val="000000" w:themeColor="text1"/>
          <w:sz w:val="28"/>
          <w:szCs w:val="28"/>
        </w:rPr>
        <w:t>6.0g/kg-30g/kg</w:t>
      </w:r>
      <w:r w:rsidRPr="00B96F97">
        <w:rPr>
          <w:rFonts w:hint="eastAsia"/>
          <w:color w:val="000000" w:themeColor="text1"/>
          <w:sz w:val="28"/>
          <w:szCs w:val="28"/>
        </w:rPr>
        <w:t>），</w:t>
      </w:r>
      <w:r w:rsidRPr="00B96F97">
        <w:rPr>
          <w:color w:val="000000" w:themeColor="text1"/>
          <w:sz w:val="28"/>
          <w:szCs w:val="28"/>
        </w:rPr>
        <w:t>因此</w:t>
      </w:r>
      <w:r w:rsidRPr="00B96F97">
        <w:rPr>
          <w:rFonts w:hint="eastAsia"/>
          <w:color w:val="000000" w:themeColor="text1"/>
          <w:sz w:val="28"/>
          <w:szCs w:val="28"/>
        </w:rPr>
        <w:t>，申请</w:t>
      </w:r>
      <w:r w:rsidRPr="00B96F97">
        <w:rPr>
          <w:color w:val="000000" w:themeColor="text1"/>
          <w:sz w:val="28"/>
          <w:szCs w:val="28"/>
        </w:rPr>
        <w:t>扩大焦糖色</w:t>
      </w:r>
      <w:r w:rsidRPr="00B96F97">
        <w:rPr>
          <w:rFonts w:hint="eastAsia"/>
          <w:color w:val="000000" w:themeColor="text1"/>
          <w:sz w:val="28"/>
          <w:szCs w:val="28"/>
        </w:rPr>
        <w:t>在龙舌兰酒中</w:t>
      </w:r>
      <w:r w:rsidRPr="00B96F97">
        <w:rPr>
          <w:rFonts w:hint="eastAsia"/>
          <w:color w:val="000000" w:themeColor="text1"/>
          <w:sz w:val="28"/>
          <w:szCs w:val="28"/>
        </w:rPr>
        <w:t>1.0g/kg</w:t>
      </w:r>
      <w:r w:rsidRPr="00B96F97">
        <w:rPr>
          <w:color w:val="000000" w:themeColor="text1"/>
          <w:sz w:val="28"/>
          <w:szCs w:val="28"/>
        </w:rPr>
        <w:t>添加</w:t>
      </w:r>
      <w:r w:rsidRPr="00B96F97">
        <w:rPr>
          <w:rFonts w:hint="eastAsia"/>
          <w:color w:val="000000" w:themeColor="text1"/>
          <w:sz w:val="28"/>
          <w:szCs w:val="28"/>
        </w:rPr>
        <w:t>限量</w:t>
      </w:r>
      <w:r w:rsidRPr="00B96F97">
        <w:rPr>
          <w:color w:val="000000" w:themeColor="text1"/>
          <w:sz w:val="28"/>
          <w:szCs w:val="28"/>
        </w:rPr>
        <w:t>是安全</w:t>
      </w:r>
      <w:r w:rsidRPr="00B96F97">
        <w:rPr>
          <w:rFonts w:hint="eastAsia"/>
          <w:color w:val="000000" w:themeColor="text1"/>
          <w:sz w:val="28"/>
          <w:szCs w:val="28"/>
        </w:rPr>
        <w:t>合适</w:t>
      </w:r>
      <w:r w:rsidRPr="00B96F97">
        <w:rPr>
          <w:color w:val="000000" w:themeColor="text1"/>
          <w:sz w:val="28"/>
          <w:szCs w:val="28"/>
        </w:rPr>
        <w:t>的</w:t>
      </w:r>
      <w:r w:rsidRPr="00B96F97">
        <w:rPr>
          <w:rFonts w:hint="eastAsia"/>
          <w:color w:val="000000" w:themeColor="text1"/>
          <w:sz w:val="28"/>
          <w:szCs w:val="28"/>
        </w:rPr>
        <w:t>。</w:t>
      </w:r>
    </w:p>
    <w:p w14:paraId="55486404" w14:textId="77777777" w:rsidR="008E71E8" w:rsidRPr="00B96F97" w:rsidRDefault="008E71E8">
      <w:pPr>
        <w:widowControl/>
        <w:jc w:val="left"/>
        <w:rPr>
          <w:b/>
          <w:color w:val="000000" w:themeColor="text1"/>
          <w:sz w:val="24"/>
        </w:rPr>
      </w:pPr>
    </w:p>
    <w:p w14:paraId="467375DF" w14:textId="77777777" w:rsidR="00086E63" w:rsidRPr="00B96F97" w:rsidRDefault="00086E63" w:rsidP="005E2B50">
      <w:pPr>
        <w:spacing w:line="480" w:lineRule="auto"/>
        <w:rPr>
          <w:color w:val="000000" w:themeColor="text1"/>
          <w:sz w:val="24"/>
        </w:rPr>
      </w:pPr>
    </w:p>
    <w:p w14:paraId="567DB3B8" w14:textId="77777777" w:rsidR="00086E63" w:rsidRPr="00B96F97" w:rsidRDefault="00086E63" w:rsidP="005E2B50">
      <w:pPr>
        <w:spacing w:line="480" w:lineRule="auto"/>
        <w:rPr>
          <w:color w:val="000000" w:themeColor="text1"/>
          <w:sz w:val="24"/>
        </w:rPr>
      </w:pPr>
    </w:p>
    <w:p w14:paraId="2D434E99" w14:textId="77777777" w:rsidR="005E2B50" w:rsidRPr="00B96F97" w:rsidRDefault="005E2B50" w:rsidP="005E2B50">
      <w:pPr>
        <w:spacing w:line="480" w:lineRule="auto"/>
        <w:rPr>
          <w:color w:val="000000" w:themeColor="text1"/>
          <w:sz w:val="24"/>
        </w:rPr>
      </w:pPr>
    </w:p>
    <w:p w14:paraId="0A2B1329" w14:textId="77777777" w:rsidR="005E2B50" w:rsidRPr="00B96F97" w:rsidRDefault="005E2B50" w:rsidP="005E2B50">
      <w:pPr>
        <w:spacing w:line="480" w:lineRule="auto"/>
        <w:rPr>
          <w:color w:val="000000" w:themeColor="text1"/>
          <w:sz w:val="24"/>
        </w:rPr>
      </w:pPr>
    </w:p>
    <w:p w14:paraId="318ABBA0" w14:textId="77777777" w:rsidR="005E2B50" w:rsidRPr="00B96F97" w:rsidRDefault="005E2B50" w:rsidP="005E2B50">
      <w:pPr>
        <w:spacing w:line="480" w:lineRule="auto"/>
        <w:rPr>
          <w:color w:val="000000" w:themeColor="text1"/>
          <w:sz w:val="24"/>
        </w:rPr>
      </w:pPr>
    </w:p>
    <w:p w14:paraId="324CB7A7" w14:textId="77777777" w:rsidR="005E2B50" w:rsidRPr="00B96F97" w:rsidRDefault="005E2B50" w:rsidP="005E2B50">
      <w:pPr>
        <w:spacing w:line="480" w:lineRule="auto"/>
        <w:rPr>
          <w:color w:val="000000" w:themeColor="text1"/>
          <w:sz w:val="24"/>
        </w:rPr>
      </w:pPr>
    </w:p>
    <w:p w14:paraId="442E42EE" w14:textId="77777777" w:rsidR="005E2B50" w:rsidRPr="00B96F97" w:rsidRDefault="005E2B50" w:rsidP="005E2B50">
      <w:pPr>
        <w:spacing w:line="480" w:lineRule="auto"/>
        <w:rPr>
          <w:color w:val="000000" w:themeColor="text1"/>
          <w:sz w:val="24"/>
        </w:rPr>
      </w:pPr>
    </w:p>
    <w:p w14:paraId="3DCA8651" w14:textId="77777777" w:rsidR="005E2B50" w:rsidRPr="00B96F97" w:rsidRDefault="005E2B50" w:rsidP="005E2B50">
      <w:pPr>
        <w:spacing w:line="480" w:lineRule="auto"/>
        <w:rPr>
          <w:color w:val="000000" w:themeColor="text1"/>
          <w:sz w:val="24"/>
        </w:rPr>
      </w:pPr>
    </w:p>
    <w:p w14:paraId="5730DBB9" w14:textId="77777777" w:rsidR="00701160" w:rsidRPr="00B96F97" w:rsidRDefault="00701160" w:rsidP="005E2B50">
      <w:pPr>
        <w:spacing w:line="480" w:lineRule="auto"/>
        <w:rPr>
          <w:color w:val="000000" w:themeColor="text1"/>
          <w:sz w:val="24"/>
        </w:rPr>
      </w:pPr>
    </w:p>
    <w:p w14:paraId="086A2E1D" w14:textId="77777777" w:rsidR="00701160" w:rsidRPr="00B96F97" w:rsidRDefault="00701160" w:rsidP="005E2B50">
      <w:pPr>
        <w:spacing w:line="480" w:lineRule="auto"/>
        <w:rPr>
          <w:color w:val="000000" w:themeColor="text1"/>
          <w:sz w:val="24"/>
        </w:rPr>
      </w:pPr>
    </w:p>
    <w:p w14:paraId="6C77C335" w14:textId="77777777" w:rsidR="00701160" w:rsidRPr="00B96F97" w:rsidRDefault="00701160" w:rsidP="005E2B50">
      <w:pPr>
        <w:spacing w:line="480" w:lineRule="auto"/>
        <w:rPr>
          <w:color w:val="000000" w:themeColor="text1"/>
          <w:sz w:val="24"/>
        </w:rPr>
      </w:pPr>
    </w:p>
    <w:p w14:paraId="4988BCB1" w14:textId="77777777" w:rsidR="00701160" w:rsidRPr="00B96F97" w:rsidRDefault="00701160" w:rsidP="005E2B50">
      <w:pPr>
        <w:spacing w:line="480" w:lineRule="auto"/>
        <w:rPr>
          <w:color w:val="000000" w:themeColor="text1"/>
          <w:sz w:val="24"/>
        </w:rPr>
      </w:pPr>
    </w:p>
    <w:p w14:paraId="1D8FB3CF" w14:textId="77777777" w:rsidR="005E2B50" w:rsidRPr="00B96F97" w:rsidRDefault="005E2B50" w:rsidP="005E2B50">
      <w:pPr>
        <w:pStyle w:val="1"/>
        <w:jc w:val="center"/>
        <w:rPr>
          <w:rFonts w:eastAsia="黑体"/>
          <w:b w:val="0"/>
          <w:color w:val="000000" w:themeColor="text1"/>
        </w:rPr>
      </w:pPr>
      <w:bookmarkStart w:id="33" w:name="_Toc418084979"/>
      <w:bookmarkStart w:id="34" w:name="_Toc523903737"/>
      <w:r w:rsidRPr="00B96F97">
        <w:rPr>
          <w:rFonts w:eastAsia="黑体" w:hint="eastAsia"/>
          <w:b w:val="0"/>
          <w:color w:val="000000" w:themeColor="text1"/>
        </w:rPr>
        <w:t>四、质量规格要求、生产工艺和检验方法，食品中该添加剂的检验方法或者相关情况说明</w:t>
      </w:r>
      <w:bookmarkEnd w:id="33"/>
      <w:bookmarkEnd w:id="34"/>
    </w:p>
    <w:p w14:paraId="2CF1D2A2" w14:textId="77777777" w:rsidR="005E2B50" w:rsidRPr="00B96F97" w:rsidRDefault="005E2B50" w:rsidP="005E2B50">
      <w:pPr>
        <w:spacing w:line="480" w:lineRule="auto"/>
        <w:ind w:left="420"/>
        <w:rPr>
          <w:color w:val="000000" w:themeColor="text1"/>
          <w:sz w:val="24"/>
        </w:rPr>
      </w:pPr>
    </w:p>
    <w:p w14:paraId="542A60CD" w14:textId="77777777" w:rsidR="005E2B50" w:rsidRPr="00B96F97" w:rsidRDefault="005E2B50" w:rsidP="005E2B50">
      <w:pPr>
        <w:widowControl/>
        <w:adjustRightInd w:val="0"/>
        <w:snapToGrid w:val="0"/>
        <w:spacing w:line="360" w:lineRule="auto"/>
        <w:ind w:firstLineChars="200" w:firstLine="560"/>
        <w:jc w:val="center"/>
        <w:rPr>
          <w:rFonts w:ascii="黑体" w:eastAsia="黑体" w:hAnsi="黑体"/>
          <w:color w:val="000000" w:themeColor="text1"/>
          <w:sz w:val="28"/>
        </w:rPr>
      </w:pPr>
      <w:r w:rsidRPr="00B96F97">
        <w:rPr>
          <w:rFonts w:ascii="黑体" w:eastAsia="黑体" w:hAnsi="黑体"/>
          <w:color w:val="000000" w:themeColor="text1"/>
          <w:sz w:val="28"/>
        </w:rPr>
        <w:br w:type="page"/>
      </w:r>
    </w:p>
    <w:p w14:paraId="78D06B0A" w14:textId="77777777" w:rsidR="005E2B50" w:rsidRPr="00B96F97" w:rsidRDefault="005E2B50" w:rsidP="006320BE">
      <w:pPr>
        <w:widowControl/>
        <w:adjustRightInd w:val="0"/>
        <w:snapToGrid w:val="0"/>
        <w:spacing w:line="360" w:lineRule="auto"/>
        <w:ind w:firstLineChars="200" w:firstLine="640"/>
        <w:jc w:val="center"/>
        <w:rPr>
          <w:rFonts w:ascii="黑体" w:eastAsia="黑体" w:hAnsi="黑体" w:cs="宋体"/>
          <w:color w:val="000000" w:themeColor="text1"/>
          <w:sz w:val="32"/>
        </w:rPr>
      </w:pPr>
      <w:r w:rsidRPr="00B96F97">
        <w:rPr>
          <w:rFonts w:ascii="黑体" w:eastAsia="黑体" w:hAnsi="黑体" w:cs="宋体" w:hint="eastAsia"/>
          <w:color w:val="000000" w:themeColor="text1"/>
          <w:sz w:val="32"/>
        </w:rPr>
        <w:lastRenderedPageBreak/>
        <w:t>质量规格要求、生产工艺和检验方法，食品中该添加剂的检验方法或者相关情况说明</w:t>
      </w:r>
    </w:p>
    <w:p w14:paraId="6EA76547" w14:textId="77777777" w:rsidR="005E2B50" w:rsidRPr="00B96F97" w:rsidRDefault="005E2B50" w:rsidP="005E2B50">
      <w:pPr>
        <w:rPr>
          <w:color w:val="000000" w:themeColor="text1"/>
        </w:rPr>
      </w:pPr>
    </w:p>
    <w:p w14:paraId="26E53E5E" w14:textId="77777777" w:rsidR="005E2B50" w:rsidRPr="00B96F97" w:rsidRDefault="005E2B50" w:rsidP="005E2B50">
      <w:pPr>
        <w:pStyle w:val="2"/>
        <w:spacing w:beforeLines="50" w:before="156" w:beforeAutospacing="0" w:after="0" w:afterAutospacing="0" w:line="360" w:lineRule="auto"/>
        <w:rPr>
          <w:rFonts w:eastAsia="黑体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</w:pPr>
      <w:bookmarkStart w:id="35" w:name="_Toc523903738"/>
      <w:r w:rsidRPr="00B96F97">
        <w:rPr>
          <w:rFonts w:eastAsia="黑体" w:hint="eastAsia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 xml:space="preserve">4.1 </w:t>
      </w:r>
      <w:r w:rsidRPr="00B96F97">
        <w:rPr>
          <w:rFonts w:eastAsia="黑体" w:hint="eastAsia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>质量规格要求</w:t>
      </w:r>
      <w:r w:rsidR="006320BE" w:rsidRPr="00B96F97">
        <w:rPr>
          <w:rFonts w:eastAsia="黑体" w:hint="eastAsia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>、生产工艺和检验方法</w:t>
      </w:r>
      <w:bookmarkEnd w:id="35"/>
    </w:p>
    <w:p w14:paraId="6ADBB3D5" w14:textId="1EC1F540" w:rsidR="006320BE" w:rsidRPr="00B96F97" w:rsidRDefault="005E2B50" w:rsidP="00AD4B3D">
      <w:pPr>
        <w:widowControl/>
        <w:adjustRightInd w:val="0"/>
        <w:snapToGrid w:val="0"/>
        <w:spacing w:line="360" w:lineRule="auto"/>
        <w:ind w:firstLineChars="200" w:firstLine="560"/>
        <w:jc w:val="left"/>
        <w:rPr>
          <w:color w:val="000000" w:themeColor="text1"/>
          <w:sz w:val="28"/>
          <w:szCs w:val="28"/>
        </w:rPr>
      </w:pPr>
      <w:r w:rsidRPr="00B96F97">
        <w:rPr>
          <w:rFonts w:hint="eastAsia"/>
          <w:color w:val="000000" w:themeColor="text1"/>
          <w:sz w:val="28"/>
          <w:szCs w:val="28"/>
        </w:rPr>
        <w:t>符合</w:t>
      </w:r>
      <w:r w:rsidR="003A5145" w:rsidRPr="00B96F97">
        <w:rPr>
          <w:rFonts w:hint="eastAsia"/>
          <w:color w:val="000000" w:themeColor="text1"/>
          <w:sz w:val="28"/>
          <w:szCs w:val="28"/>
        </w:rPr>
        <w:t>我国</w:t>
      </w:r>
      <w:r w:rsidRPr="00B96F97">
        <w:rPr>
          <w:rFonts w:hint="eastAsia"/>
          <w:color w:val="000000" w:themeColor="text1"/>
          <w:sz w:val="28"/>
          <w:szCs w:val="28"/>
        </w:rPr>
        <w:t>GB</w:t>
      </w:r>
      <w:r w:rsidR="009E0D98" w:rsidRPr="00B96F97">
        <w:rPr>
          <w:rFonts w:hint="eastAsia"/>
          <w:color w:val="000000" w:themeColor="text1"/>
          <w:sz w:val="28"/>
          <w:szCs w:val="28"/>
        </w:rPr>
        <w:t xml:space="preserve"> 1886.64-2015</w:t>
      </w:r>
      <w:r w:rsidRPr="00B96F97">
        <w:rPr>
          <w:rFonts w:hint="eastAsia"/>
          <w:color w:val="000000" w:themeColor="text1"/>
          <w:sz w:val="28"/>
          <w:szCs w:val="28"/>
        </w:rPr>
        <w:t xml:space="preserve"> </w:t>
      </w:r>
      <w:r w:rsidRPr="00B96F97">
        <w:rPr>
          <w:rFonts w:hint="eastAsia"/>
          <w:color w:val="000000" w:themeColor="text1"/>
          <w:sz w:val="28"/>
          <w:szCs w:val="28"/>
        </w:rPr>
        <w:t>《食品安全国家标准</w:t>
      </w:r>
      <w:r w:rsidRPr="00B96F97">
        <w:rPr>
          <w:rFonts w:hint="eastAsia"/>
          <w:color w:val="000000" w:themeColor="text1"/>
          <w:sz w:val="28"/>
          <w:szCs w:val="28"/>
        </w:rPr>
        <w:t xml:space="preserve"> </w:t>
      </w:r>
      <w:r w:rsidRPr="00B96F97">
        <w:rPr>
          <w:rFonts w:hint="eastAsia"/>
          <w:color w:val="000000" w:themeColor="text1"/>
          <w:sz w:val="28"/>
          <w:szCs w:val="28"/>
        </w:rPr>
        <w:t>食品添加剂</w:t>
      </w:r>
      <w:r w:rsidRPr="00B96F97">
        <w:rPr>
          <w:rFonts w:hint="eastAsia"/>
          <w:color w:val="000000" w:themeColor="text1"/>
          <w:sz w:val="28"/>
          <w:szCs w:val="28"/>
        </w:rPr>
        <w:t xml:space="preserve"> </w:t>
      </w:r>
      <w:r w:rsidR="00E50C05" w:rsidRPr="00B96F97">
        <w:rPr>
          <w:rFonts w:hint="eastAsia"/>
          <w:color w:val="000000" w:themeColor="text1"/>
          <w:sz w:val="28"/>
          <w:szCs w:val="28"/>
        </w:rPr>
        <w:t>焦糖色</w:t>
      </w:r>
      <w:r w:rsidRPr="00B96F97">
        <w:rPr>
          <w:rFonts w:hint="eastAsia"/>
          <w:color w:val="000000" w:themeColor="text1"/>
          <w:sz w:val="28"/>
          <w:szCs w:val="28"/>
        </w:rPr>
        <w:t>》（附件</w:t>
      </w:r>
      <w:r w:rsidR="005B288C" w:rsidRPr="00B96F97">
        <w:rPr>
          <w:rFonts w:hint="eastAsia"/>
          <w:color w:val="000000" w:themeColor="text1"/>
          <w:sz w:val="28"/>
          <w:szCs w:val="28"/>
        </w:rPr>
        <w:t>1</w:t>
      </w:r>
      <w:r w:rsidRPr="00B96F97">
        <w:rPr>
          <w:rFonts w:hint="eastAsia"/>
          <w:color w:val="000000" w:themeColor="text1"/>
          <w:sz w:val="28"/>
          <w:szCs w:val="28"/>
        </w:rPr>
        <w:t>）</w:t>
      </w:r>
      <w:r w:rsidR="00DF7403" w:rsidRPr="00B96F97">
        <w:rPr>
          <w:rFonts w:hint="eastAsia"/>
          <w:color w:val="000000" w:themeColor="text1"/>
          <w:sz w:val="28"/>
          <w:szCs w:val="28"/>
        </w:rPr>
        <w:t>的要求</w:t>
      </w:r>
      <w:r w:rsidRPr="00B96F97">
        <w:rPr>
          <w:rFonts w:hint="eastAsia"/>
          <w:color w:val="000000" w:themeColor="text1"/>
          <w:sz w:val="28"/>
          <w:szCs w:val="28"/>
        </w:rPr>
        <w:t>。</w:t>
      </w:r>
    </w:p>
    <w:p w14:paraId="098EE1CD" w14:textId="77777777" w:rsidR="005E2B50" w:rsidRPr="00B96F97" w:rsidRDefault="005E2B50" w:rsidP="005E2B50">
      <w:pPr>
        <w:pStyle w:val="2"/>
        <w:spacing w:beforeLines="50" w:before="156" w:beforeAutospacing="0" w:after="0" w:afterAutospacing="0" w:line="360" w:lineRule="auto"/>
        <w:rPr>
          <w:rFonts w:eastAsia="黑体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</w:pPr>
      <w:bookmarkStart w:id="36" w:name="_Toc523903739"/>
      <w:r w:rsidRPr="00B96F97">
        <w:rPr>
          <w:rFonts w:eastAsia="黑体" w:hint="eastAsia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 xml:space="preserve">4.2 </w:t>
      </w:r>
      <w:r w:rsidRPr="00B96F97">
        <w:rPr>
          <w:rFonts w:eastAsia="黑体" w:hint="eastAsia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>使用工艺</w:t>
      </w:r>
      <w:bookmarkEnd w:id="36"/>
    </w:p>
    <w:p w14:paraId="4BC12302" w14:textId="77777777" w:rsidR="00717682" w:rsidRPr="00B96F97" w:rsidRDefault="00717682" w:rsidP="00717682">
      <w:pPr>
        <w:widowControl/>
        <w:adjustRightInd w:val="0"/>
        <w:snapToGrid w:val="0"/>
        <w:spacing w:line="360" w:lineRule="auto"/>
        <w:ind w:firstLineChars="200" w:firstLine="560"/>
        <w:jc w:val="left"/>
        <w:rPr>
          <w:color w:val="000000" w:themeColor="text1"/>
          <w:sz w:val="28"/>
          <w:szCs w:val="28"/>
        </w:rPr>
      </w:pPr>
      <w:r w:rsidRPr="00B96F97">
        <w:rPr>
          <w:rFonts w:hint="eastAsia"/>
          <w:color w:val="000000" w:themeColor="text1"/>
          <w:sz w:val="28"/>
          <w:szCs w:val="28"/>
        </w:rPr>
        <w:t>龙舌兰酒的生产工艺</w:t>
      </w: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是</w:t>
      </w:r>
      <w:r w:rsidRPr="00B96F97">
        <w:rPr>
          <w:rFonts w:eastAsiaTheme="minorEastAsia"/>
          <w:color w:val="000000" w:themeColor="text1"/>
          <w:sz w:val="28"/>
          <w:szCs w:val="28"/>
          <w:lang w:val="es-ES"/>
        </w:rPr>
        <w:t>取成熟后龙舌兰</w:t>
      </w: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的</w:t>
      </w:r>
      <w:r w:rsidRPr="00B96F97">
        <w:rPr>
          <w:rFonts w:eastAsiaTheme="minorEastAsia"/>
          <w:color w:val="000000" w:themeColor="text1"/>
          <w:sz w:val="28"/>
          <w:szCs w:val="28"/>
          <w:lang w:val="es-ES"/>
        </w:rPr>
        <w:t>中心部位，放入炉中蒸煮</w:t>
      </w: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形成</w:t>
      </w:r>
      <w:r w:rsidRPr="00B96F97">
        <w:rPr>
          <w:rFonts w:eastAsiaTheme="minorEastAsia"/>
          <w:color w:val="000000" w:themeColor="text1"/>
          <w:sz w:val="28"/>
          <w:szCs w:val="28"/>
          <w:lang w:val="es-ES"/>
        </w:rPr>
        <w:t>浓缩</w:t>
      </w: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糖浆，然后转移到大桶中进行发酵</w:t>
      </w:r>
      <w:r w:rsidRPr="00B96F97">
        <w:rPr>
          <w:rFonts w:eastAsiaTheme="minorEastAsia"/>
          <w:color w:val="000000" w:themeColor="text1"/>
          <w:sz w:val="28"/>
          <w:szCs w:val="28"/>
          <w:lang w:val="es-ES"/>
        </w:rPr>
        <w:t>，</w:t>
      </w: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发酵成完成后经两次蒸馏出新酒</w:t>
      </w:r>
      <w:r w:rsidRPr="00B96F97">
        <w:rPr>
          <w:rFonts w:eastAsiaTheme="minorEastAsia"/>
          <w:color w:val="000000" w:themeColor="text1"/>
          <w:sz w:val="28"/>
          <w:szCs w:val="28"/>
          <w:lang w:val="es-ES"/>
        </w:rPr>
        <w:t>，然后在橡木桶中</w:t>
      </w:r>
      <w:r w:rsidRPr="00B96F97">
        <w:rPr>
          <w:rFonts w:hint="eastAsia"/>
          <w:color w:val="000000" w:themeColor="text1"/>
          <w:sz w:val="28"/>
          <w:szCs w:val="28"/>
        </w:rPr>
        <w:t>陈酿（酒中有害成分逐步散发，橡木中香味和呈色成分萃取到酒中），经</w:t>
      </w:r>
      <w:r w:rsidRPr="00B96F97">
        <w:rPr>
          <w:rFonts w:eastAsiaTheme="minorEastAsia"/>
          <w:color w:val="000000" w:themeColor="text1"/>
          <w:sz w:val="28"/>
          <w:szCs w:val="28"/>
          <w:lang w:val="es-ES"/>
        </w:rPr>
        <w:t>至少一年</w:t>
      </w: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后勾调灌装。在灌装前，通过</w:t>
      </w:r>
      <w:r w:rsidRPr="00B96F97">
        <w:rPr>
          <w:rFonts w:eastAsiaTheme="minorEastAsia"/>
          <w:color w:val="000000" w:themeColor="text1"/>
          <w:sz w:val="28"/>
          <w:szCs w:val="28"/>
          <w:lang w:val="es-ES"/>
        </w:rPr>
        <w:t>添加焦糖色保证</w:t>
      </w:r>
      <w:r w:rsidRPr="00B96F97">
        <w:rPr>
          <w:rFonts w:eastAsiaTheme="minorEastAsia" w:hint="eastAsia"/>
          <w:color w:val="000000" w:themeColor="text1"/>
          <w:sz w:val="28"/>
          <w:szCs w:val="28"/>
          <w:lang w:val="es-ES"/>
        </w:rPr>
        <w:t>灌装酒</w:t>
      </w:r>
      <w:r w:rsidRPr="00B96F97">
        <w:rPr>
          <w:rFonts w:eastAsiaTheme="minorEastAsia"/>
          <w:color w:val="000000" w:themeColor="text1"/>
          <w:sz w:val="28"/>
          <w:szCs w:val="28"/>
          <w:lang w:val="es-ES"/>
        </w:rPr>
        <w:t>批次间外观一致。</w:t>
      </w:r>
      <w:r w:rsidRPr="00B96F97">
        <w:rPr>
          <w:rFonts w:hint="eastAsia"/>
          <w:color w:val="000000" w:themeColor="text1"/>
          <w:sz w:val="28"/>
          <w:szCs w:val="28"/>
        </w:rPr>
        <w:t>具体流程如下</w:t>
      </w:r>
      <w:r w:rsidRPr="00B96F97">
        <w:rPr>
          <w:color w:val="000000" w:themeColor="text1"/>
          <w:sz w:val="28"/>
          <w:szCs w:val="28"/>
        </w:rPr>
        <w:t>：</w:t>
      </w:r>
    </w:p>
    <w:p w14:paraId="48BA3D39" w14:textId="2441AE78" w:rsidR="009E0D98" w:rsidRPr="00B96F97" w:rsidRDefault="00AD4B3D" w:rsidP="009E0D98">
      <w:pPr>
        <w:rPr>
          <w:color w:val="000000" w:themeColor="text1"/>
          <w:lang w:val="es-ES"/>
        </w:rPr>
      </w:pPr>
      <w:r w:rsidRPr="00B96F9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9E881A7" wp14:editId="636867A7">
                <wp:simplePos x="0" y="0"/>
                <wp:positionH relativeFrom="column">
                  <wp:posOffset>2653302</wp:posOffset>
                </wp:positionH>
                <wp:positionV relativeFrom="paragraph">
                  <wp:posOffset>331957</wp:posOffset>
                </wp:positionV>
                <wp:extent cx="1072268" cy="318069"/>
                <wp:effectExtent l="0" t="0" r="71120" b="63500"/>
                <wp:wrapNone/>
                <wp:docPr id="48" name="Conector angula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2268" cy="318069"/>
                        </a:xfrm>
                        <a:prstGeom prst="bentConnector3">
                          <a:avLst>
                            <a:gd name="adj1" fmla="val 99785"/>
                          </a:avLst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3198444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r 20" o:spid="_x0000_s1026" type="#_x0000_t34" style="position:absolute;left:0;text-align:left;margin-left:208.9pt;margin-top:26.15pt;width:84.45pt;height:25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" adj="21554" strokecolor="black [3213]" strokeweight="2pt">
                <v:stroke endarrow="block"/>
              </v:shape>
            </w:pict>
          </mc:Fallback>
        </mc:AlternateContent>
      </w:r>
      <w:r w:rsidRPr="00B96F9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2865422" wp14:editId="06CF001F">
                <wp:simplePos x="0" y="0"/>
                <wp:positionH relativeFrom="column">
                  <wp:posOffset>3807460</wp:posOffset>
                </wp:positionH>
                <wp:positionV relativeFrom="paragraph">
                  <wp:posOffset>1105535</wp:posOffset>
                </wp:positionV>
                <wp:extent cx="0" cy="212725"/>
                <wp:effectExtent l="76200" t="0" r="57150" b="53975"/>
                <wp:wrapNone/>
                <wp:docPr id="195" name="Conector recto de flech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2AA061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1" o:spid="_x0000_s1026" type="#_x0000_t32" style="position:absolute;left:0;text-align:left;margin-left:299.8pt;margin-top:87.05pt;width:0;height:16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" strokecolor="black [3213]" strokeweight="2pt">
                <v:stroke endarrow="block"/>
              </v:shape>
            </w:pict>
          </mc:Fallback>
        </mc:AlternateContent>
      </w:r>
      <w:r w:rsidRPr="00B96F9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7D0FB57" wp14:editId="545AB311">
                <wp:simplePos x="0" y="0"/>
                <wp:positionH relativeFrom="column">
                  <wp:posOffset>1338580</wp:posOffset>
                </wp:positionH>
                <wp:positionV relativeFrom="paragraph">
                  <wp:posOffset>367030</wp:posOffset>
                </wp:positionV>
                <wp:extent cx="521970" cy="0"/>
                <wp:effectExtent l="0" t="76200" r="30480" b="95250"/>
                <wp:wrapNone/>
                <wp:docPr id="192" name="Conector recto de flech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97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BF42B61" id="Conector recto de flecha 21" o:spid="_x0000_s1026" type="#_x0000_t32" style="position:absolute;left:0;text-align:left;margin-left:105.4pt;margin-top:28.9pt;width:41.1pt;height: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" strokecolor="black [3213]" strokeweight="2pt">
                <v:stroke endarrow="block"/>
              </v:shape>
            </w:pict>
          </mc:Fallback>
        </mc:AlternateContent>
      </w:r>
      <w:r w:rsidRPr="00B96F9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3C797AD" wp14:editId="10551E07">
                <wp:simplePos x="0" y="0"/>
                <wp:positionH relativeFrom="column">
                  <wp:posOffset>1859915</wp:posOffset>
                </wp:positionH>
                <wp:positionV relativeFrom="paragraph">
                  <wp:posOffset>123190</wp:posOffset>
                </wp:positionV>
                <wp:extent cx="791845" cy="431800"/>
                <wp:effectExtent l="0" t="0" r="27305" b="25400"/>
                <wp:wrapNone/>
                <wp:docPr id="37" name="Rectángulo redondead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" cy="431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A17515" w14:textId="77777777" w:rsidR="005A5D40" w:rsidRPr="003A5145" w:rsidRDefault="005A5D40" w:rsidP="006320BE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21"/>
                              </w:rPr>
                            </w:pPr>
                            <w:r w:rsidRPr="003A5145"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蒸馏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1" o:spid="_x0000_s1027" style="position:absolute;left:0;text-align:left;margin-left:146.45pt;margin-top:9.7pt;width:62.35pt;height:3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" fillcolor="white [3201]" strokecolor="#4f81bd [3204]" strokeweight="2pt">
                <v:textbox>
                  <w:txbxContent>
                    <w:p w14:paraId="5BA17515" w14:textId="77777777" w:rsidR="005A5D40" w:rsidRPr="003A5145" w:rsidRDefault="005A5D40" w:rsidP="006320BE">
                      <w:pPr>
                        <w:pStyle w:val="af1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21"/>
                        </w:rPr>
                      </w:pPr>
                      <w:r w:rsidRPr="003A5145"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8"/>
                          <w:szCs w:val="36"/>
                        </w:rPr>
                        <w:t>蒸馏</w:t>
                      </w:r>
                    </w:p>
                  </w:txbxContent>
                </v:textbox>
              </v:roundrect>
            </w:pict>
          </mc:Fallback>
        </mc:AlternateContent>
      </w:r>
      <w:r w:rsidRPr="00B96F9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7C2AA67" wp14:editId="6BCDA5D6">
                <wp:simplePos x="0" y="0"/>
                <wp:positionH relativeFrom="column">
                  <wp:posOffset>2157095</wp:posOffset>
                </wp:positionH>
                <wp:positionV relativeFrom="paragraph">
                  <wp:posOffset>1806130</wp:posOffset>
                </wp:positionV>
                <wp:extent cx="791845" cy="431800"/>
                <wp:effectExtent l="0" t="0" r="27305" b="25400"/>
                <wp:wrapNone/>
                <wp:docPr id="47" name="Proceso alternativ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" cy="431800"/>
                        </a:xfrm>
                        <a:prstGeom prst="flowChartAlternate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3FC08" w14:textId="77777777" w:rsidR="005A5D40" w:rsidRPr="003A5145" w:rsidRDefault="005A5D40" w:rsidP="006320BE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3A5145"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Cs w:val="36"/>
                              </w:rPr>
                              <w:t>焦糖色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Proceso alternativo 15" o:spid="_x0000_s1028" type="#_x0000_t176" style="position:absolute;left:0;text-align:left;margin-left:169.85pt;margin-top:142.2pt;width:62.35pt;height:3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" fillcolor="white [3201]" strokecolor="#4f81bd [3204]" strokeweight="2pt">
                <v:textbox>
                  <w:txbxContent>
                    <w:p w14:paraId="6B23FC08" w14:textId="77777777" w:rsidR="005A5D40" w:rsidRPr="003A5145" w:rsidRDefault="005A5D40" w:rsidP="006320BE">
                      <w:pPr>
                        <w:pStyle w:val="af1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3A5145"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Cs w:val="36"/>
                        </w:rPr>
                        <w:t>焦糖色</w:t>
                      </w:r>
                    </w:p>
                  </w:txbxContent>
                </v:textbox>
              </v:shape>
            </w:pict>
          </mc:Fallback>
        </mc:AlternateContent>
      </w:r>
      <w:r w:rsidRPr="00B96F9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2503937" wp14:editId="3496C2D3">
                <wp:simplePos x="0" y="0"/>
                <wp:positionH relativeFrom="column">
                  <wp:posOffset>3383915</wp:posOffset>
                </wp:positionH>
                <wp:positionV relativeFrom="paragraph">
                  <wp:posOffset>2363660</wp:posOffset>
                </wp:positionV>
                <wp:extent cx="791845" cy="431800"/>
                <wp:effectExtent l="0" t="0" r="27305" b="25400"/>
                <wp:wrapNone/>
                <wp:docPr id="39" name="Rectángulo redondead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" cy="431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7B4A1" w14:textId="77777777" w:rsidR="005A5D40" w:rsidRPr="003A5145" w:rsidRDefault="005A5D40" w:rsidP="006320BE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3A5145"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Cs w:val="36"/>
                              </w:rPr>
                              <w:t>装瓶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4" o:spid="_x0000_s1029" style="position:absolute;left:0;text-align:left;margin-left:266.45pt;margin-top:186.1pt;width:62.35pt;height:3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" fillcolor="white [3201]" strokecolor="#4f81bd [3204]" strokeweight="2pt">
                <v:textbox>
                  <w:txbxContent>
                    <w:p w14:paraId="3DE7B4A1" w14:textId="77777777" w:rsidR="005A5D40" w:rsidRPr="003A5145" w:rsidRDefault="005A5D40" w:rsidP="006320BE">
                      <w:pPr>
                        <w:pStyle w:val="af1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3A5145"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Cs w:val="36"/>
                        </w:rPr>
                        <w:t>装瓶</w:t>
                      </w:r>
                    </w:p>
                  </w:txbxContent>
                </v:textbox>
              </v:roundrect>
            </w:pict>
          </mc:Fallback>
        </mc:AlternateContent>
      </w:r>
      <w:r w:rsidRPr="00B96F9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20FF6E0" wp14:editId="0010979F">
                <wp:simplePos x="0" y="0"/>
                <wp:positionH relativeFrom="column">
                  <wp:posOffset>2962910</wp:posOffset>
                </wp:positionH>
                <wp:positionV relativeFrom="paragraph">
                  <wp:posOffset>1988375</wp:posOffset>
                </wp:positionV>
                <wp:extent cx="836295" cy="0"/>
                <wp:effectExtent l="0" t="114300" r="0" b="133350"/>
                <wp:wrapNone/>
                <wp:docPr id="46" name="Conector angula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6295" cy="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9A6C3DC" id="Conector angular 24" o:spid="_x0000_s1026" type="#_x0000_t34" style="position:absolute;left:0;text-align:left;margin-left:233.3pt;margin-top:156.55pt;width:65.85pt;height: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" strokecolor="red" strokeweight="4pt">
                <v:stroke endarrow="block"/>
              </v:shape>
            </w:pict>
          </mc:Fallback>
        </mc:AlternateContent>
      </w:r>
      <w:r w:rsidR="00D74AEA" w:rsidRPr="00B96F9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8A606FD" wp14:editId="7638097E">
                <wp:simplePos x="0" y="0"/>
                <wp:positionH relativeFrom="column">
                  <wp:posOffset>3796665</wp:posOffset>
                </wp:positionH>
                <wp:positionV relativeFrom="paragraph">
                  <wp:posOffset>1746885</wp:posOffset>
                </wp:positionV>
                <wp:extent cx="0" cy="640080"/>
                <wp:effectExtent l="76200" t="0" r="76200" b="64770"/>
                <wp:wrapNone/>
                <wp:docPr id="194" name="Conector recto de flech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00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45FF6D1" id="Conector recto de flecha 21" o:spid="_x0000_s1026" type="#_x0000_t32" style="position:absolute;left:0;text-align:left;margin-left:298.95pt;margin-top:137.55pt;width:0;height:50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" strokecolor="black [3213]" strokeweight="2pt">
                <v:stroke endarrow="block"/>
              </v:shape>
            </w:pict>
          </mc:Fallback>
        </mc:AlternateContent>
      </w:r>
      <w:r w:rsidR="00D74AEA" w:rsidRPr="00B96F9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AAFC28F" wp14:editId="0DF6D7B8">
                <wp:simplePos x="0" y="0"/>
                <wp:positionH relativeFrom="column">
                  <wp:posOffset>3112770</wp:posOffset>
                </wp:positionH>
                <wp:positionV relativeFrom="paragraph">
                  <wp:posOffset>1318260</wp:posOffset>
                </wp:positionV>
                <wp:extent cx="1385570" cy="431800"/>
                <wp:effectExtent l="0" t="0" r="24130" b="25400"/>
                <wp:wrapNone/>
                <wp:docPr id="38" name="Rectángulo redondead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5570" cy="431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E80B8B" w14:textId="59E397D7" w:rsidR="005A5D40" w:rsidRPr="003A5145" w:rsidRDefault="005A5D40" w:rsidP="006320BE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勾调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3" o:spid="_x0000_s1030" style="position:absolute;left:0;text-align:left;margin-left:245.1pt;margin-top:103.8pt;width:109.1pt;height:3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" fillcolor="white [3201]" strokecolor="#4f81bd [3204]" strokeweight="2pt">
                <v:textbox>
                  <w:txbxContent>
                    <w:p w14:paraId="68E80B8B" w14:textId="59E397D7" w:rsidR="005A5D40" w:rsidRPr="003A5145" w:rsidRDefault="005A5D40" w:rsidP="006320BE">
                      <w:pPr>
                        <w:pStyle w:val="af1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8"/>
                          <w:szCs w:val="36"/>
                        </w:rPr>
                        <w:t>勾调</w:t>
                      </w:r>
                    </w:p>
                  </w:txbxContent>
                </v:textbox>
              </v:roundrect>
            </w:pict>
          </mc:Fallback>
        </mc:AlternateContent>
      </w:r>
      <w:r w:rsidR="00C96FEF" w:rsidRPr="00B96F97">
        <w:rPr>
          <w:noProof/>
          <w:color w:val="000000" w:themeColor="text1"/>
        </w:rPr>
        <mc:AlternateContent>
          <mc:Choice Requires="wpc">
            <w:drawing>
              <wp:inline distT="0" distB="0" distL="0" distR="0" wp14:anchorId="7B12BCBC" wp14:editId="2EF7577A">
                <wp:extent cx="5276850" cy="2832100"/>
                <wp:effectExtent l="0" t="0" r="0" b="0"/>
                <wp:docPr id="73" name="画布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" name="Rectángulo redondeado 5"/>
                        <wps:cNvSpPr>
                          <a:spLocks noChangeArrowheads="1"/>
                        </wps:cNvSpPr>
                        <wps:spPr bwMode="auto">
                          <a:xfrm>
                            <a:off x="391886" y="2189290"/>
                            <a:ext cx="1080000" cy="5124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04F536" w14:textId="6464F66E" w:rsidR="005A5D40" w:rsidRPr="00D74AEA" w:rsidRDefault="005A5D40" w:rsidP="006320BE">
                              <w:pPr>
                                <w:pStyle w:val="af1"/>
                                <w:spacing w:before="0" w:beforeAutospacing="0" w:after="0" w:afterAutospacing="0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D74AEA">
                                <w:rPr>
                                  <w:rFonts w:asciiTheme="minorHAnsi" w:eastAsiaTheme="minorEastAsia" w:cstheme="minorBidi" w:hint="eastAsia"/>
                                  <w:color w:val="000000" w:themeColor="text1"/>
                                  <w:kern w:val="24"/>
                                </w:rPr>
                                <w:t>龙舌兰植物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Rectángulo redondeado 7"/>
                        <wps:cNvSpPr>
                          <a:spLocks noChangeArrowheads="1"/>
                        </wps:cNvSpPr>
                        <wps:spPr bwMode="auto">
                          <a:xfrm>
                            <a:off x="384766" y="1112844"/>
                            <a:ext cx="1080000" cy="425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50C3A8" w14:textId="376628C6" w:rsidR="005A5D40" w:rsidRPr="00D74AEA" w:rsidRDefault="005A5D40" w:rsidP="00AD4B3D">
                              <w:pPr>
                                <w:pStyle w:val="af1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eastAsiaTheme="minorEastAsia" w:cstheme="minorBidi"/>
                                  <w:color w:val="000000" w:themeColor="text1"/>
                                  <w:kern w:val="24"/>
                                </w:rPr>
                              </w:pPr>
                              <w:r w:rsidRPr="00F72700">
                                <w:rPr>
                                  <w:rFonts w:asciiTheme="minorHAnsi" w:eastAsiaTheme="minorEastAsia" w:cstheme="minorBidi" w:hint="eastAsia"/>
                                  <w:color w:val="000000" w:themeColor="text1"/>
                                  <w:kern w:val="24"/>
                                </w:rPr>
                                <w:t>蒸煮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" name="Rectángulo redondeado 10"/>
                        <wps:cNvSpPr>
                          <a:spLocks noChangeArrowheads="1"/>
                        </wps:cNvSpPr>
                        <wps:spPr bwMode="auto">
                          <a:xfrm>
                            <a:off x="520175" y="99807"/>
                            <a:ext cx="792000" cy="432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C59F71" w14:textId="77777777" w:rsidR="005A5D40" w:rsidRPr="00D74AEA" w:rsidRDefault="005A5D40" w:rsidP="006320BE">
                              <w:pPr>
                                <w:pStyle w:val="af1"/>
                                <w:spacing w:before="0" w:beforeAutospacing="0" w:after="0" w:afterAutospacing="0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D74AEA">
                                <w:rPr>
                                  <w:rFonts w:asciiTheme="minorHAnsi" w:eastAsiaTheme="minorEastAsia" w:cstheme="minorBidi" w:hint="eastAsia"/>
                                  <w:color w:val="000000" w:themeColor="text1"/>
                                  <w:kern w:val="24"/>
                                </w:rPr>
                                <w:t>发酵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" name="Conector recto de flecha 16"/>
                        <wps:cNvCnPr>
                          <a:cxnSpLocks noChangeShapeType="1"/>
                          <a:stCxn id="10" idx="0"/>
                          <a:endCxn id="12" idx="2"/>
                        </wps:cNvCnPr>
                        <wps:spPr bwMode="auto">
                          <a:xfrm flipH="1" flipV="1">
                            <a:off x="924766" y="1538294"/>
                            <a:ext cx="7120" cy="650996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AutoShape 82"/>
                        <wps:cNvCnPr>
                          <a:cxnSpLocks noChangeShapeType="1"/>
                          <a:stCxn id="12" idx="0"/>
                          <a:endCxn id="15" idx="2"/>
                        </wps:cNvCnPr>
                        <wps:spPr bwMode="auto">
                          <a:xfrm flipH="1" flipV="1">
                            <a:off x="916175" y="531807"/>
                            <a:ext cx="8591" cy="581037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Rectángulo redondeado 12"/>
                        <wps:cNvSpPr>
                          <a:spLocks noChangeArrowheads="1"/>
                        </wps:cNvSpPr>
                        <wps:spPr bwMode="auto">
                          <a:xfrm>
                            <a:off x="3203130" y="572252"/>
                            <a:ext cx="1059815" cy="432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1C021D" w14:textId="58D8169D" w:rsidR="005A5D40" w:rsidRPr="00D74AEA" w:rsidRDefault="005A5D40" w:rsidP="006320BE">
                              <w:pPr>
                                <w:pStyle w:val="af1"/>
                                <w:spacing w:before="0" w:beforeAutospacing="0" w:after="0" w:afterAutospacing="0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Theme="minorHAnsi" w:eastAsiaTheme="minorEastAsia" w:cstheme="minorBidi" w:hint="eastAsia"/>
                                  <w:color w:val="000000" w:themeColor="text1"/>
                                  <w:kern w:val="24"/>
                                </w:rPr>
                                <w:t>橡木桶陈酿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73" o:spid="_x0000_s1031" editas="canvas" style="width:415.5pt;height:223pt;mso-position-horizontal-relative:char;mso-position-vertical-relative:line" coordsize="52768,28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2" type="#_x0000_t75" style="position:absolute;width:52768;height:28321;visibility:visible;mso-wrap-style:square">
                  <v:fill o:detectmouseclick="t"/>
                  <v:path o:connecttype="none"/>
                </v:shape>
                <v:roundrect id="Rectángulo redondeado 5" o:spid="_x0000_s1033" style="position:absolute;left:3918;top:21892;width:10800;height:512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wle8MA&#10;AADbAAAADwAAAGRycy9kb3ducmV2LnhtbESPQUvDQBCF74L/YRnBm91UREvstrSFgKAeTHvocciO&#10;SWh2NuyObfTXOwfB2wzvzXvfLNdTGMyZUu4jO5jPCjDETfQ9tw4O++puASYLsschMjn4pgzr1fXV&#10;EksfL/xB51paoyGcS3TQiYyltbnpKGCexZFYtc+YAoquqbU+4UXDw2Dvi+LRBuxZGzocaddRc6q/&#10;goO8sFup3iO9HR/kdfP0U9WcKudub6bNMxihSf7Nf9cvXvGVXn/RAez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wle8MAAADbAAAADwAAAAAAAAAAAAAAAACYAgAAZHJzL2Rv&#10;d25yZXYueG1sUEsFBgAAAAAEAAQA9QAAAIgDAAAAAA==&#10;" fillcolor="white [3201]" strokecolor="#4f81bd [3204]" strokeweight="2pt">
                  <v:textbox>
                    <w:txbxContent>
                      <w:p w14:paraId="4204F536" w14:textId="6464F66E" w:rsidR="005A5D40" w:rsidRPr="00D74AEA" w:rsidRDefault="005A5D40" w:rsidP="006320BE">
                        <w:pPr>
                          <w:pStyle w:val="af1"/>
                          <w:spacing w:before="0" w:beforeAutospacing="0" w:after="0" w:afterAutospacing="0"/>
                          <w:jc w:val="center"/>
                          <w:rPr>
                            <w:color w:val="000000" w:themeColor="text1"/>
                          </w:rPr>
                        </w:pPr>
                        <w:r w:rsidRPr="00D74AEA">
                          <w:rPr>
                            <w:rFonts w:asciiTheme="minorHAnsi" w:eastAsiaTheme="minorEastAsia" w:cstheme="minorBidi" w:hint="eastAsia"/>
                            <w:color w:val="000000" w:themeColor="text1"/>
                            <w:kern w:val="24"/>
                          </w:rPr>
                          <w:t>龙舌兰植物</w:t>
                        </w:r>
                      </w:p>
                    </w:txbxContent>
                  </v:textbox>
                </v:roundrect>
                <v:roundrect id="Rectángulo redondeado 7" o:spid="_x0000_s1034" style="position:absolute;left:3847;top:11128;width:10800;height:425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Iel8EA&#10;AADbAAAADwAAAGRycy9kb3ducmV2LnhtbERPTWvCQBC9C/6HZYTedFMpVVJXUSFQaD0Ye+hxyE6T&#10;0Oxs2J1q6q93hUJv83ifs9oMrlNnCrH1bOBxloEirrxtuTbwcSqmS1BRkC12nsnAL0XYrMejFebW&#10;X/hI51JqlUI45migEelzrWPVkMM48z1x4r58cCgJhlrbgJcU7jo9z7Jn7bDl1NBgT/uGqu/yxxmI&#10;S72T4uDp/fNJ3raLa1FyKIx5mAzbF1BCg/yL/9yvNs2fw/2XdIBe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CHpfBAAAA2wAAAA8AAAAAAAAAAAAAAAAAmAIAAGRycy9kb3du&#10;cmV2LnhtbFBLBQYAAAAABAAEAPUAAACGAwAAAAA=&#10;" fillcolor="white [3201]" strokecolor="#4f81bd [3204]" strokeweight="2pt">
                  <v:textbox>
                    <w:txbxContent>
                      <w:p w14:paraId="5750C3A8" w14:textId="376628C6" w:rsidR="005A5D40" w:rsidRPr="00D74AEA" w:rsidRDefault="005A5D40" w:rsidP="00AD4B3D">
                        <w:pPr>
                          <w:pStyle w:val="af1"/>
                          <w:spacing w:before="0" w:beforeAutospacing="0" w:after="0" w:afterAutospacing="0"/>
                          <w:jc w:val="center"/>
                          <w:rPr>
                            <w:rFonts w:asciiTheme="minorHAnsi" w:eastAsiaTheme="minorEastAsia" w:cstheme="minorBidi"/>
                            <w:color w:val="000000" w:themeColor="text1"/>
                            <w:kern w:val="24"/>
                          </w:rPr>
                        </w:pPr>
                        <w:r w:rsidRPr="00F72700">
                          <w:rPr>
                            <w:rFonts w:asciiTheme="minorHAnsi" w:eastAsiaTheme="minorEastAsia" w:cstheme="minorBidi" w:hint="eastAsia"/>
                            <w:color w:val="000000" w:themeColor="text1"/>
                            <w:kern w:val="24"/>
                          </w:rPr>
                          <w:t>蒸煮</w:t>
                        </w:r>
                      </w:p>
                    </w:txbxContent>
                  </v:textbox>
                </v:roundrect>
                <v:roundrect id="Rectángulo redondeado 10" o:spid="_x0000_s1035" style="position:absolute;left:5201;top:998;width:7920;height:43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uG48IA&#10;AADbAAAADwAAAGRycy9kb3ducmV2LnhtbERPTUvDQBC9C/6HZQRvZmNRW9JuSysEBO2haQ89Dtlp&#10;EszOht2xjf56Vyh4m8f7nMVqdL06U4idZwOPWQ6KuPa248bAYV8+zEBFQbbYeyYD3xRhtby9WWBh&#10;/YV3dK6kUSmEY4EGWpGh0DrWLTmMmR+IE3fywaEkGBptA15SuOv1JM9ftMOOU0OLA722VH9WX85A&#10;nOmNlFtPH8cneV9Pf8qKQ2nM/d24noMSGuVffHW/2TT/Gf5+SQfo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a4bjwgAAANsAAAAPAAAAAAAAAAAAAAAAAJgCAABkcnMvZG93&#10;bnJldi54bWxQSwUGAAAAAAQABAD1AAAAhwMAAAAA&#10;" fillcolor="white [3201]" strokecolor="#4f81bd [3204]" strokeweight="2pt">
                  <v:textbox>
                    <w:txbxContent>
                      <w:p w14:paraId="0DC59F71" w14:textId="77777777" w:rsidR="005A5D40" w:rsidRPr="00D74AEA" w:rsidRDefault="005A5D40" w:rsidP="006320BE">
                        <w:pPr>
                          <w:pStyle w:val="af1"/>
                          <w:spacing w:before="0" w:beforeAutospacing="0" w:after="0" w:afterAutospacing="0"/>
                          <w:jc w:val="center"/>
                          <w:rPr>
                            <w:color w:val="000000" w:themeColor="text1"/>
                          </w:rPr>
                        </w:pPr>
                        <w:r w:rsidRPr="00D74AEA">
                          <w:rPr>
                            <w:rFonts w:asciiTheme="minorHAnsi" w:eastAsiaTheme="minorEastAsia" w:cstheme="minorBidi" w:hint="eastAsia"/>
                            <w:color w:val="000000" w:themeColor="text1"/>
                            <w:kern w:val="24"/>
                          </w:rPr>
                          <w:t>发酵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16" o:spid="_x0000_s1036" type="#_x0000_t32" style="position:absolute;left:9247;top:15382;width:71;height:651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QipcIAAADbAAAADwAAAGRycy9kb3ducmV2LnhtbERPz2vCMBS+D/Y/hDfwMjRdEeeqaRkD&#10;UfA0p2zHt+bZljUvJYm1+tcvB8Hjx/d7WQymFT0531hW8DJJQBCXVjdcKdh/rcZzED4ga2wtk4IL&#10;eSjyx4clZtqe+ZP6XahEDGGfoYI6hC6T0pc1GfQT2xFH7midwRChq6R2eI7hppVpksykwYZjQ40d&#10;fdRU/u1ORkH7dpDP6dZN+/Xqenr9+f0ewoWVGj0N7wsQgYZwF9/cG60gjWPjl/gDZP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zQipcIAAADbAAAADwAAAAAAAAAAAAAA&#10;AAChAgAAZHJzL2Rvd25yZXYueG1sUEsFBgAAAAAEAAQA+QAAAJADAAAAAA==&#10;" strokecolor="black [3213]" strokeweight="2pt">
                  <v:stroke endarrow="block"/>
                </v:shape>
                <v:shape id="AutoShape 82" o:spid="_x0000_s1037" type="#_x0000_t32" style="position:absolute;left:9161;top:5318;width:86;height:581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C+fcUAAADbAAAADwAAAGRycy9kb3ducmV2LnhtbESPQWvCQBSE7wX/w/IKvRTdaMXW6CpS&#10;kAo9qZV6fGZfk2D2bdjdxOiv7xYKHoeZ+YaZLztTiZacLy0rGA4SEMSZ1SXnCr726/4bCB+QNVaW&#10;ScGVPCwXvYc5ptpeeEvtLuQiQtinqKAIoU6l9FlBBv3A1sTR+7HOYIjS5VI7vES4qeQoSSbSYMlx&#10;ocCa3gvKzrvGKKimB/k8+nTj9mN9a16Pp+8uXFmpp8duNQMRqAv38H97oxW8jOHvS/wB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6C+fcUAAADbAAAADwAAAAAAAAAA&#10;AAAAAAChAgAAZHJzL2Rvd25yZXYueG1sUEsFBgAAAAAEAAQA+QAAAJMDAAAAAA==&#10;" strokecolor="black [3213]" strokeweight="2pt">
                  <v:stroke endarrow="block"/>
                </v:shape>
                <v:roundrect id="Rectángulo redondeado 12" o:spid="_x0000_s1038" style="position:absolute;left:32031;top:5722;width:10598;height:43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xE9MQA&#10;AADbAAAADwAAAGRycy9kb3ducmV2LnhtbESPQWvCQBSE7wX/w/IEb3VjLVZSV9FCQGh7aPTQ4yP7&#10;moRm34bdp0Z/fbdQ6HGYmW+Y1WZwnTpTiK1nA7NpBoq48rbl2sDxUNwvQUVBtth5JgNXirBZj+5W&#10;mFt/4Q86l1KrBOGYo4FGpM+1jlVDDuPU98TJ+/LBoSQZam0DXhLcdfohyxbaYctpocGeXhqqvsuT&#10;MxCXeifFu6e3z0d53T7dipJDYcxkPGyfQQkN8h/+a++tgfkCfr+kH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MRPTEAAAA2wAAAA8AAAAAAAAAAAAAAAAAmAIAAGRycy9k&#10;b3ducmV2LnhtbFBLBQYAAAAABAAEAPUAAACJAwAAAAA=&#10;" fillcolor="white [3201]" strokecolor="#4f81bd [3204]" strokeweight="2pt">
                  <v:textbox>
                    <w:txbxContent>
                      <w:p w14:paraId="321C021D" w14:textId="58D8169D" w:rsidR="005A5D40" w:rsidRPr="00D74AEA" w:rsidRDefault="005A5D40" w:rsidP="006320BE">
                        <w:pPr>
                          <w:pStyle w:val="af1"/>
                          <w:spacing w:before="0" w:beforeAutospacing="0" w:after="0" w:afterAutospacing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Theme="minorHAnsi" w:eastAsiaTheme="minorEastAsia" w:cstheme="minorBidi" w:hint="eastAsia"/>
                            <w:color w:val="000000" w:themeColor="text1"/>
                            <w:kern w:val="24"/>
                          </w:rPr>
                          <w:t>橡木桶陈酿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14:paraId="34638002" w14:textId="77777777" w:rsidR="005E2B50" w:rsidRPr="00B96F97" w:rsidRDefault="005E2B50" w:rsidP="005E2B50">
      <w:pPr>
        <w:pStyle w:val="2"/>
        <w:spacing w:beforeLines="50" w:before="156" w:beforeAutospacing="0" w:after="0" w:afterAutospacing="0" w:line="360" w:lineRule="auto"/>
        <w:rPr>
          <w:rFonts w:eastAsia="黑体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</w:pPr>
      <w:bookmarkStart w:id="37" w:name="_Toc523903740"/>
      <w:r w:rsidRPr="00B96F97">
        <w:rPr>
          <w:rFonts w:eastAsia="黑体" w:hint="eastAsia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 xml:space="preserve">4.3 </w:t>
      </w:r>
      <w:r w:rsidRPr="00B96F97">
        <w:rPr>
          <w:rFonts w:eastAsia="黑体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>食品中该添加剂的检验方法</w:t>
      </w:r>
      <w:r w:rsidR="00F93A31" w:rsidRPr="00B96F97">
        <w:rPr>
          <w:rFonts w:eastAsia="黑体" w:hint="eastAsia"/>
          <w:b w:val="0"/>
          <w:bCs w:val="0"/>
          <w:color w:val="000000" w:themeColor="text1"/>
          <w:kern w:val="2"/>
          <w:sz w:val="28"/>
          <w:szCs w:val="28"/>
          <w:lang w:val="en-US" w:eastAsia="zh-CN"/>
        </w:rPr>
        <w:t>或者相关情况说明</w:t>
      </w:r>
      <w:bookmarkEnd w:id="37"/>
    </w:p>
    <w:p w14:paraId="6832A657" w14:textId="4FEEA9D8" w:rsidR="00781466" w:rsidRPr="00B96F97" w:rsidRDefault="00F93A31" w:rsidP="00781466">
      <w:pPr>
        <w:spacing w:beforeLines="30" w:before="93" w:line="288" w:lineRule="auto"/>
        <w:ind w:firstLine="570"/>
        <w:rPr>
          <w:color w:val="000000" w:themeColor="text1"/>
          <w:kern w:val="0"/>
          <w:sz w:val="28"/>
          <w:szCs w:val="28"/>
        </w:rPr>
      </w:pPr>
      <w:r w:rsidRPr="00B96F97">
        <w:rPr>
          <w:rFonts w:hint="eastAsia"/>
          <w:color w:val="000000" w:themeColor="text1"/>
          <w:kern w:val="0"/>
          <w:sz w:val="28"/>
          <w:szCs w:val="28"/>
        </w:rPr>
        <w:t>根据对食品安全国家标准、国家标准、行业标准和进出口标准检索，国内尚未颁布制定检测方法。</w:t>
      </w:r>
      <w:r w:rsidR="00B51655" w:rsidRPr="00B96F97">
        <w:rPr>
          <w:rFonts w:hint="eastAsia"/>
          <w:color w:val="000000" w:themeColor="text1"/>
          <w:kern w:val="0"/>
          <w:sz w:val="28"/>
          <w:szCs w:val="28"/>
        </w:rPr>
        <w:t>国际上</w:t>
      </w:r>
      <w:r w:rsidR="005D664B" w:rsidRPr="00B96F97">
        <w:rPr>
          <w:rFonts w:hint="eastAsia"/>
          <w:color w:val="000000" w:themeColor="text1"/>
          <w:kern w:val="0"/>
          <w:sz w:val="28"/>
          <w:szCs w:val="28"/>
        </w:rPr>
        <w:t>也无食品中焦糖色的检测方</w:t>
      </w:r>
      <w:r w:rsidR="005D664B" w:rsidRPr="00B96F97">
        <w:rPr>
          <w:rFonts w:hint="eastAsia"/>
          <w:color w:val="000000" w:themeColor="text1"/>
          <w:kern w:val="0"/>
          <w:sz w:val="28"/>
          <w:szCs w:val="28"/>
        </w:rPr>
        <w:lastRenderedPageBreak/>
        <w:t>法</w:t>
      </w:r>
      <w:r w:rsidR="002C5075" w:rsidRPr="00B96F97">
        <w:rPr>
          <w:rFonts w:hint="eastAsia"/>
          <w:color w:val="000000" w:themeColor="text1"/>
          <w:kern w:val="0"/>
          <w:sz w:val="28"/>
          <w:szCs w:val="28"/>
        </w:rPr>
        <w:t>标准</w:t>
      </w:r>
      <w:r w:rsidR="005D664B" w:rsidRPr="00B96F97">
        <w:rPr>
          <w:rFonts w:hint="eastAsia"/>
          <w:color w:val="000000" w:themeColor="text1"/>
          <w:kern w:val="0"/>
          <w:sz w:val="28"/>
          <w:szCs w:val="28"/>
        </w:rPr>
        <w:t>。</w:t>
      </w:r>
      <w:r w:rsidR="00781466" w:rsidRPr="00B96F97">
        <w:rPr>
          <w:rFonts w:hint="eastAsia"/>
          <w:color w:val="000000" w:themeColor="text1"/>
          <w:kern w:val="0"/>
          <w:sz w:val="28"/>
          <w:szCs w:val="28"/>
        </w:rPr>
        <w:t>故现阶段无法提供食品中焦糖色的检验方法与报告。</w:t>
      </w:r>
    </w:p>
    <w:p w14:paraId="7A243ABB" w14:textId="74B76052" w:rsidR="00781466" w:rsidRPr="00B96F97" w:rsidRDefault="00F93A31" w:rsidP="00F93A31">
      <w:pPr>
        <w:spacing w:beforeLines="30" w:before="93" w:line="288" w:lineRule="auto"/>
        <w:ind w:firstLine="570"/>
        <w:rPr>
          <w:color w:val="000000" w:themeColor="text1"/>
          <w:kern w:val="0"/>
          <w:sz w:val="28"/>
          <w:szCs w:val="28"/>
        </w:rPr>
      </w:pPr>
      <w:r w:rsidRPr="00B96F97">
        <w:rPr>
          <w:rFonts w:hint="eastAsia"/>
          <w:color w:val="000000" w:themeColor="text1"/>
          <w:kern w:val="0"/>
          <w:sz w:val="28"/>
          <w:szCs w:val="28"/>
        </w:rPr>
        <w:t>且由于</w:t>
      </w:r>
      <w:r w:rsidRPr="00B96F97">
        <w:rPr>
          <w:rFonts w:ascii="宋体" w:hAnsi="宋体" w:hint="eastAsia"/>
          <w:color w:val="000000" w:themeColor="text1"/>
          <w:sz w:val="28"/>
        </w:rPr>
        <w:t>焦糖色</w:t>
      </w:r>
      <w:r w:rsidRPr="00B96F97">
        <w:rPr>
          <w:color w:val="000000" w:themeColor="text1"/>
          <w:kern w:val="0"/>
          <w:sz w:val="28"/>
          <w:szCs w:val="28"/>
        </w:rPr>
        <w:t>的加入</w:t>
      </w:r>
      <w:r w:rsidRPr="00B96F97">
        <w:rPr>
          <w:rFonts w:hint="eastAsia"/>
          <w:color w:val="000000" w:themeColor="text1"/>
          <w:kern w:val="0"/>
          <w:sz w:val="28"/>
          <w:szCs w:val="28"/>
        </w:rPr>
        <w:t>起着色</w:t>
      </w:r>
      <w:r w:rsidRPr="00B96F97">
        <w:rPr>
          <w:color w:val="000000" w:themeColor="text1"/>
          <w:kern w:val="0"/>
          <w:sz w:val="28"/>
          <w:szCs w:val="28"/>
        </w:rPr>
        <w:t>的作用，</w:t>
      </w:r>
      <w:r w:rsidR="005D664B" w:rsidRPr="00B96F97">
        <w:rPr>
          <w:rFonts w:hint="eastAsia"/>
          <w:color w:val="000000" w:themeColor="text1"/>
          <w:kern w:val="0"/>
          <w:sz w:val="28"/>
          <w:szCs w:val="28"/>
        </w:rPr>
        <w:t>结合工艺必要性实验，超量使用焦糖色对产品无益，</w:t>
      </w:r>
      <w:r w:rsidRPr="00B96F97">
        <w:rPr>
          <w:rFonts w:hint="eastAsia"/>
          <w:color w:val="000000" w:themeColor="text1"/>
          <w:kern w:val="0"/>
          <w:sz w:val="28"/>
          <w:szCs w:val="28"/>
        </w:rPr>
        <w:t>在蒸馏酒中一般避免过量使用，安全风险较低。</w:t>
      </w:r>
      <w:r w:rsidR="005D664B" w:rsidRPr="00B96F97">
        <w:rPr>
          <w:rFonts w:hint="eastAsia"/>
          <w:color w:val="000000" w:themeColor="text1"/>
          <w:kern w:val="0"/>
          <w:sz w:val="28"/>
          <w:szCs w:val="28"/>
        </w:rPr>
        <w:t>我单位将</w:t>
      </w:r>
      <w:r w:rsidR="00DF7403" w:rsidRPr="00B96F97">
        <w:rPr>
          <w:rFonts w:hint="eastAsia"/>
          <w:color w:val="000000" w:themeColor="text1"/>
          <w:kern w:val="0"/>
          <w:sz w:val="28"/>
          <w:szCs w:val="28"/>
        </w:rPr>
        <w:t>定期跟进国家食品安全标准的更新情况，若有最新相关标准发布，将</w:t>
      </w:r>
      <w:r w:rsidR="00781466" w:rsidRPr="00B96F97">
        <w:rPr>
          <w:rFonts w:hint="eastAsia"/>
          <w:color w:val="000000" w:themeColor="text1"/>
          <w:kern w:val="0"/>
          <w:sz w:val="28"/>
          <w:szCs w:val="28"/>
        </w:rPr>
        <w:t>确保产品符合法规要求。</w:t>
      </w:r>
    </w:p>
    <w:p w14:paraId="36F57864" w14:textId="23BE4764" w:rsidR="005E2B50" w:rsidRPr="00B96F97" w:rsidRDefault="005E2B50" w:rsidP="00C709C2">
      <w:pPr>
        <w:rPr>
          <w:rFonts w:eastAsia="黑体"/>
          <w:bCs/>
          <w:color w:val="000000" w:themeColor="text1"/>
          <w:kern w:val="36"/>
          <w:sz w:val="28"/>
          <w:szCs w:val="30"/>
        </w:rPr>
      </w:pPr>
    </w:p>
    <w:sectPr w:rsidR="005E2B50" w:rsidRPr="00B96F97" w:rsidSect="00FB133B">
      <w:footerReference w:type="first" r:id="rId77"/>
      <w:pgSz w:w="11906" w:h="16838"/>
      <w:pgMar w:top="1440" w:right="1800" w:bottom="1440" w:left="1800" w:header="851" w:footer="992" w:gutter="0"/>
      <w:pgNumType w:fmt="numberInDash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0159CE" w14:textId="77777777" w:rsidR="00111EBA" w:rsidRDefault="00111EBA" w:rsidP="00C603E8">
      <w:r>
        <w:separator/>
      </w:r>
    </w:p>
  </w:endnote>
  <w:endnote w:type="continuationSeparator" w:id="0">
    <w:p w14:paraId="77AC310D" w14:textId="77777777" w:rsidR="00111EBA" w:rsidRDefault="00111EBA" w:rsidP="00C60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EUAlbertina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ngLiU">
    <w:altName w:val="細明體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665151"/>
      <w:docPartObj>
        <w:docPartGallery w:val="Page Numbers (Bottom of Page)"/>
        <w:docPartUnique/>
      </w:docPartObj>
    </w:sdtPr>
    <w:sdtEndPr/>
    <w:sdtContent>
      <w:p w14:paraId="3CE5BE2B" w14:textId="77777777" w:rsidR="005A5D40" w:rsidRDefault="005A5D4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7884" w:rsidRPr="00787884">
          <w:rPr>
            <w:noProof/>
            <w:lang w:val="zh-CN"/>
          </w:rPr>
          <w:t>-</w:t>
        </w:r>
        <w:r w:rsidR="00787884">
          <w:rPr>
            <w:noProof/>
          </w:rPr>
          <w:t xml:space="preserve"> 1 -</w:t>
        </w:r>
        <w:r>
          <w:fldChar w:fldCharType="end"/>
        </w:r>
      </w:p>
    </w:sdtContent>
  </w:sdt>
  <w:p w14:paraId="54BD452C" w14:textId="77777777" w:rsidR="005A5D40" w:rsidRDefault="005A5D4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6A2F45" w14:textId="77777777" w:rsidR="00111EBA" w:rsidRDefault="00111EBA" w:rsidP="00C603E8">
      <w:r>
        <w:separator/>
      </w:r>
    </w:p>
  </w:footnote>
  <w:footnote w:type="continuationSeparator" w:id="0">
    <w:p w14:paraId="4698FEB6" w14:textId="77777777" w:rsidR="00111EBA" w:rsidRDefault="00111EBA" w:rsidP="00C603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4A7F"/>
    <w:multiLevelType w:val="hybridMultilevel"/>
    <w:tmpl w:val="04385054"/>
    <w:lvl w:ilvl="0" w:tplc="5F1C33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4BA7414"/>
    <w:multiLevelType w:val="hybridMultilevel"/>
    <w:tmpl w:val="E14EF864"/>
    <w:lvl w:ilvl="0" w:tplc="BD46D3F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73653AB"/>
    <w:multiLevelType w:val="hybridMultilevel"/>
    <w:tmpl w:val="FD5C37AC"/>
    <w:lvl w:ilvl="0" w:tplc="6CBE1D86">
      <w:start w:val="1"/>
      <w:numFmt w:val="decimal"/>
      <w:lvlText w:val="%1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3">
    <w:nsid w:val="11371372"/>
    <w:multiLevelType w:val="hybridMultilevel"/>
    <w:tmpl w:val="3B745E8E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1B1B0112"/>
    <w:multiLevelType w:val="hybridMultilevel"/>
    <w:tmpl w:val="32C038C8"/>
    <w:lvl w:ilvl="0" w:tplc="0409000F">
      <w:start w:val="1"/>
      <w:numFmt w:val="decimal"/>
      <w:lvlText w:val="%1."/>
      <w:lvlJc w:val="left"/>
      <w:pPr>
        <w:ind w:left="1140" w:hanging="420"/>
      </w:p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5">
    <w:nsid w:val="1ED20FDF"/>
    <w:multiLevelType w:val="hybridMultilevel"/>
    <w:tmpl w:val="450C666C"/>
    <w:lvl w:ilvl="0" w:tplc="0409000F">
      <w:start w:val="1"/>
      <w:numFmt w:val="decimal"/>
      <w:lvlText w:val="%1."/>
      <w:lvlJc w:val="left"/>
      <w:pPr>
        <w:ind w:left="1140" w:hanging="420"/>
      </w:p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6">
    <w:nsid w:val="25962C55"/>
    <w:multiLevelType w:val="hybridMultilevel"/>
    <w:tmpl w:val="D7D6D64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25C477B7"/>
    <w:multiLevelType w:val="hybridMultilevel"/>
    <w:tmpl w:val="C9DA2632"/>
    <w:lvl w:ilvl="0" w:tplc="3BC2FE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3480A84"/>
    <w:multiLevelType w:val="hybridMultilevel"/>
    <w:tmpl w:val="C392532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B56010"/>
    <w:multiLevelType w:val="hybridMultilevel"/>
    <w:tmpl w:val="021A003C"/>
    <w:lvl w:ilvl="0" w:tplc="48067022">
      <w:start w:val="1"/>
      <w:numFmt w:val="lowerLetter"/>
      <w:lvlText w:val="%1."/>
      <w:lvlJc w:val="left"/>
      <w:pPr>
        <w:tabs>
          <w:tab w:val="num" w:pos="420"/>
        </w:tabs>
        <w:ind w:left="420" w:hanging="420"/>
      </w:pPr>
      <w:rPr>
        <w:rFonts w:ascii="宋体" w:eastAsia="宋体" w:hAnsi="宋体" w:cs="Times New Roman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37E32EF6"/>
    <w:multiLevelType w:val="hybridMultilevel"/>
    <w:tmpl w:val="E98E7A6C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F">
      <w:start w:val="1"/>
      <w:numFmt w:val="decimal"/>
      <w:lvlText w:val="%3."/>
      <w:lvlJc w:val="left"/>
      <w:pPr>
        <w:ind w:left="1260" w:hanging="420"/>
      </w:pPr>
      <w:rPr>
        <w:rFonts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3BB8338B"/>
    <w:multiLevelType w:val="hybridMultilevel"/>
    <w:tmpl w:val="876CCA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3D285DCF"/>
    <w:multiLevelType w:val="hybridMultilevel"/>
    <w:tmpl w:val="DEF638F6"/>
    <w:lvl w:ilvl="0" w:tplc="437C807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13">
    <w:nsid w:val="44F0635C"/>
    <w:multiLevelType w:val="hybridMultilevel"/>
    <w:tmpl w:val="39CCC0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484D7B41"/>
    <w:multiLevelType w:val="hybridMultilevel"/>
    <w:tmpl w:val="5FFA748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4EAE2D83"/>
    <w:multiLevelType w:val="hybridMultilevel"/>
    <w:tmpl w:val="52B096F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>
    <w:nsid w:val="52AA0902"/>
    <w:multiLevelType w:val="hybridMultilevel"/>
    <w:tmpl w:val="28EC3E5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5615D243"/>
    <w:multiLevelType w:val="singleLevel"/>
    <w:tmpl w:val="5615D243"/>
    <w:lvl w:ilvl="0">
      <w:start w:val="1"/>
      <w:numFmt w:val="chineseCounting"/>
      <w:suff w:val="nothing"/>
      <w:lvlText w:val="%1、"/>
      <w:lvlJc w:val="left"/>
    </w:lvl>
  </w:abstractNum>
  <w:abstractNum w:abstractNumId="18">
    <w:nsid w:val="58438176"/>
    <w:multiLevelType w:val="singleLevel"/>
    <w:tmpl w:val="58438176"/>
    <w:lvl w:ilvl="0">
      <w:start w:val="3"/>
      <w:numFmt w:val="decimal"/>
      <w:suff w:val="nothing"/>
      <w:lvlText w:val="%1、"/>
      <w:lvlJc w:val="left"/>
    </w:lvl>
  </w:abstractNum>
  <w:abstractNum w:abstractNumId="19">
    <w:nsid w:val="5D7222FC"/>
    <w:multiLevelType w:val="hybridMultilevel"/>
    <w:tmpl w:val="8B409CB4"/>
    <w:lvl w:ilvl="0" w:tplc="0B02A13C">
      <w:start w:val="1"/>
      <w:numFmt w:val="decimal"/>
      <w:lvlText w:val="（%1）"/>
      <w:lvlJc w:val="left"/>
      <w:pPr>
        <w:ind w:left="9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0">
    <w:nsid w:val="638B1026"/>
    <w:multiLevelType w:val="hybridMultilevel"/>
    <w:tmpl w:val="1786E892"/>
    <w:lvl w:ilvl="0" w:tplc="32F2C1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63E77191"/>
    <w:multiLevelType w:val="hybridMultilevel"/>
    <w:tmpl w:val="54523494"/>
    <w:lvl w:ilvl="0" w:tplc="0409000F">
      <w:start w:val="1"/>
      <w:numFmt w:val="decimal"/>
      <w:lvlText w:val="%1."/>
      <w:lvlJc w:val="left"/>
      <w:pPr>
        <w:ind w:left="832" w:hanging="420"/>
      </w:pPr>
    </w:lvl>
    <w:lvl w:ilvl="1" w:tplc="04090019" w:tentative="1">
      <w:start w:val="1"/>
      <w:numFmt w:val="lowerLetter"/>
      <w:lvlText w:val="%2)"/>
      <w:lvlJc w:val="left"/>
      <w:pPr>
        <w:ind w:left="1252" w:hanging="420"/>
      </w:pPr>
    </w:lvl>
    <w:lvl w:ilvl="2" w:tplc="0409001B" w:tentative="1">
      <w:start w:val="1"/>
      <w:numFmt w:val="lowerRoman"/>
      <w:lvlText w:val="%3."/>
      <w:lvlJc w:val="right"/>
      <w:pPr>
        <w:ind w:left="1672" w:hanging="420"/>
      </w:pPr>
    </w:lvl>
    <w:lvl w:ilvl="3" w:tplc="0409000F" w:tentative="1">
      <w:start w:val="1"/>
      <w:numFmt w:val="decimal"/>
      <w:lvlText w:val="%4."/>
      <w:lvlJc w:val="left"/>
      <w:pPr>
        <w:ind w:left="2092" w:hanging="420"/>
      </w:pPr>
    </w:lvl>
    <w:lvl w:ilvl="4" w:tplc="04090019" w:tentative="1">
      <w:start w:val="1"/>
      <w:numFmt w:val="lowerLetter"/>
      <w:lvlText w:val="%5)"/>
      <w:lvlJc w:val="left"/>
      <w:pPr>
        <w:ind w:left="2512" w:hanging="420"/>
      </w:pPr>
    </w:lvl>
    <w:lvl w:ilvl="5" w:tplc="0409001B" w:tentative="1">
      <w:start w:val="1"/>
      <w:numFmt w:val="lowerRoman"/>
      <w:lvlText w:val="%6."/>
      <w:lvlJc w:val="right"/>
      <w:pPr>
        <w:ind w:left="2932" w:hanging="420"/>
      </w:pPr>
    </w:lvl>
    <w:lvl w:ilvl="6" w:tplc="0409000F" w:tentative="1">
      <w:start w:val="1"/>
      <w:numFmt w:val="decimal"/>
      <w:lvlText w:val="%7."/>
      <w:lvlJc w:val="left"/>
      <w:pPr>
        <w:ind w:left="3352" w:hanging="420"/>
      </w:pPr>
    </w:lvl>
    <w:lvl w:ilvl="7" w:tplc="04090019" w:tentative="1">
      <w:start w:val="1"/>
      <w:numFmt w:val="lowerLetter"/>
      <w:lvlText w:val="%8)"/>
      <w:lvlJc w:val="left"/>
      <w:pPr>
        <w:ind w:left="3772" w:hanging="420"/>
      </w:pPr>
    </w:lvl>
    <w:lvl w:ilvl="8" w:tplc="0409001B" w:tentative="1">
      <w:start w:val="1"/>
      <w:numFmt w:val="lowerRoman"/>
      <w:lvlText w:val="%9."/>
      <w:lvlJc w:val="right"/>
      <w:pPr>
        <w:ind w:left="4192" w:hanging="420"/>
      </w:pPr>
    </w:lvl>
  </w:abstractNum>
  <w:abstractNum w:abstractNumId="22">
    <w:nsid w:val="65134AC2"/>
    <w:multiLevelType w:val="hybridMultilevel"/>
    <w:tmpl w:val="18FE1646"/>
    <w:lvl w:ilvl="0" w:tplc="D49AC170">
      <w:start w:val="1"/>
      <w:numFmt w:val="chineseCountingThousand"/>
      <w:lvlText w:val="%1、"/>
      <w:lvlJc w:val="left"/>
      <w:pPr>
        <w:ind w:left="420" w:hanging="420"/>
      </w:pPr>
      <w:rPr>
        <w:b/>
        <w:color w:val="auto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6FDB70F5"/>
    <w:multiLevelType w:val="hybridMultilevel"/>
    <w:tmpl w:val="6FF44E8A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24">
    <w:nsid w:val="7DAB5E8F"/>
    <w:multiLevelType w:val="hybridMultilevel"/>
    <w:tmpl w:val="83A4AC02"/>
    <w:lvl w:ilvl="0" w:tplc="FD48514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7FD97D62"/>
    <w:multiLevelType w:val="hybridMultilevel"/>
    <w:tmpl w:val="BDDE5FFE"/>
    <w:lvl w:ilvl="0" w:tplc="97562C4E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2"/>
  </w:num>
  <w:num w:numId="2">
    <w:abstractNumId w:val="9"/>
  </w:num>
  <w:num w:numId="3">
    <w:abstractNumId w:val="25"/>
  </w:num>
  <w:num w:numId="4">
    <w:abstractNumId w:val="24"/>
  </w:num>
  <w:num w:numId="5">
    <w:abstractNumId w:val="6"/>
  </w:num>
  <w:num w:numId="6">
    <w:abstractNumId w:val="11"/>
  </w:num>
  <w:num w:numId="7">
    <w:abstractNumId w:val="10"/>
  </w:num>
  <w:num w:numId="8">
    <w:abstractNumId w:val="15"/>
  </w:num>
  <w:num w:numId="9">
    <w:abstractNumId w:val="18"/>
  </w:num>
  <w:num w:numId="10">
    <w:abstractNumId w:val="4"/>
  </w:num>
  <w:num w:numId="11">
    <w:abstractNumId w:val="5"/>
  </w:num>
  <w:num w:numId="12">
    <w:abstractNumId w:val="17"/>
  </w:num>
  <w:num w:numId="13">
    <w:abstractNumId w:val="23"/>
  </w:num>
  <w:num w:numId="14">
    <w:abstractNumId w:val="12"/>
  </w:num>
  <w:num w:numId="15">
    <w:abstractNumId w:val="21"/>
  </w:num>
  <w:num w:numId="16">
    <w:abstractNumId w:val="16"/>
  </w:num>
  <w:num w:numId="17">
    <w:abstractNumId w:val="19"/>
  </w:num>
  <w:num w:numId="18">
    <w:abstractNumId w:val="3"/>
  </w:num>
  <w:num w:numId="19">
    <w:abstractNumId w:val="8"/>
  </w:num>
  <w:num w:numId="20">
    <w:abstractNumId w:val="7"/>
  </w:num>
  <w:num w:numId="21">
    <w:abstractNumId w:val="1"/>
  </w:num>
  <w:num w:numId="22">
    <w:abstractNumId w:val="0"/>
  </w:num>
  <w:num w:numId="23">
    <w:abstractNumId w:val="20"/>
  </w:num>
  <w:num w:numId="24">
    <w:abstractNumId w:val="13"/>
  </w:num>
  <w:num w:numId="25">
    <w:abstractNumId w:val="14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3E8"/>
    <w:rsid w:val="0001621C"/>
    <w:rsid w:val="00017495"/>
    <w:rsid w:val="000258CA"/>
    <w:rsid w:val="00032197"/>
    <w:rsid w:val="00056BAB"/>
    <w:rsid w:val="000632E5"/>
    <w:rsid w:val="00063495"/>
    <w:rsid w:val="00065AB4"/>
    <w:rsid w:val="00086E63"/>
    <w:rsid w:val="00095B47"/>
    <w:rsid w:val="000A2788"/>
    <w:rsid w:val="000A4289"/>
    <w:rsid w:val="000A5160"/>
    <w:rsid w:val="000A7AD4"/>
    <w:rsid w:val="000B0231"/>
    <w:rsid w:val="000B33CA"/>
    <w:rsid w:val="000C192B"/>
    <w:rsid w:val="000E418C"/>
    <w:rsid w:val="000F403F"/>
    <w:rsid w:val="00111EBA"/>
    <w:rsid w:val="001169C1"/>
    <w:rsid w:val="001251E0"/>
    <w:rsid w:val="00126537"/>
    <w:rsid w:val="00127D66"/>
    <w:rsid w:val="001364CC"/>
    <w:rsid w:val="00144444"/>
    <w:rsid w:val="00146278"/>
    <w:rsid w:val="001471D7"/>
    <w:rsid w:val="00153D0E"/>
    <w:rsid w:val="00155886"/>
    <w:rsid w:val="00164037"/>
    <w:rsid w:val="001652BF"/>
    <w:rsid w:val="00187DE0"/>
    <w:rsid w:val="001907D4"/>
    <w:rsid w:val="00195E21"/>
    <w:rsid w:val="001A1487"/>
    <w:rsid w:val="001A6335"/>
    <w:rsid w:val="001B18EF"/>
    <w:rsid w:val="001B4EB2"/>
    <w:rsid w:val="001C3EEA"/>
    <w:rsid w:val="001C6572"/>
    <w:rsid w:val="001D64FD"/>
    <w:rsid w:val="001E27BB"/>
    <w:rsid w:val="001E5665"/>
    <w:rsid w:val="001F7894"/>
    <w:rsid w:val="00206178"/>
    <w:rsid w:val="002071B9"/>
    <w:rsid w:val="00215FF3"/>
    <w:rsid w:val="00217168"/>
    <w:rsid w:val="002252ED"/>
    <w:rsid w:val="00225747"/>
    <w:rsid w:val="0023081A"/>
    <w:rsid w:val="00232E90"/>
    <w:rsid w:val="00241DF1"/>
    <w:rsid w:val="00252DB2"/>
    <w:rsid w:val="00266054"/>
    <w:rsid w:val="002665C9"/>
    <w:rsid w:val="00273E95"/>
    <w:rsid w:val="00274CDC"/>
    <w:rsid w:val="0029236A"/>
    <w:rsid w:val="002A1E16"/>
    <w:rsid w:val="002A2314"/>
    <w:rsid w:val="002A2CFA"/>
    <w:rsid w:val="002A4FC0"/>
    <w:rsid w:val="002B0F00"/>
    <w:rsid w:val="002C177E"/>
    <w:rsid w:val="002C5075"/>
    <w:rsid w:val="002D3417"/>
    <w:rsid w:val="002D6482"/>
    <w:rsid w:val="003101E2"/>
    <w:rsid w:val="003143A3"/>
    <w:rsid w:val="00322ED9"/>
    <w:rsid w:val="00324F42"/>
    <w:rsid w:val="0034734A"/>
    <w:rsid w:val="00353542"/>
    <w:rsid w:val="00367B5F"/>
    <w:rsid w:val="003879B5"/>
    <w:rsid w:val="00391307"/>
    <w:rsid w:val="003A05FC"/>
    <w:rsid w:val="003A5145"/>
    <w:rsid w:val="003B5ABD"/>
    <w:rsid w:val="003B5D07"/>
    <w:rsid w:val="003C078E"/>
    <w:rsid w:val="003C228F"/>
    <w:rsid w:val="003C22FE"/>
    <w:rsid w:val="003C6E40"/>
    <w:rsid w:val="003D0D0B"/>
    <w:rsid w:val="003D277C"/>
    <w:rsid w:val="003D50AE"/>
    <w:rsid w:val="003D7343"/>
    <w:rsid w:val="003E0645"/>
    <w:rsid w:val="003F27BD"/>
    <w:rsid w:val="003F7B73"/>
    <w:rsid w:val="00401126"/>
    <w:rsid w:val="00404216"/>
    <w:rsid w:val="00414D49"/>
    <w:rsid w:val="00426E22"/>
    <w:rsid w:val="00436A9C"/>
    <w:rsid w:val="00443025"/>
    <w:rsid w:val="00461E51"/>
    <w:rsid w:val="00472782"/>
    <w:rsid w:val="00482285"/>
    <w:rsid w:val="00487C53"/>
    <w:rsid w:val="00494F9A"/>
    <w:rsid w:val="004A267E"/>
    <w:rsid w:val="004B15A7"/>
    <w:rsid w:val="004C0AD6"/>
    <w:rsid w:val="004C5D7D"/>
    <w:rsid w:val="004D03FA"/>
    <w:rsid w:val="004D3090"/>
    <w:rsid w:val="004D4D28"/>
    <w:rsid w:val="004D5622"/>
    <w:rsid w:val="004E0A21"/>
    <w:rsid w:val="005310B7"/>
    <w:rsid w:val="00531F19"/>
    <w:rsid w:val="005321BB"/>
    <w:rsid w:val="005353D4"/>
    <w:rsid w:val="00543FD1"/>
    <w:rsid w:val="00575957"/>
    <w:rsid w:val="00575DDA"/>
    <w:rsid w:val="00584D8D"/>
    <w:rsid w:val="00593591"/>
    <w:rsid w:val="005941C1"/>
    <w:rsid w:val="00595236"/>
    <w:rsid w:val="005A5A4C"/>
    <w:rsid w:val="005A5D40"/>
    <w:rsid w:val="005B288C"/>
    <w:rsid w:val="005B528A"/>
    <w:rsid w:val="005C4F9D"/>
    <w:rsid w:val="005C5D8A"/>
    <w:rsid w:val="005C64B0"/>
    <w:rsid w:val="005D2F28"/>
    <w:rsid w:val="005D37D6"/>
    <w:rsid w:val="005D664B"/>
    <w:rsid w:val="005E2B50"/>
    <w:rsid w:val="005E4040"/>
    <w:rsid w:val="005F6BCB"/>
    <w:rsid w:val="00611CDA"/>
    <w:rsid w:val="0061441A"/>
    <w:rsid w:val="006224A2"/>
    <w:rsid w:val="00623DCC"/>
    <w:rsid w:val="006253EF"/>
    <w:rsid w:val="00630D5D"/>
    <w:rsid w:val="006320BE"/>
    <w:rsid w:val="00635F80"/>
    <w:rsid w:val="0064149A"/>
    <w:rsid w:val="00645290"/>
    <w:rsid w:val="0065657E"/>
    <w:rsid w:val="006574F8"/>
    <w:rsid w:val="00660090"/>
    <w:rsid w:val="006666C5"/>
    <w:rsid w:val="00684BBE"/>
    <w:rsid w:val="006907FF"/>
    <w:rsid w:val="006923C4"/>
    <w:rsid w:val="00692B2A"/>
    <w:rsid w:val="006A0326"/>
    <w:rsid w:val="006B2151"/>
    <w:rsid w:val="006F1B1B"/>
    <w:rsid w:val="006F2475"/>
    <w:rsid w:val="006F3AAB"/>
    <w:rsid w:val="006F7461"/>
    <w:rsid w:val="00701160"/>
    <w:rsid w:val="0071508D"/>
    <w:rsid w:val="007158BF"/>
    <w:rsid w:val="00715E5C"/>
    <w:rsid w:val="00717682"/>
    <w:rsid w:val="00721671"/>
    <w:rsid w:val="00735645"/>
    <w:rsid w:val="007366BD"/>
    <w:rsid w:val="00736BC4"/>
    <w:rsid w:val="00744C4E"/>
    <w:rsid w:val="00747D24"/>
    <w:rsid w:val="0075115D"/>
    <w:rsid w:val="0077008F"/>
    <w:rsid w:val="00772BC6"/>
    <w:rsid w:val="00775C1C"/>
    <w:rsid w:val="00781466"/>
    <w:rsid w:val="00785245"/>
    <w:rsid w:val="00787884"/>
    <w:rsid w:val="007A204F"/>
    <w:rsid w:val="007A2E1D"/>
    <w:rsid w:val="007B0850"/>
    <w:rsid w:val="007B6669"/>
    <w:rsid w:val="007C5A90"/>
    <w:rsid w:val="007D29C5"/>
    <w:rsid w:val="007D2B04"/>
    <w:rsid w:val="007D4A5E"/>
    <w:rsid w:val="007D707A"/>
    <w:rsid w:val="007D746A"/>
    <w:rsid w:val="007E0AC2"/>
    <w:rsid w:val="007E2BD3"/>
    <w:rsid w:val="007F2839"/>
    <w:rsid w:val="007F4964"/>
    <w:rsid w:val="00800974"/>
    <w:rsid w:val="00801530"/>
    <w:rsid w:val="0080465D"/>
    <w:rsid w:val="008137C4"/>
    <w:rsid w:val="00825DAA"/>
    <w:rsid w:val="008275DE"/>
    <w:rsid w:val="008679C7"/>
    <w:rsid w:val="00870DFF"/>
    <w:rsid w:val="00876D03"/>
    <w:rsid w:val="0087790C"/>
    <w:rsid w:val="00884C06"/>
    <w:rsid w:val="0089260D"/>
    <w:rsid w:val="008C1817"/>
    <w:rsid w:val="008D11EA"/>
    <w:rsid w:val="008D36BD"/>
    <w:rsid w:val="008E6A7A"/>
    <w:rsid w:val="008E71E8"/>
    <w:rsid w:val="008F2572"/>
    <w:rsid w:val="008F3DB2"/>
    <w:rsid w:val="008F60F4"/>
    <w:rsid w:val="008F662B"/>
    <w:rsid w:val="009117D2"/>
    <w:rsid w:val="00911CFE"/>
    <w:rsid w:val="00917007"/>
    <w:rsid w:val="0092280B"/>
    <w:rsid w:val="009241F0"/>
    <w:rsid w:val="009243BF"/>
    <w:rsid w:val="00927E5B"/>
    <w:rsid w:val="009331AB"/>
    <w:rsid w:val="00933C2F"/>
    <w:rsid w:val="0093660E"/>
    <w:rsid w:val="00943E42"/>
    <w:rsid w:val="009441E2"/>
    <w:rsid w:val="00951D9A"/>
    <w:rsid w:val="00957606"/>
    <w:rsid w:val="00963EDF"/>
    <w:rsid w:val="0097304D"/>
    <w:rsid w:val="00973545"/>
    <w:rsid w:val="0099161F"/>
    <w:rsid w:val="009968D3"/>
    <w:rsid w:val="009A255A"/>
    <w:rsid w:val="009A5642"/>
    <w:rsid w:val="009D00B0"/>
    <w:rsid w:val="009D0675"/>
    <w:rsid w:val="009D46F4"/>
    <w:rsid w:val="009E0893"/>
    <w:rsid w:val="009E0D98"/>
    <w:rsid w:val="009E12EA"/>
    <w:rsid w:val="009F1ECD"/>
    <w:rsid w:val="009F1F01"/>
    <w:rsid w:val="009F44A4"/>
    <w:rsid w:val="009F5268"/>
    <w:rsid w:val="00A00785"/>
    <w:rsid w:val="00A02945"/>
    <w:rsid w:val="00A03D6A"/>
    <w:rsid w:val="00A0411A"/>
    <w:rsid w:val="00A11047"/>
    <w:rsid w:val="00A210AF"/>
    <w:rsid w:val="00A2433A"/>
    <w:rsid w:val="00A27DBF"/>
    <w:rsid w:val="00A40BE7"/>
    <w:rsid w:val="00A4373B"/>
    <w:rsid w:val="00A47F1F"/>
    <w:rsid w:val="00A515D4"/>
    <w:rsid w:val="00A653AD"/>
    <w:rsid w:val="00A725FF"/>
    <w:rsid w:val="00A74E38"/>
    <w:rsid w:val="00A80F7B"/>
    <w:rsid w:val="00A91267"/>
    <w:rsid w:val="00A96477"/>
    <w:rsid w:val="00AA3558"/>
    <w:rsid w:val="00AA3AF9"/>
    <w:rsid w:val="00AA4E33"/>
    <w:rsid w:val="00AB2309"/>
    <w:rsid w:val="00AB5C21"/>
    <w:rsid w:val="00AC4FD3"/>
    <w:rsid w:val="00AC525C"/>
    <w:rsid w:val="00AD0C70"/>
    <w:rsid w:val="00AD4B3D"/>
    <w:rsid w:val="00AE00A9"/>
    <w:rsid w:val="00AE3E8D"/>
    <w:rsid w:val="00AE7630"/>
    <w:rsid w:val="00B07510"/>
    <w:rsid w:val="00B10147"/>
    <w:rsid w:val="00B10B4E"/>
    <w:rsid w:val="00B24E16"/>
    <w:rsid w:val="00B27B3A"/>
    <w:rsid w:val="00B36371"/>
    <w:rsid w:val="00B41A5C"/>
    <w:rsid w:val="00B477D7"/>
    <w:rsid w:val="00B50423"/>
    <w:rsid w:val="00B51655"/>
    <w:rsid w:val="00B63B6D"/>
    <w:rsid w:val="00B64662"/>
    <w:rsid w:val="00B67E1A"/>
    <w:rsid w:val="00B7198D"/>
    <w:rsid w:val="00B725D3"/>
    <w:rsid w:val="00B740BD"/>
    <w:rsid w:val="00B754CD"/>
    <w:rsid w:val="00B805B0"/>
    <w:rsid w:val="00B821C8"/>
    <w:rsid w:val="00B96F97"/>
    <w:rsid w:val="00B974A4"/>
    <w:rsid w:val="00BA4206"/>
    <w:rsid w:val="00BA5AB3"/>
    <w:rsid w:val="00BB2A64"/>
    <w:rsid w:val="00BB39BF"/>
    <w:rsid w:val="00BC449A"/>
    <w:rsid w:val="00BE1B02"/>
    <w:rsid w:val="00BF2826"/>
    <w:rsid w:val="00BF4B7C"/>
    <w:rsid w:val="00C00E4A"/>
    <w:rsid w:val="00C06F79"/>
    <w:rsid w:val="00C07CE0"/>
    <w:rsid w:val="00C12E33"/>
    <w:rsid w:val="00C24653"/>
    <w:rsid w:val="00C5313B"/>
    <w:rsid w:val="00C53BCD"/>
    <w:rsid w:val="00C53C9C"/>
    <w:rsid w:val="00C53F09"/>
    <w:rsid w:val="00C603E8"/>
    <w:rsid w:val="00C70086"/>
    <w:rsid w:val="00C709C2"/>
    <w:rsid w:val="00C77B29"/>
    <w:rsid w:val="00C87337"/>
    <w:rsid w:val="00C876A9"/>
    <w:rsid w:val="00C91DC6"/>
    <w:rsid w:val="00C95DCD"/>
    <w:rsid w:val="00C9674A"/>
    <w:rsid w:val="00C96FEF"/>
    <w:rsid w:val="00CA45CB"/>
    <w:rsid w:val="00CD62B5"/>
    <w:rsid w:val="00CE42DE"/>
    <w:rsid w:val="00CF3557"/>
    <w:rsid w:val="00CF3B2C"/>
    <w:rsid w:val="00CF63C8"/>
    <w:rsid w:val="00D00618"/>
    <w:rsid w:val="00D04524"/>
    <w:rsid w:val="00D04D19"/>
    <w:rsid w:val="00D13DC9"/>
    <w:rsid w:val="00D26601"/>
    <w:rsid w:val="00D30DE0"/>
    <w:rsid w:val="00D406BF"/>
    <w:rsid w:val="00D43C2A"/>
    <w:rsid w:val="00D47525"/>
    <w:rsid w:val="00D51744"/>
    <w:rsid w:val="00D51D7F"/>
    <w:rsid w:val="00D6498F"/>
    <w:rsid w:val="00D67E7C"/>
    <w:rsid w:val="00D74AEA"/>
    <w:rsid w:val="00D75269"/>
    <w:rsid w:val="00D75805"/>
    <w:rsid w:val="00D75EFE"/>
    <w:rsid w:val="00D906DA"/>
    <w:rsid w:val="00D920CA"/>
    <w:rsid w:val="00D94B2E"/>
    <w:rsid w:val="00D953A7"/>
    <w:rsid w:val="00DA4A20"/>
    <w:rsid w:val="00DA5535"/>
    <w:rsid w:val="00DA7564"/>
    <w:rsid w:val="00DB499D"/>
    <w:rsid w:val="00DB54D6"/>
    <w:rsid w:val="00DB78C9"/>
    <w:rsid w:val="00DC742D"/>
    <w:rsid w:val="00DD12C8"/>
    <w:rsid w:val="00DD418D"/>
    <w:rsid w:val="00DF6819"/>
    <w:rsid w:val="00DF7403"/>
    <w:rsid w:val="00E01EA3"/>
    <w:rsid w:val="00E108DD"/>
    <w:rsid w:val="00E10BEA"/>
    <w:rsid w:val="00E12A66"/>
    <w:rsid w:val="00E153B5"/>
    <w:rsid w:val="00E16CEF"/>
    <w:rsid w:val="00E32334"/>
    <w:rsid w:val="00E439D7"/>
    <w:rsid w:val="00E46254"/>
    <w:rsid w:val="00E50C05"/>
    <w:rsid w:val="00E539C4"/>
    <w:rsid w:val="00E738B0"/>
    <w:rsid w:val="00E77701"/>
    <w:rsid w:val="00E84F94"/>
    <w:rsid w:val="00EA25C6"/>
    <w:rsid w:val="00EB5213"/>
    <w:rsid w:val="00EE395F"/>
    <w:rsid w:val="00F03860"/>
    <w:rsid w:val="00F053B9"/>
    <w:rsid w:val="00F116DA"/>
    <w:rsid w:val="00F1475C"/>
    <w:rsid w:val="00F20F16"/>
    <w:rsid w:val="00F24CF8"/>
    <w:rsid w:val="00F2545C"/>
    <w:rsid w:val="00F3683E"/>
    <w:rsid w:val="00F63B41"/>
    <w:rsid w:val="00F72700"/>
    <w:rsid w:val="00F83B3E"/>
    <w:rsid w:val="00F907F4"/>
    <w:rsid w:val="00F93A31"/>
    <w:rsid w:val="00F9435D"/>
    <w:rsid w:val="00F95621"/>
    <w:rsid w:val="00FA60DD"/>
    <w:rsid w:val="00FB133B"/>
    <w:rsid w:val="00FB7842"/>
    <w:rsid w:val="00FC4800"/>
    <w:rsid w:val="00FD0802"/>
    <w:rsid w:val="00FD31F1"/>
    <w:rsid w:val="00FE0C37"/>
    <w:rsid w:val="00FE72F5"/>
    <w:rsid w:val="00FE7FC1"/>
    <w:rsid w:val="00FF3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1940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3E8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1">
    <w:name w:val="heading 1"/>
    <w:basedOn w:val="a"/>
    <w:next w:val="a"/>
    <w:link w:val="1Char"/>
    <w:uiPriority w:val="9"/>
    <w:qFormat/>
    <w:rsid w:val="005E2B5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Char"/>
    <w:uiPriority w:val="9"/>
    <w:qFormat/>
    <w:rsid w:val="00963EDF"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kern w:val="0"/>
      <w:sz w:val="36"/>
      <w:szCs w:val="36"/>
      <w:lang w:val="x-none" w:eastAsia="x-none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A60D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C603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603E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03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03E8"/>
    <w:rPr>
      <w:sz w:val="18"/>
      <w:szCs w:val="18"/>
    </w:rPr>
  </w:style>
  <w:style w:type="paragraph" w:styleId="a5">
    <w:name w:val="List Paragraph"/>
    <w:basedOn w:val="a"/>
    <w:uiPriority w:val="34"/>
    <w:qFormat/>
    <w:rsid w:val="00461E51"/>
    <w:pPr>
      <w:ind w:firstLineChars="200" w:firstLine="420"/>
    </w:pPr>
    <w:rPr>
      <w:rFonts w:ascii="Calibri" w:eastAsiaTheme="minorEastAsia" w:hAnsi="Calibri"/>
      <w:szCs w:val="22"/>
    </w:rPr>
  </w:style>
  <w:style w:type="paragraph" w:customStyle="1" w:styleId="a6">
    <w:name w:val="段"/>
    <w:link w:val="Char1"/>
    <w:rsid w:val="00461E51"/>
    <w:pPr>
      <w:autoSpaceDE w:val="0"/>
      <w:autoSpaceDN w:val="0"/>
      <w:ind w:firstLine="200"/>
      <w:jc w:val="both"/>
    </w:pPr>
    <w:rPr>
      <w:rFonts w:ascii="宋体" w:hAnsi="Times New Roman" w:cs="Times New Roman"/>
      <w:kern w:val="0"/>
      <w:szCs w:val="20"/>
    </w:rPr>
  </w:style>
  <w:style w:type="character" w:customStyle="1" w:styleId="Char1">
    <w:name w:val="段 Char"/>
    <w:basedOn w:val="a0"/>
    <w:link w:val="a6"/>
    <w:rsid w:val="00461E51"/>
    <w:rPr>
      <w:rFonts w:ascii="宋体" w:hAnsi="Times New Roman" w:cs="Times New Roman"/>
      <w:kern w:val="0"/>
      <w:szCs w:val="20"/>
    </w:rPr>
  </w:style>
  <w:style w:type="character" w:styleId="a7">
    <w:name w:val="Hyperlink"/>
    <w:basedOn w:val="a0"/>
    <w:uiPriority w:val="99"/>
    <w:unhideWhenUsed/>
    <w:rsid w:val="00461E51"/>
    <w:rPr>
      <w:color w:val="0000FF"/>
      <w:u w:val="single"/>
    </w:rPr>
  </w:style>
  <w:style w:type="paragraph" w:styleId="a8">
    <w:name w:val="No Spacing"/>
    <w:uiPriority w:val="1"/>
    <w:qFormat/>
    <w:rsid w:val="00461E51"/>
    <w:rPr>
      <w:rFonts w:ascii="Calibri" w:hAnsi="Calibri" w:cs="Times New Roman"/>
      <w:kern w:val="0"/>
      <w:sz w:val="22"/>
      <w:lang w:val="en-SG"/>
    </w:rPr>
  </w:style>
  <w:style w:type="character" w:styleId="a9">
    <w:name w:val="Intense Emphasis"/>
    <w:basedOn w:val="a0"/>
    <w:uiPriority w:val="21"/>
    <w:qFormat/>
    <w:rsid w:val="00461E51"/>
    <w:rPr>
      <w:b/>
      <w:bCs/>
      <w:i/>
      <w:iCs/>
      <w:color w:val="4F81BD"/>
    </w:rPr>
  </w:style>
  <w:style w:type="paragraph" w:styleId="aa">
    <w:name w:val="Title"/>
    <w:basedOn w:val="a"/>
    <w:next w:val="a"/>
    <w:link w:val="Char2"/>
    <w:qFormat/>
    <w:rsid w:val="00461E51"/>
    <w:pPr>
      <w:spacing w:before="240" w:after="60"/>
      <w:jc w:val="center"/>
      <w:outlineLvl w:val="0"/>
    </w:pPr>
    <w:rPr>
      <w:rFonts w:ascii="Cambria" w:eastAsiaTheme="minorEastAsia" w:hAnsi="Cambria"/>
      <w:b/>
      <w:bCs/>
      <w:kern w:val="28"/>
      <w:sz w:val="32"/>
      <w:szCs w:val="32"/>
    </w:rPr>
  </w:style>
  <w:style w:type="character" w:customStyle="1" w:styleId="Char2">
    <w:name w:val="标题 Char"/>
    <w:basedOn w:val="a0"/>
    <w:link w:val="aa"/>
    <w:rsid w:val="00461E51"/>
    <w:rPr>
      <w:rFonts w:ascii="Cambria" w:hAnsi="Cambria" w:cs="Times New Roman"/>
      <w:b/>
      <w:bCs/>
      <w:kern w:val="28"/>
      <w:sz w:val="32"/>
      <w:szCs w:val="32"/>
    </w:rPr>
  </w:style>
  <w:style w:type="table" w:styleId="ab">
    <w:name w:val="Table Grid"/>
    <w:basedOn w:val="a1"/>
    <w:uiPriority w:val="59"/>
    <w:rsid w:val="0065657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c">
    <w:name w:val="annotation reference"/>
    <w:basedOn w:val="a0"/>
    <w:uiPriority w:val="99"/>
    <w:unhideWhenUsed/>
    <w:rsid w:val="008D36BD"/>
    <w:rPr>
      <w:sz w:val="21"/>
      <w:szCs w:val="21"/>
    </w:rPr>
  </w:style>
  <w:style w:type="paragraph" w:styleId="ad">
    <w:name w:val="annotation text"/>
    <w:basedOn w:val="a"/>
    <w:link w:val="Char3"/>
    <w:uiPriority w:val="99"/>
    <w:unhideWhenUsed/>
    <w:rsid w:val="008D36BD"/>
    <w:pPr>
      <w:jc w:val="left"/>
    </w:pPr>
  </w:style>
  <w:style w:type="character" w:customStyle="1" w:styleId="Char3">
    <w:name w:val="批注文字 Char"/>
    <w:basedOn w:val="a0"/>
    <w:link w:val="ad"/>
    <w:uiPriority w:val="99"/>
    <w:rsid w:val="008D36BD"/>
    <w:rPr>
      <w:rFonts w:ascii="Times New Roman" w:eastAsia="宋体" w:hAnsi="Times New Roman" w:cs="Times New Roman"/>
      <w:szCs w:val="20"/>
    </w:rPr>
  </w:style>
  <w:style w:type="paragraph" w:styleId="ae">
    <w:name w:val="annotation subject"/>
    <w:basedOn w:val="ad"/>
    <w:next w:val="ad"/>
    <w:link w:val="Char4"/>
    <w:unhideWhenUsed/>
    <w:rsid w:val="008D36BD"/>
    <w:rPr>
      <w:b/>
      <w:bCs/>
    </w:rPr>
  </w:style>
  <w:style w:type="character" w:customStyle="1" w:styleId="Char4">
    <w:name w:val="批注主题 Char"/>
    <w:basedOn w:val="Char3"/>
    <w:link w:val="ae"/>
    <w:rsid w:val="008D36BD"/>
    <w:rPr>
      <w:rFonts w:ascii="Times New Roman" w:eastAsia="宋体" w:hAnsi="Times New Roman" w:cs="Times New Roman"/>
      <w:b/>
      <w:bCs/>
      <w:szCs w:val="20"/>
    </w:rPr>
  </w:style>
  <w:style w:type="paragraph" w:styleId="af">
    <w:name w:val="Balloon Text"/>
    <w:basedOn w:val="a"/>
    <w:link w:val="Char5"/>
    <w:unhideWhenUsed/>
    <w:rsid w:val="008D36BD"/>
    <w:rPr>
      <w:sz w:val="18"/>
      <w:szCs w:val="18"/>
    </w:rPr>
  </w:style>
  <w:style w:type="character" w:customStyle="1" w:styleId="Char5">
    <w:name w:val="批注框文本 Char"/>
    <w:basedOn w:val="a0"/>
    <w:link w:val="af"/>
    <w:rsid w:val="008D36BD"/>
    <w:rPr>
      <w:rFonts w:ascii="Times New Roman" w:eastAsia="宋体" w:hAnsi="Times New Roman" w:cs="Times New Roman"/>
      <w:sz w:val="18"/>
      <w:szCs w:val="18"/>
    </w:rPr>
  </w:style>
  <w:style w:type="character" w:styleId="af0">
    <w:name w:val="FollowedHyperlink"/>
    <w:basedOn w:val="a0"/>
    <w:uiPriority w:val="99"/>
    <w:semiHidden/>
    <w:unhideWhenUsed/>
    <w:rsid w:val="00D26601"/>
    <w:rPr>
      <w:color w:val="800080" w:themeColor="followedHyperlink"/>
      <w:u w:val="single"/>
    </w:rPr>
  </w:style>
  <w:style w:type="character" w:customStyle="1" w:styleId="2Char">
    <w:name w:val="标题 2 Char"/>
    <w:basedOn w:val="a0"/>
    <w:link w:val="2"/>
    <w:uiPriority w:val="9"/>
    <w:rsid w:val="00963EDF"/>
    <w:rPr>
      <w:rFonts w:ascii="Times New Roman" w:eastAsia="Times New Roman" w:hAnsi="Times New Roman" w:cs="Times New Roman"/>
      <w:b/>
      <w:bCs/>
      <w:kern w:val="0"/>
      <w:sz w:val="36"/>
      <w:szCs w:val="36"/>
      <w:lang w:val="x-none" w:eastAsia="x-none"/>
    </w:rPr>
  </w:style>
  <w:style w:type="paragraph" w:styleId="10">
    <w:name w:val="toc 1"/>
    <w:basedOn w:val="a"/>
    <w:next w:val="a"/>
    <w:autoRedefine/>
    <w:uiPriority w:val="39"/>
    <w:unhideWhenUsed/>
    <w:qFormat/>
    <w:rsid w:val="005E2B50"/>
    <w:pPr>
      <w:widowControl/>
      <w:spacing w:after="100" w:line="276" w:lineRule="auto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autoRedefine/>
    <w:uiPriority w:val="39"/>
    <w:rsid w:val="005E2B50"/>
    <w:pPr>
      <w:ind w:leftChars="200" w:left="420"/>
    </w:pPr>
    <w:rPr>
      <w:szCs w:val="24"/>
    </w:rPr>
  </w:style>
  <w:style w:type="character" w:customStyle="1" w:styleId="1Char">
    <w:name w:val="标题 1 Char"/>
    <w:basedOn w:val="a0"/>
    <w:link w:val="1"/>
    <w:uiPriority w:val="9"/>
    <w:rsid w:val="005E2B50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21">
    <w:name w:val="Body Text Indent 2"/>
    <w:basedOn w:val="a"/>
    <w:link w:val="2Char0"/>
    <w:rsid w:val="005E2B50"/>
    <w:pPr>
      <w:widowControl/>
      <w:autoSpaceDE w:val="0"/>
      <w:autoSpaceDN w:val="0"/>
      <w:adjustRightInd w:val="0"/>
      <w:spacing w:line="360" w:lineRule="exact"/>
      <w:ind w:firstLine="480"/>
      <w:jc w:val="left"/>
    </w:pPr>
    <w:rPr>
      <w:rFonts w:ascii="宋体"/>
      <w:kern w:val="0"/>
      <w:sz w:val="24"/>
    </w:rPr>
  </w:style>
  <w:style w:type="character" w:customStyle="1" w:styleId="2Char0">
    <w:name w:val="正文文本缩进 2 Char"/>
    <w:basedOn w:val="a0"/>
    <w:link w:val="21"/>
    <w:rsid w:val="005E2B50"/>
    <w:rPr>
      <w:rFonts w:ascii="宋体" w:eastAsia="宋体" w:hAnsi="Times New Roman" w:cs="Times New Roman"/>
      <w:kern w:val="0"/>
      <w:sz w:val="24"/>
      <w:szCs w:val="20"/>
    </w:rPr>
  </w:style>
  <w:style w:type="paragraph" w:styleId="30">
    <w:name w:val="Body Text Indent 3"/>
    <w:basedOn w:val="a"/>
    <w:link w:val="3Char0"/>
    <w:unhideWhenUsed/>
    <w:rsid w:val="005E2B50"/>
    <w:pPr>
      <w:spacing w:after="120"/>
      <w:ind w:leftChars="200" w:left="420"/>
    </w:pPr>
    <w:rPr>
      <w:rFonts w:ascii="Calibri" w:hAnsi="Calibri"/>
      <w:sz w:val="16"/>
      <w:szCs w:val="16"/>
    </w:rPr>
  </w:style>
  <w:style w:type="character" w:customStyle="1" w:styleId="3Char0">
    <w:name w:val="正文文本缩进 3 Char"/>
    <w:basedOn w:val="a0"/>
    <w:link w:val="30"/>
    <w:rsid w:val="005E2B50"/>
    <w:rPr>
      <w:rFonts w:ascii="Calibri" w:eastAsia="宋体" w:hAnsi="Calibri" w:cs="Times New Roman"/>
      <w:sz w:val="16"/>
      <w:szCs w:val="16"/>
    </w:rPr>
  </w:style>
  <w:style w:type="table" w:customStyle="1" w:styleId="11">
    <w:name w:val="网格型1"/>
    <w:basedOn w:val="a1"/>
    <w:next w:val="ab"/>
    <w:uiPriority w:val="59"/>
    <w:rsid w:val="005E2B50"/>
    <w:rPr>
      <w:rFonts w:ascii="Calibri" w:eastAsia="宋体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E2B50"/>
    <w:pPr>
      <w:widowControl w:val="0"/>
      <w:autoSpaceDE w:val="0"/>
      <w:autoSpaceDN w:val="0"/>
      <w:adjustRightInd w:val="0"/>
    </w:pPr>
    <w:rPr>
      <w:rFonts w:ascii="Times New Roman" w:eastAsia="宋体" w:hAnsi="Times New Roman" w:cs="Times New Roman"/>
      <w:color w:val="000000"/>
      <w:kern w:val="0"/>
      <w:sz w:val="24"/>
      <w:szCs w:val="24"/>
    </w:rPr>
  </w:style>
  <w:style w:type="character" w:customStyle="1" w:styleId="apple-converted-space">
    <w:name w:val="apple-converted-space"/>
    <w:rsid w:val="005E2B50"/>
  </w:style>
  <w:style w:type="paragraph" w:styleId="TOC">
    <w:name w:val="TOC Heading"/>
    <w:basedOn w:val="1"/>
    <w:next w:val="a"/>
    <w:uiPriority w:val="39"/>
    <w:semiHidden/>
    <w:unhideWhenUsed/>
    <w:qFormat/>
    <w:rsid w:val="005E2B50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31">
    <w:name w:val="toc 3"/>
    <w:basedOn w:val="a"/>
    <w:next w:val="a"/>
    <w:autoRedefine/>
    <w:uiPriority w:val="39"/>
    <w:rsid w:val="005E2B50"/>
    <w:pPr>
      <w:ind w:leftChars="400" w:left="840"/>
    </w:pPr>
    <w:rPr>
      <w:szCs w:val="24"/>
    </w:rPr>
  </w:style>
  <w:style w:type="paragraph" w:styleId="af1">
    <w:name w:val="Normal (Web)"/>
    <w:basedOn w:val="a"/>
    <w:uiPriority w:val="99"/>
    <w:unhideWhenUsed/>
    <w:rsid w:val="005E2B5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f2">
    <w:name w:val="Date"/>
    <w:basedOn w:val="a"/>
    <w:next w:val="a"/>
    <w:link w:val="Char6"/>
    <w:rsid w:val="005E2B50"/>
    <w:pPr>
      <w:ind w:leftChars="2500" w:left="100"/>
    </w:pPr>
    <w:rPr>
      <w:szCs w:val="24"/>
    </w:rPr>
  </w:style>
  <w:style w:type="character" w:customStyle="1" w:styleId="Char6">
    <w:name w:val="日期 Char"/>
    <w:basedOn w:val="a0"/>
    <w:link w:val="af2"/>
    <w:rsid w:val="005E2B50"/>
    <w:rPr>
      <w:rFonts w:ascii="Times New Roman" w:eastAsia="宋体" w:hAnsi="Times New Roman" w:cs="Times New Roman"/>
      <w:szCs w:val="24"/>
    </w:rPr>
  </w:style>
  <w:style w:type="paragraph" w:styleId="af3">
    <w:name w:val="Revision"/>
    <w:hidden/>
    <w:uiPriority w:val="99"/>
    <w:semiHidden/>
    <w:rsid w:val="005E2B50"/>
    <w:rPr>
      <w:rFonts w:ascii="Times New Roman" w:eastAsia="宋体" w:hAnsi="Times New Roman" w:cs="Times New Roman"/>
      <w:szCs w:val="24"/>
    </w:rPr>
  </w:style>
  <w:style w:type="paragraph" w:customStyle="1" w:styleId="CM1">
    <w:name w:val="CM1"/>
    <w:basedOn w:val="Default"/>
    <w:next w:val="Default"/>
    <w:uiPriority w:val="99"/>
    <w:rsid w:val="005E2B50"/>
    <w:rPr>
      <w:rFonts w:ascii="EUAlbertina" w:eastAsia="EUAlbertina"/>
      <w:color w:val="auto"/>
    </w:rPr>
  </w:style>
  <w:style w:type="paragraph" w:customStyle="1" w:styleId="CM3">
    <w:name w:val="CM3"/>
    <w:basedOn w:val="Default"/>
    <w:next w:val="Default"/>
    <w:uiPriority w:val="99"/>
    <w:rsid w:val="005E2B50"/>
    <w:rPr>
      <w:rFonts w:ascii="EUAlbertina" w:eastAsia="EUAlbertina"/>
      <w:color w:val="auto"/>
    </w:rPr>
  </w:style>
  <w:style w:type="paragraph" w:styleId="af4">
    <w:name w:val="footnote text"/>
    <w:basedOn w:val="a"/>
    <w:link w:val="Char7"/>
    <w:rsid w:val="005E2B50"/>
    <w:pPr>
      <w:snapToGrid w:val="0"/>
      <w:jc w:val="left"/>
    </w:pPr>
    <w:rPr>
      <w:sz w:val="18"/>
      <w:szCs w:val="18"/>
    </w:rPr>
  </w:style>
  <w:style w:type="character" w:customStyle="1" w:styleId="Char7">
    <w:name w:val="脚注文本 Char"/>
    <w:basedOn w:val="a0"/>
    <w:link w:val="af4"/>
    <w:rsid w:val="005E2B50"/>
    <w:rPr>
      <w:rFonts w:ascii="Times New Roman" w:eastAsia="宋体" w:hAnsi="Times New Roman" w:cs="Times New Roman"/>
      <w:sz w:val="18"/>
      <w:szCs w:val="18"/>
    </w:rPr>
  </w:style>
  <w:style w:type="character" w:styleId="af5">
    <w:name w:val="footnote reference"/>
    <w:rsid w:val="005E2B50"/>
    <w:rPr>
      <w:vertAlign w:val="superscript"/>
    </w:rPr>
  </w:style>
  <w:style w:type="character" w:customStyle="1" w:styleId="3Char">
    <w:name w:val="标题 3 Char"/>
    <w:basedOn w:val="a0"/>
    <w:link w:val="3"/>
    <w:uiPriority w:val="9"/>
    <w:semiHidden/>
    <w:rsid w:val="00FA60DD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hps">
    <w:name w:val="hps"/>
    <w:basedOn w:val="a0"/>
    <w:rsid w:val="00FA60DD"/>
  </w:style>
  <w:style w:type="paragraph" w:customStyle="1" w:styleId="CM4">
    <w:name w:val="CM4"/>
    <w:basedOn w:val="Default"/>
    <w:next w:val="Default"/>
    <w:uiPriority w:val="99"/>
    <w:rsid w:val="009241F0"/>
    <w:rPr>
      <w:rFonts w:ascii="EUAlbertina" w:eastAsia="EUAlbertina" w:hAnsiTheme="minorHAnsi" w:cstheme="minorBidi"/>
      <w:color w:val="auto"/>
    </w:rPr>
  </w:style>
  <w:style w:type="character" w:styleId="af6">
    <w:name w:val="Emphasis"/>
    <w:basedOn w:val="a0"/>
    <w:uiPriority w:val="20"/>
    <w:qFormat/>
    <w:rsid w:val="00225747"/>
    <w:rPr>
      <w:i/>
      <w:iCs/>
    </w:rPr>
  </w:style>
  <w:style w:type="character" w:customStyle="1" w:styleId="12">
    <w:name w:val="未处理的提及1"/>
    <w:basedOn w:val="a0"/>
    <w:uiPriority w:val="99"/>
    <w:semiHidden/>
    <w:unhideWhenUsed/>
    <w:rsid w:val="00B821C8"/>
    <w:rPr>
      <w:color w:val="605E5C"/>
      <w:shd w:val="clear" w:color="auto" w:fill="E1DFDD"/>
    </w:rPr>
  </w:style>
  <w:style w:type="character" w:customStyle="1" w:styleId="22">
    <w:name w:val="未处理的提及2"/>
    <w:basedOn w:val="a0"/>
    <w:uiPriority w:val="99"/>
    <w:semiHidden/>
    <w:unhideWhenUsed/>
    <w:rsid w:val="009968D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3E8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1">
    <w:name w:val="heading 1"/>
    <w:basedOn w:val="a"/>
    <w:next w:val="a"/>
    <w:link w:val="1Char"/>
    <w:uiPriority w:val="9"/>
    <w:qFormat/>
    <w:rsid w:val="005E2B5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Char"/>
    <w:uiPriority w:val="9"/>
    <w:qFormat/>
    <w:rsid w:val="00963EDF"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kern w:val="0"/>
      <w:sz w:val="36"/>
      <w:szCs w:val="36"/>
      <w:lang w:val="x-none" w:eastAsia="x-none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A60D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C603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603E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03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03E8"/>
    <w:rPr>
      <w:sz w:val="18"/>
      <w:szCs w:val="18"/>
    </w:rPr>
  </w:style>
  <w:style w:type="paragraph" w:styleId="a5">
    <w:name w:val="List Paragraph"/>
    <w:basedOn w:val="a"/>
    <w:uiPriority w:val="34"/>
    <w:qFormat/>
    <w:rsid w:val="00461E51"/>
    <w:pPr>
      <w:ind w:firstLineChars="200" w:firstLine="420"/>
    </w:pPr>
    <w:rPr>
      <w:rFonts w:ascii="Calibri" w:eastAsiaTheme="minorEastAsia" w:hAnsi="Calibri"/>
      <w:szCs w:val="22"/>
    </w:rPr>
  </w:style>
  <w:style w:type="paragraph" w:customStyle="1" w:styleId="a6">
    <w:name w:val="段"/>
    <w:link w:val="Char1"/>
    <w:rsid w:val="00461E51"/>
    <w:pPr>
      <w:autoSpaceDE w:val="0"/>
      <w:autoSpaceDN w:val="0"/>
      <w:ind w:firstLine="200"/>
      <w:jc w:val="both"/>
    </w:pPr>
    <w:rPr>
      <w:rFonts w:ascii="宋体" w:hAnsi="Times New Roman" w:cs="Times New Roman"/>
      <w:kern w:val="0"/>
      <w:szCs w:val="20"/>
    </w:rPr>
  </w:style>
  <w:style w:type="character" w:customStyle="1" w:styleId="Char1">
    <w:name w:val="段 Char"/>
    <w:basedOn w:val="a0"/>
    <w:link w:val="a6"/>
    <w:rsid w:val="00461E51"/>
    <w:rPr>
      <w:rFonts w:ascii="宋体" w:hAnsi="Times New Roman" w:cs="Times New Roman"/>
      <w:kern w:val="0"/>
      <w:szCs w:val="20"/>
    </w:rPr>
  </w:style>
  <w:style w:type="character" w:styleId="a7">
    <w:name w:val="Hyperlink"/>
    <w:basedOn w:val="a0"/>
    <w:uiPriority w:val="99"/>
    <w:unhideWhenUsed/>
    <w:rsid w:val="00461E51"/>
    <w:rPr>
      <w:color w:val="0000FF"/>
      <w:u w:val="single"/>
    </w:rPr>
  </w:style>
  <w:style w:type="paragraph" w:styleId="a8">
    <w:name w:val="No Spacing"/>
    <w:uiPriority w:val="1"/>
    <w:qFormat/>
    <w:rsid w:val="00461E51"/>
    <w:rPr>
      <w:rFonts w:ascii="Calibri" w:hAnsi="Calibri" w:cs="Times New Roman"/>
      <w:kern w:val="0"/>
      <w:sz w:val="22"/>
      <w:lang w:val="en-SG"/>
    </w:rPr>
  </w:style>
  <w:style w:type="character" w:styleId="a9">
    <w:name w:val="Intense Emphasis"/>
    <w:basedOn w:val="a0"/>
    <w:uiPriority w:val="21"/>
    <w:qFormat/>
    <w:rsid w:val="00461E51"/>
    <w:rPr>
      <w:b/>
      <w:bCs/>
      <w:i/>
      <w:iCs/>
      <w:color w:val="4F81BD"/>
    </w:rPr>
  </w:style>
  <w:style w:type="paragraph" w:styleId="aa">
    <w:name w:val="Title"/>
    <w:basedOn w:val="a"/>
    <w:next w:val="a"/>
    <w:link w:val="Char2"/>
    <w:qFormat/>
    <w:rsid w:val="00461E51"/>
    <w:pPr>
      <w:spacing w:before="240" w:after="60"/>
      <w:jc w:val="center"/>
      <w:outlineLvl w:val="0"/>
    </w:pPr>
    <w:rPr>
      <w:rFonts w:ascii="Cambria" w:eastAsiaTheme="minorEastAsia" w:hAnsi="Cambria"/>
      <w:b/>
      <w:bCs/>
      <w:kern w:val="28"/>
      <w:sz w:val="32"/>
      <w:szCs w:val="32"/>
    </w:rPr>
  </w:style>
  <w:style w:type="character" w:customStyle="1" w:styleId="Char2">
    <w:name w:val="标题 Char"/>
    <w:basedOn w:val="a0"/>
    <w:link w:val="aa"/>
    <w:rsid w:val="00461E51"/>
    <w:rPr>
      <w:rFonts w:ascii="Cambria" w:hAnsi="Cambria" w:cs="Times New Roman"/>
      <w:b/>
      <w:bCs/>
      <w:kern w:val="28"/>
      <w:sz w:val="32"/>
      <w:szCs w:val="32"/>
    </w:rPr>
  </w:style>
  <w:style w:type="table" w:styleId="ab">
    <w:name w:val="Table Grid"/>
    <w:basedOn w:val="a1"/>
    <w:uiPriority w:val="59"/>
    <w:rsid w:val="0065657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c">
    <w:name w:val="annotation reference"/>
    <w:basedOn w:val="a0"/>
    <w:uiPriority w:val="99"/>
    <w:unhideWhenUsed/>
    <w:rsid w:val="008D36BD"/>
    <w:rPr>
      <w:sz w:val="21"/>
      <w:szCs w:val="21"/>
    </w:rPr>
  </w:style>
  <w:style w:type="paragraph" w:styleId="ad">
    <w:name w:val="annotation text"/>
    <w:basedOn w:val="a"/>
    <w:link w:val="Char3"/>
    <w:uiPriority w:val="99"/>
    <w:unhideWhenUsed/>
    <w:rsid w:val="008D36BD"/>
    <w:pPr>
      <w:jc w:val="left"/>
    </w:pPr>
  </w:style>
  <w:style w:type="character" w:customStyle="1" w:styleId="Char3">
    <w:name w:val="批注文字 Char"/>
    <w:basedOn w:val="a0"/>
    <w:link w:val="ad"/>
    <w:uiPriority w:val="99"/>
    <w:rsid w:val="008D36BD"/>
    <w:rPr>
      <w:rFonts w:ascii="Times New Roman" w:eastAsia="宋体" w:hAnsi="Times New Roman" w:cs="Times New Roman"/>
      <w:szCs w:val="20"/>
    </w:rPr>
  </w:style>
  <w:style w:type="paragraph" w:styleId="ae">
    <w:name w:val="annotation subject"/>
    <w:basedOn w:val="ad"/>
    <w:next w:val="ad"/>
    <w:link w:val="Char4"/>
    <w:unhideWhenUsed/>
    <w:rsid w:val="008D36BD"/>
    <w:rPr>
      <w:b/>
      <w:bCs/>
    </w:rPr>
  </w:style>
  <w:style w:type="character" w:customStyle="1" w:styleId="Char4">
    <w:name w:val="批注主题 Char"/>
    <w:basedOn w:val="Char3"/>
    <w:link w:val="ae"/>
    <w:rsid w:val="008D36BD"/>
    <w:rPr>
      <w:rFonts w:ascii="Times New Roman" w:eastAsia="宋体" w:hAnsi="Times New Roman" w:cs="Times New Roman"/>
      <w:b/>
      <w:bCs/>
      <w:szCs w:val="20"/>
    </w:rPr>
  </w:style>
  <w:style w:type="paragraph" w:styleId="af">
    <w:name w:val="Balloon Text"/>
    <w:basedOn w:val="a"/>
    <w:link w:val="Char5"/>
    <w:unhideWhenUsed/>
    <w:rsid w:val="008D36BD"/>
    <w:rPr>
      <w:sz w:val="18"/>
      <w:szCs w:val="18"/>
    </w:rPr>
  </w:style>
  <w:style w:type="character" w:customStyle="1" w:styleId="Char5">
    <w:name w:val="批注框文本 Char"/>
    <w:basedOn w:val="a0"/>
    <w:link w:val="af"/>
    <w:rsid w:val="008D36BD"/>
    <w:rPr>
      <w:rFonts w:ascii="Times New Roman" w:eastAsia="宋体" w:hAnsi="Times New Roman" w:cs="Times New Roman"/>
      <w:sz w:val="18"/>
      <w:szCs w:val="18"/>
    </w:rPr>
  </w:style>
  <w:style w:type="character" w:styleId="af0">
    <w:name w:val="FollowedHyperlink"/>
    <w:basedOn w:val="a0"/>
    <w:uiPriority w:val="99"/>
    <w:semiHidden/>
    <w:unhideWhenUsed/>
    <w:rsid w:val="00D26601"/>
    <w:rPr>
      <w:color w:val="800080" w:themeColor="followedHyperlink"/>
      <w:u w:val="single"/>
    </w:rPr>
  </w:style>
  <w:style w:type="character" w:customStyle="1" w:styleId="2Char">
    <w:name w:val="标题 2 Char"/>
    <w:basedOn w:val="a0"/>
    <w:link w:val="2"/>
    <w:uiPriority w:val="9"/>
    <w:rsid w:val="00963EDF"/>
    <w:rPr>
      <w:rFonts w:ascii="Times New Roman" w:eastAsia="Times New Roman" w:hAnsi="Times New Roman" w:cs="Times New Roman"/>
      <w:b/>
      <w:bCs/>
      <w:kern w:val="0"/>
      <w:sz w:val="36"/>
      <w:szCs w:val="36"/>
      <w:lang w:val="x-none" w:eastAsia="x-none"/>
    </w:rPr>
  </w:style>
  <w:style w:type="paragraph" w:styleId="10">
    <w:name w:val="toc 1"/>
    <w:basedOn w:val="a"/>
    <w:next w:val="a"/>
    <w:autoRedefine/>
    <w:uiPriority w:val="39"/>
    <w:unhideWhenUsed/>
    <w:qFormat/>
    <w:rsid w:val="005E2B50"/>
    <w:pPr>
      <w:widowControl/>
      <w:spacing w:after="100" w:line="276" w:lineRule="auto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autoRedefine/>
    <w:uiPriority w:val="39"/>
    <w:rsid w:val="005E2B50"/>
    <w:pPr>
      <w:ind w:leftChars="200" w:left="420"/>
    </w:pPr>
    <w:rPr>
      <w:szCs w:val="24"/>
    </w:rPr>
  </w:style>
  <w:style w:type="character" w:customStyle="1" w:styleId="1Char">
    <w:name w:val="标题 1 Char"/>
    <w:basedOn w:val="a0"/>
    <w:link w:val="1"/>
    <w:uiPriority w:val="9"/>
    <w:rsid w:val="005E2B50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21">
    <w:name w:val="Body Text Indent 2"/>
    <w:basedOn w:val="a"/>
    <w:link w:val="2Char0"/>
    <w:rsid w:val="005E2B50"/>
    <w:pPr>
      <w:widowControl/>
      <w:autoSpaceDE w:val="0"/>
      <w:autoSpaceDN w:val="0"/>
      <w:adjustRightInd w:val="0"/>
      <w:spacing w:line="360" w:lineRule="exact"/>
      <w:ind w:firstLine="480"/>
      <w:jc w:val="left"/>
    </w:pPr>
    <w:rPr>
      <w:rFonts w:ascii="宋体"/>
      <w:kern w:val="0"/>
      <w:sz w:val="24"/>
    </w:rPr>
  </w:style>
  <w:style w:type="character" w:customStyle="1" w:styleId="2Char0">
    <w:name w:val="正文文本缩进 2 Char"/>
    <w:basedOn w:val="a0"/>
    <w:link w:val="21"/>
    <w:rsid w:val="005E2B50"/>
    <w:rPr>
      <w:rFonts w:ascii="宋体" w:eastAsia="宋体" w:hAnsi="Times New Roman" w:cs="Times New Roman"/>
      <w:kern w:val="0"/>
      <w:sz w:val="24"/>
      <w:szCs w:val="20"/>
    </w:rPr>
  </w:style>
  <w:style w:type="paragraph" w:styleId="30">
    <w:name w:val="Body Text Indent 3"/>
    <w:basedOn w:val="a"/>
    <w:link w:val="3Char0"/>
    <w:unhideWhenUsed/>
    <w:rsid w:val="005E2B50"/>
    <w:pPr>
      <w:spacing w:after="120"/>
      <w:ind w:leftChars="200" w:left="420"/>
    </w:pPr>
    <w:rPr>
      <w:rFonts w:ascii="Calibri" w:hAnsi="Calibri"/>
      <w:sz w:val="16"/>
      <w:szCs w:val="16"/>
    </w:rPr>
  </w:style>
  <w:style w:type="character" w:customStyle="1" w:styleId="3Char0">
    <w:name w:val="正文文本缩进 3 Char"/>
    <w:basedOn w:val="a0"/>
    <w:link w:val="30"/>
    <w:rsid w:val="005E2B50"/>
    <w:rPr>
      <w:rFonts w:ascii="Calibri" w:eastAsia="宋体" w:hAnsi="Calibri" w:cs="Times New Roman"/>
      <w:sz w:val="16"/>
      <w:szCs w:val="16"/>
    </w:rPr>
  </w:style>
  <w:style w:type="table" w:customStyle="1" w:styleId="11">
    <w:name w:val="网格型1"/>
    <w:basedOn w:val="a1"/>
    <w:next w:val="ab"/>
    <w:uiPriority w:val="59"/>
    <w:rsid w:val="005E2B50"/>
    <w:rPr>
      <w:rFonts w:ascii="Calibri" w:eastAsia="宋体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E2B50"/>
    <w:pPr>
      <w:widowControl w:val="0"/>
      <w:autoSpaceDE w:val="0"/>
      <w:autoSpaceDN w:val="0"/>
      <w:adjustRightInd w:val="0"/>
    </w:pPr>
    <w:rPr>
      <w:rFonts w:ascii="Times New Roman" w:eastAsia="宋体" w:hAnsi="Times New Roman" w:cs="Times New Roman"/>
      <w:color w:val="000000"/>
      <w:kern w:val="0"/>
      <w:sz w:val="24"/>
      <w:szCs w:val="24"/>
    </w:rPr>
  </w:style>
  <w:style w:type="character" w:customStyle="1" w:styleId="apple-converted-space">
    <w:name w:val="apple-converted-space"/>
    <w:rsid w:val="005E2B50"/>
  </w:style>
  <w:style w:type="paragraph" w:styleId="TOC">
    <w:name w:val="TOC Heading"/>
    <w:basedOn w:val="1"/>
    <w:next w:val="a"/>
    <w:uiPriority w:val="39"/>
    <w:semiHidden/>
    <w:unhideWhenUsed/>
    <w:qFormat/>
    <w:rsid w:val="005E2B50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31">
    <w:name w:val="toc 3"/>
    <w:basedOn w:val="a"/>
    <w:next w:val="a"/>
    <w:autoRedefine/>
    <w:uiPriority w:val="39"/>
    <w:rsid w:val="005E2B50"/>
    <w:pPr>
      <w:ind w:leftChars="400" w:left="840"/>
    </w:pPr>
    <w:rPr>
      <w:szCs w:val="24"/>
    </w:rPr>
  </w:style>
  <w:style w:type="paragraph" w:styleId="af1">
    <w:name w:val="Normal (Web)"/>
    <w:basedOn w:val="a"/>
    <w:uiPriority w:val="99"/>
    <w:unhideWhenUsed/>
    <w:rsid w:val="005E2B5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f2">
    <w:name w:val="Date"/>
    <w:basedOn w:val="a"/>
    <w:next w:val="a"/>
    <w:link w:val="Char6"/>
    <w:rsid w:val="005E2B50"/>
    <w:pPr>
      <w:ind w:leftChars="2500" w:left="100"/>
    </w:pPr>
    <w:rPr>
      <w:szCs w:val="24"/>
    </w:rPr>
  </w:style>
  <w:style w:type="character" w:customStyle="1" w:styleId="Char6">
    <w:name w:val="日期 Char"/>
    <w:basedOn w:val="a0"/>
    <w:link w:val="af2"/>
    <w:rsid w:val="005E2B50"/>
    <w:rPr>
      <w:rFonts w:ascii="Times New Roman" w:eastAsia="宋体" w:hAnsi="Times New Roman" w:cs="Times New Roman"/>
      <w:szCs w:val="24"/>
    </w:rPr>
  </w:style>
  <w:style w:type="paragraph" w:styleId="af3">
    <w:name w:val="Revision"/>
    <w:hidden/>
    <w:uiPriority w:val="99"/>
    <w:semiHidden/>
    <w:rsid w:val="005E2B50"/>
    <w:rPr>
      <w:rFonts w:ascii="Times New Roman" w:eastAsia="宋体" w:hAnsi="Times New Roman" w:cs="Times New Roman"/>
      <w:szCs w:val="24"/>
    </w:rPr>
  </w:style>
  <w:style w:type="paragraph" w:customStyle="1" w:styleId="CM1">
    <w:name w:val="CM1"/>
    <w:basedOn w:val="Default"/>
    <w:next w:val="Default"/>
    <w:uiPriority w:val="99"/>
    <w:rsid w:val="005E2B50"/>
    <w:rPr>
      <w:rFonts w:ascii="EUAlbertina" w:eastAsia="EUAlbertina"/>
      <w:color w:val="auto"/>
    </w:rPr>
  </w:style>
  <w:style w:type="paragraph" w:customStyle="1" w:styleId="CM3">
    <w:name w:val="CM3"/>
    <w:basedOn w:val="Default"/>
    <w:next w:val="Default"/>
    <w:uiPriority w:val="99"/>
    <w:rsid w:val="005E2B50"/>
    <w:rPr>
      <w:rFonts w:ascii="EUAlbertina" w:eastAsia="EUAlbertina"/>
      <w:color w:val="auto"/>
    </w:rPr>
  </w:style>
  <w:style w:type="paragraph" w:styleId="af4">
    <w:name w:val="footnote text"/>
    <w:basedOn w:val="a"/>
    <w:link w:val="Char7"/>
    <w:rsid w:val="005E2B50"/>
    <w:pPr>
      <w:snapToGrid w:val="0"/>
      <w:jc w:val="left"/>
    </w:pPr>
    <w:rPr>
      <w:sz w:val="18"/>
      <w:szCs w:val="18"/>
    </w:rPr>
  </w:style>
  <w:style w:type="character" w:customStyle="1" w:styleId="Char7">
    <w:name w:val="脚注文本 Char"/>
    <w:basedOn w:val="a0"/>
    <w:link w:val="af4"/>
    <w:rsid w:val="005E2B50"/>
    <w:rPr>
      <w:rFonts w:ascii="Times New Roman" w:eastAsia="宋体" w:hAnsi="Times New Roman" w:cs="Times New Roman"/>
      <w:sz w:val="18"/>
      <w:szCs w:val="18"/>
    </w:rPr>
  </w:style>
  <w:style w:type="character" w:styleId="af5">
    <w:name w:val="footnote reference"/>
    <w:rsid w:val="005E2B50"/>
    <w:rPr>
      <w:vertAlign w:val="superscript"/>
    </w:rPr>
  </w:style>
  <w:style w:type="character" w:customStyle="1" w:styleId="3Char">
    <w:name w:val="标题 3 Char"/>
    <w:basedOn w:val="a0"/>
    <w:link w:val="3"/>
    <w:uiPriority w:val="9"/>
    <w:semiHidden/>
    <w:rsid w:val="00FA60DD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hps">
    <w:name w:val="hps"/>
    <w:basedOn w:val="a0"/>
    <w:rsid w:val="00FA60DD"/>
  </w:style>
  <w:style w:type="paragraph" w:customStyle="1" w:styleId="CM4">
    <w:name w:val="CM4"/>
    <w:basedOn w:val="Default"/>
    <w:next w:val="Default"/>
    <w:uiPriority w:val="99"/>
    <w:rsid w:val="009241F0"/>
    <w:rPr>
      <w:rFonts w:ascii="EUAlbertina" w:eastAsia="EUAlbertina" w:hAnsiTheme="minorHAnsi" w:cstheme="minorBidi"/>
      <w:color w:val="auto"/>
    </w:rPr>
  </w:style>
  <w:style w:type="character" w:styleId="af6">
    <w:name w:val="Emphasis"/>
    <w:basedOn w:val="a0"/>
    <w:uiPriority w:val="20"/>
    <w:qFormat/>
    <w:rsid w:val="00225747"/>
    <w:rPr>
      <w:i/>
      <w:iCs/>
    </w:rPr>
  </w:style>
  <w:style w:type="character" w:customStyle="1" w:styleId="12">
    <w:name w:val="未处理的提及1"/>
    <w:basedOn w:val="a0"/>
    <w:uiPriority w:val="99"/>
    <w:semiHidden/>
    <w:unhideWhenUsed/>
    <w:rsid w:val="00B821C8"/>
    <w:rPr>
      <w:color w:val="605E5C"/>
      <w:shd w:val="clear" w:color="auto" w:fill="E1DFDD"/>
    </w:rPr>
  </w:style>
  <w:style w:type="character" w:customStyle="1" w:styleId="22">
    <w:name w:val="未处理的提及2"/>
    <w:basedOn w:val="a0"/>
    <w:uiPriority w:val="99"/>
    <w:semiHidden/>
    <w:unhideWhenUsed/>
    <w:rsid w:val="009968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2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0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pn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B3AB83-160C-478A-81BE-DD37B9B2A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755</Words>
  <Characters>4309</Characters>
  <Application>Microsoft Office Word</Application>
  <DocSecurity>0</DocSecurity>
  <Lines>35</Lines>
  <Paragraphs>10</Paragraphs>
  <ScaleCrop>false</ScaleCrop>
  <Company>Hewlett-Packard</Company>
  <LinksUpToDate>false</LinksUpToDate>
  <CharactersWithSpaces>5054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oci</dc:creator>
  <cp:lastModifiedBy>LM</cp:lastModifiedBy>
  <cp:revision>69</cp:revision>
  <cp:lastPrinted>2016-03-31T06:02:00Z</cp:lastPrinted>
  <dcterms:created xsi:type="dcterms:W3CDTF">2018-08-23T23:54:00Z</dcterms:created>
  <dcterms:modified xsi:type="dcterms:W3CDTF">2018-12-24T00:51:00Z</dcterms:modified>
</cp:coreProperties>
</file>