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E" w:rsidRDefault="00136EC3">
      <w:pPr>
        <w:rPr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产品名称：金相光学工具显微镜</w:t>
      </w:r>
      <w:r>
        <w:rPr>
          <w:rFonts w:ascii="Arial" w:hAnsi="Arial" w:cs="Arial"/>
          <w:color w:val="2A2A2A"/>
          <w:sz w:val="18"/>
          <w:szCs w:val="18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产品品牌：</w:t>
      </w:r>
      <w:r w:rsidR="00F42EA4">
        <w:rPr>
          <w:rFonts w:ascii="Arial" w:hAnsi="Arial" w:cs="Arial"/>
          <w:color w:val="2A2A2A"/>
          <w:sz w:val="18"/>
          <w:szCs w:val="18"/>
          <w:shd w:val="clear" w:color="auto" w:fill="FFFFFF"/>
        </w:rPr>
        <w:t>H</w:t>
      </w:r>
      <w:r w:rsidR="00F42EA4">
        <w:rPr>
          <w:rFonts w:ascii="Arial" w:hAnsi="Arial" w:cs="Arial" w:hint="eastAsia"/>
          <w:color w:val="2A2A2A"/>
          <w:sz w:val="18"/>
          <w:szCs w:val="18"/>
          <w:shd w:val="clear" w:color="auto" w:fill="FFFFFF"/>
        </w:rPr>
        <w:t>K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-JTM-6090C</w:t>
      </w:r>
      <w:r>
        <w:rPr>
          <w:rFonts w:ascii="Arial" w:hAnsi="Arial" w:cs="Arial"/>
          <w:color w:val="2A2A2A"/>
          <w:sz w:val="18"/>
          <w:szCs w:val="18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产品简介：该光学自</w:t>
      </w:r>
      <w:bookmarkStart w:id="0" w:name="_GoBack"/>
      <w:bookmarkEnd w:id="0"/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动化检测设备主要用于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LCD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、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PDP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、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PCB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等相关的光电产业，为其研发、制造提供所需的检测设备。具有观察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OLB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压接粒子分布、液晶板表面贴附的异物、液晶板划伤情况、测量导电粒子大小、数量等功能</w:t>
      </w:r>
      <w:r w:rsidR="00663F5A">
        <w:rPr>
          <w:rFonts w:ascii="Arial" w:hAnsi="Arial" w:cs="Arial" w:hint="eastAsia"/>
          <w:color w:val="2A2A2A"/>
          <w:sz w:val="18"/>
          <w:szCs w:val="18"/>
          <w:shd w:val="clear" w:color="auto" w:fill="FFFFFF"/>
        </w:rPr>
        <w:t>。</w:t>
      </w:r>
    </w:p>
    <w:p w:rsidR="00136EC3" w:rsidRPr="00136EC3" w:rsidRDefault="00136EC3" w:rsidP="00136EC3">
      <w:pPr>
        <w:widowControl/>
        <w:shd w:val="clear" w:color="auto" w:fill="FFFFFF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b/>
          <w:bCs/>
          <w:color w:val="4A4949"/>
          <w:kern w:val="0"/>
          <w:szCs w:val="21"/>
        </w:rPr>
        <w:t>产品特点：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    测量型金相显微镜是一种兼顾影像、目视与纳米高度测量多用的高精度、高效率测量仪器。该产品具有电视成像与目视光学两套瞄准系统，可人工观察金属表面的金相组织结构，是集光、机、电、算、影像于一体的显微镜。该产品以二维测量为主，也可作三维辅助测量，广泛应用于电子组件、精密模具、塑料、PCB加工方面、镀膜厚度、手机玻璃等工业领域。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Arial" w:eastAsia="宋体" w:hAnsi="Arial" w:cs="Arial"/>
          <w:color w:val="4A4949"/>
          <w:kern w:val="0"/>
          <w:sz w:val="18"/>
          <w:szCs w:val="18"/>
        </w:rPr>
        <w:t> 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1. Z轴光栅尺分辨力为0.1μm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2. X、Y轴采用空气轴承、花岗石导向，保证了机械系统的精确稳定，提高了测量精度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3. X、Y、Z三轴伺服控制，定位精度高、速度快，运行平稳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4. 同轴光/底光测量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5. 内置偏光测量光学模块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6. 自主开发QMS3D-M软件，高清晰进口1/2"彩色摄像机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7. 可通过激光指示器寻找被测工件的具体位置，可适应复杂工件的测量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8. 可实现Z轴自动对焦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9. 具有偏光和DIC检测功能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10. 可搭配白光纳米检测模块测量纳米级厚度</w:t>
      </w:r>
    </w:p>
    <w:p w:rsidR="00136EC3" w:rsidRPr="00136EC3" w:rsidRDefault="00136EC3" w:rsidP="00136EC3">
      <w:pPr>
        <w:widowControl/>
        <w:shd w:val="clear" w:color="auto" w:fill="FFFFFF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Arial" w:eastAsia="宋体" w:hAnsi="Arial" w:cs="Arial"/>
          <w:color w:val="4A4949"/>
          <w:kern w:val="0"/>
          <w:sz w:val="18"/>
          <w:szCs w:val="18"/>
        </w:rPr>
        <w:t> </w:t>
      </w:r>
    </w:p>
    <w:p w:rsidR="00136EC3" w:rsidRPr="00136EC3" w:rsidRDefault="00136EC3" w:rsidP="00136EC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136EC3">
        <w:rPr>
          <w:rFonts w:ascii="宋体" w:eastAsia="宋体" w:hAnsi="宋体" w:cs="Arial" w:hint="eastAsia"/>
          <w:b/>
          <w:bCs/>
          <w:color w:val="4A4949"/>
          <w:kern w:val="0"/>
          <w:szCs w:val="21"/>
        </w:rPr>
        <w:t>规格参数：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2537"/>
        <w:gridCol w:w="1780"/>
        <w:gridCol w:w="858"/>
        <w:gridCol w:w="2638"/>
      </w:tblGrid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型号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JTM-6065C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JTM-6090C</w:t>
            </w:r>
          </w:p>
        </w:tc>
      </w:tr>
      <w:tr w:rsidR="00136EC3" w:rsidRPr="00136EC3" w:rsidTr="00136EC3">
        <w:trPr>
          <w:trHeight w:val="465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 </w:t>
            </w:r>
          </w:p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工作台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玻璃台尺寸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(mm)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690*770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640*1070</w:t>
            </w:r>
          </w:p>
        </w:tc>
      </w:tr>
      <w:tr w:rsidR="00136EC3" w:rsidRPr="00136EC3" w:rsidTr="00136EC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Y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运动行程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(mm)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600*650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600*900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Z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向行程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(mm)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200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外形尺寸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(mm)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1500*1350*1510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1800*1350*1510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仪器重量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(kg)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1550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Y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Z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向分辨力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(um)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0.1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Y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示值误差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(um)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E1XY=(2.5+L/200)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物镜放大倍率误差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包括畸变在内的放大率误差：</w:t>
            </w:r>
            <w:r w:rsidRPr="00136EC3">
              <w:rPr>
                <w:rFonts w:ascii="PMingLiU" w:eastAsia="PMingLiU" w:hAnsi="PMingLiU" w:cs="Arial" w:hint="eastAsia"/>
                <w:color w:val="4A4949"/>
                <w:kern w:val="0"/>
                <w:sz w:val="18"/>
                <w:szCs w:val="18"/>
              </w:rPr>
              <w:t>≦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0.08%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落射照明光源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可调高亮度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LED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灯源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底光照明光源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可调条型光源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电源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AC 100V-240V  50/60Hz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气源压力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≧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0.5MPa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空气流量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 xml:space="preserve">120L/min(0.4 </w:t>
            </w:r>
            <w:proofErr w:type="spellStart"/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MPa</w:t>
            </w:r>
            <w:proofErr w:type="spellEnd"/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)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温度范围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20±2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℃＜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℃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/h  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＜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2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℃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/24h 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＜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℃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/m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湿度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55%~65%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目视系统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影像系统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lastRenderedPageBreak/>
              <w:t>物镜放大倍数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5X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10X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20X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、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50X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目镜放大倍数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10X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双镜筒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1/2”CCD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摄像机</w:t>
            </w:r>
          </w:p>
        </w:tc>
      </w:tr>
      <w:tr w:rsidR="00136EC3" w:rsidRPr="00136EC3" w:rsidTr="00136EC3">
        <w:trPr>
          <w:tblCellSpacing w:w="0" w:type="dxa"/>
        </w:trPr>
        <w:tc>
          <w:tcPr>
            <w:tcW w:w="3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 </w:t>
            </w:r>
          </w:p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总放大倍数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 </w:t>
            </w:r>
          </w:p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50X~500X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140X~1400</w:t>
            </w:r>
          </w:p>
          <w:p w:rsidR="00136EC3" w:rsidRPr="00136EC3" w:rsidRDefault="00136EC3" w:rsidP="00136EC3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(17”</w:t>
            </w:r>
            <w:r w:rsidRPr="00136EC3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显示嚣，分辨率</w:t>
            </w:r>
            <w:r w:rsidRPr="00136EC3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1024*768)</w:t>
            </w:r>
          </w:p>
        </w:tc>
      </w:tr>
    </w:tbl>
    <w:p w:rsidR="00136EC3" w:rsidRDefault="00136EC3"/>
    <w:sectPr w:rsidR="00136EC3" w:rsidSect="0042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685"/>
    <w:rsid w:val="00136EC3"/>
    <w:rsid w:val="00426716"/>
    <w:rsid w:val="00663F5A"/>
    <w:rsid w:val="00841685"/>
    <w:rsid w:val="00AC57BE"/>
    <w:rsid w:val="00F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6EC3"/>
    <w:rPr>
      <w:b/>
      <w:bCs/>
    </w:rPr>
  </w:style>
  <w:style w:type="character" w:customStyle="1" w:styleId="apple-converted-space">
    <w:name w:val="apple-converted-space"/>
    <w:basedOn w:val="a0"/>
    <w:rsid w:val="0013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6EC3"/>
    <w:rPr>
      <w:b/>
      <w:bCs/>
    </w:rPr>
  </w:style>
  <w:style w:type="character" w:customStyle="1" w:styleId="apple-converted-space">
    <w:name w:val="apple-converted-space"/>
    <w:basedOn w:val="a0"/>
    <w:rsid w:val="0013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2017-07-03T13:49:00Z</dcterms:created>
  <dcterms:modified xsi:type="dcterms:W3CDTF">2017-08-09T03:03:00Z</dcterms:modified>
</cp:coreProperties>
</file>