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99" w:rsidRDefault="000D2E36" w:rsidP="00E95587">
      <w:pPr>
        <w:jc w:val="center"/>
        <w:rPr>
          <w:rFonts w:ascii="宋体" w:hAnsi="宋体"/>
          <w:b/>
          <w:sz w:val="30"/>
          <w:szCs w:val="30"/>
        </w:rPr>
      </w:pPr>
      <w:bookmarkStart w:id="0" w:name="_GoBack"/>
      <w:bookmarkEnd w:id="0"/>
      <w:r w:rsidRPr="000D2E36">
        <w:rPr>
          <w:rFonts w:ascii="宋体" w:hAnsi="宋体" w:hint="eastAsia"/>
          <w:b/>
          <w:sz w:val="30"/>
          <w:szCs w:val="30"/>
        </w:rPr>
        <w:t>《</w:t>
      </w:r>
      <w:r w:rsidR="00640D6C" w:rsidRPr="00E95587">
        <w:rPr>
          <w:rFonts w:ascii="宋体" w:hAnsi="宋体" w:hint="eastAsia"/>
          <w:b/>
          <w:sz w:val="30"/>
          <w:szCs w:val="30"/>
        </w:rPr>
        <w:t>环境领域有机检测实验室认可技术指南</w:t>
      </w:r>
      <w:r w:rsidRPr="000D2E36">
        <w:rPr>
          <w:rFonts w:ascii="宋体" w:hAnsi="宋体" w:hint="eastAsia"/>
          <w:b/>
          <w:sz w:val="30"/>
          <w:szCs w:val="30"/>
        </w:rPr>
        <w:t>》</w:t>
      </w:r>
      <w:r w:rsidR="00640D6C" w:rsidRPr="00E95587">
        <w:rPr>
          <w:rFonts w:ascii="宋体" w:hAnsi="宋体" w:hint="eastAsia"/>
          <w:b/>
          <w:sz w:val="30"/>
          <w:szCs w:val="30"/>
        </w:rPr>
        <w:t>编制情况说明</w:t>
      </w:r>
    </w:p>
    <w:p w:rsidR="00280EF7" w:rsidRPr="00E95587" w:rsidRDefault="00280EF7" w:rsidP="00E95587">
      <w:pPr>
        <w:jc w:val="center"/>
        <w:rPr>
          <w:rFonts w:ascii="宋体" w:hAnsi="宋体"/>
          <w:b/>
          <w:sz w:val="30"/>
          <w:szCs w:val="30"/>
        </w:rPr>
      </w:pPr>
    </w:p>
    <w:p w:rsidR="00640D6C" w:rsidRPr="00640D6C" w:rsidRDefault="000D2E36" w:rsidP="00640D6C">
      <w:pPr>
        <w:ind w:firstLine="480"/>
        <w:rPr>
          <w:rFonts w:ascii="宋体" w:hAnsi="宋体"/>
          <w:sz w:val="28"/>
          <w:szCs w:val="28"/>
        </w:rPr>
      </w:pPr>
      <w:r>
        <w:rPr>
          <w:rFonts w:ascii="宋体" w:hAnsi="宋体" w:hint="eastAsia"/>
          <w:sz w:val="28"/>
          <w:szCs w:val="28"/>
        </w:rPr>
        <w:t>本</w:t>
      </w:r>
      <w:r w:rsidR="00640D6C" w:rsidRPr="00640D6C">
        <w:rPr>
          <w:rFonts w:ascii="宋体" w:hAnsi="宋体" w:hint="eastAsia"/>
          <w:sz w:val="28"/>
          <w:szCs w:val="28"/>
        </w:rPr>
        <w:t>指南是</w:t>
      </w:r>
      <w:r>
        <w:rPr>
          <w:rFonts w:ascii="宋体" w:hAnsi="宋体" w:hint="eastAsia"/>
          <w:sz w:val="28"/>
          <w:szCs w:val="28"/>
        </w:rPr>
        <w:t>中心课题项目“</w:t>
      </w:r>
      <w:r w:rsidRPr="00640D6C">
        <w:rPr>
          <w:rFonts w:ascii="宋体" w:hAnsi="宋体" w:hint="eastAsia"/>
          <w:color w:val="000000"/>
          <w:sz w:val="28"/>
          <w:szCs w:val="28"/>
        </w:rPr>
        <w:t>有机污染物检测项目认可关键技术研究</w:t>
      </w:r>
      <w:r>
        <w:rPr>
          <w:rFonts w:ascii="宋体" w:hAnsi="宋体" w:hint="eastAsia"/>
          <w:sz w:val="28"/>
          <w:szCs w:val="28"/>
        </w:rPr>
        <w:t>”</w:t>
      </w:r>
      <w:r w:rsidR="00640D6C" w:rsidRPr="00640D6C">
        <w:rPr>
          <w:rFonts w:ascii="宋体" w:hAnsi="宋体" w:hint="eastAsia"/>
          <w:color w:val="000000"/>
          <w:sz w:val="28"/>
          <w:szCs w:val="28"/>
        </w:rPr>
        <w:t>（2016CNAS14）的输出成果。</w:t>
      </w:r>
    </w:p>
    <w:p w:rsidR="00640D6C" w:rsidRPr="00640D6C" w:rsidRDefault="00640D6C">
      <w:pPr>
        <w:rPr>
          <w:rFonts w:ascii="宋体" w:hAnsi="宋体"/>
          <w:sz w:val="28"/>
          <w:szCs w:val="28"/>
        </w:rPr>
      </w:pPr>
      <w:r w:rsidRPr="00640D6C">
        <w:rPr>
          <w:rFonts w:ascii="宋体" w:hAnsi="宋体" w:hint="eastAsia"/>
          <w:sz w:val="28"/>
          <w:szCs w:val="28"/>
        </w:rPr>
        <w:t>1来源和目标:</w:t>
      </w:r>
    </w:p>
    <w:p w:rsidR="00640D6C" w:rsidRPr="00640D6C" w:rsidRDefault="00640D6C" w:rsidP="00640D6C">
      <w:pPr>
        <w:ind w:firstLine="480"/>
        <w:rPr>
          <w:rFonts w:ascii="宋体" w:hAnsi="宋体"/>
          <w:sz w:val="28"/>
          <w:szCs w:val="28"/>
        </w:rPr>
      </w:pPr>
      <w:r w:rsidRPr="00640D6C">
        <w:rPr>
          <w:rFonts w:ascii="宋体" w:hAnsi="宋体" w:hint="eastAsia"/>
          <w:sz w:val="28"/>
          <w:szCs w:val="28"/>
        </w:rPr>
        <w:t>近来环境监测工作中有机监测的需求越来越大，要求越来越高。环境类行业标准出台速度较快,其中有机污染物标准往往一个标准方法就包括几十种甚至上百种有机参数，分析难度大，对检测人员、设备的要求高，部分需要针对性很强的采样和前处理设备，而有机类项目往往是新兴的第三方环境检测实验室的主攻方向，给CNAS现场的专家认可带来时间上、把握尺度上的困难。</w:t>
      </w:r>
    </w:p>
    <w:p w:rsidR="00640D6C" w:rsidRPr="00640D6C" w:rsidRDefault="00640D6C" w:rsidP="00640D6C">
      <w:pPr>
        <w:ind w:firstLine="480"/>
        <w:rPr>
          <w:rFonts w:ascii="宋体" w:hAnsi="宋体"/>
          <w:sz w:val="28"/>
          <w:szCs w:val="28"/>
        </w:rPr>
      </w:pPr>
      <w:r w:rsidRPr="00411077">
        <w:rPr>
          <w:rFonts w:ascii="宋体" w:hAnsi="宋体" w:hint="eastAsia"/>
          <w:sz w:val="28"/>
          <w:szCs w:val="28"/>
        </w:rPr>
        <w:t>为解决以上问题， 2016年申报成功了中国合格评定国家认可中心应用研究类课题“</w:t>
      </w:r>
      <w:r w:rsidRPr="00411077">
        <w:rPr>
          <w:rFonts w:ascii="宋体" w:hAnsi="宋体" w:hint="eastAsia"/>
          <w:color w:val="000000"/>
          <w:sz w:val="28"/>
          <w:szCs w:val="28"/>
        </w:rPr>
        <w:t>有机污染物检测项目认可关键技术研究</w:t>
      </w:r>
      <w:r w:rsidRPr="00411077">
        <w:rPr>
          <w:rFonts w:ascii="宋体" w:hAnsi="宋体" w:hint="eastAsia"/>
          <w:sz w:val="28"/>
          <w:szCs w:val="28"/>
        </w:rPr>
        <w:t>”（2016CNAS14），课题项目负责人认可委的孙海容，项目组成员有</w:t>
      </w:r>
      <w:r w:rsidRPr="00411077">
        <w:rPr>
          <w:rFonts w:ascii="宋体" w:hAnsi="宋体" w:hint="eastAsia"/>
          <w:bCs/>
          <w:sz w:val="28"/>
          <w:szCs w:val="28"/>
        </w:rPr>
        <w:t>上海市环境监测中心、广州市环境监测中心站、中国科学院生态环境研究中心、国家环境分析测试中心、浙江省环境监测中心、济南市环境监测中心站、天津市环境监测中心、南通市环境监测中心站、南京市环境监测中心站、日照市环境监测中心站以及王斗文老师、</w:t>
      </w:r>
      <w:r w:rsidRPr="00411077">
        <w:rPr>
          <w:rFonts w:ascii="宋体" w:hAnsi="宋体" w:hint="eastAsia"/>
          <w:sz w:val="28"/>
          <w:szCs w:val="28"/>
        </w:rPr>
        <w:t>孙培琴</w:t>
      </w:r>
      <w:r w:rsidRPr="00411077">
        <w:rPr>
          <w:rFonts w:ascii="宋体" w:hAnsi="宋体" w:hint="eastAsia"/>
          <w:bCs/>
          <w:sz w:val="28"/>
          <w:szCs w:val="28"/>
        </w:rPr>
        <w:t>老师</w:t>
      </w:r>
      <w:r w:rsidRPr="00411077">
        <w:rPr>
          <w:rFonts w:ascii="宋体" w:hAnsi="宋体" w:hint="eastAsia"/>
          <w:sz w:val="28"/>
          <w:szCs w:val="28"/>
        </w:rPr>
        <w:t>、富宏坤</w:t>
      </w:r>
      <w:r w:rsidRPr="00411077">
        <w:rPr>
          <w:rFonts w:ascii="宋体" w:hAnsi="宋体" w:hint="eastAsia"/>
          <w:bCs/>
          <w:sz w:val="28"/>
          <w:szCs w:val="28"/>
        </w:rPr>
        <w:t>老师</w:t>
      </w:r>
      <w:r w:rsidRPr="00411077">
        <w:rPr>
          <w:rFonts w:ascii="宋体" w:hAnsi="宋体" w:hint="eastAsia"/>
          <w:sz w:val="28"/>
          <w:szCs w:val="28"/>
        </w:rPr>
        <w:t>、韩晓泽</w:t>
      </w:r>
      <w:r w:rsidRPr="00411077">
        <w:rPr>
          <w:rFonts w:ascii="宋体" w:hAnsi="宋体" w:hint="eastAsia"/>
          <w:bCs/>
          <w:sz w:val="28"/>
          <w:szCs w:val="28"/>
        </w:rPr>
        <w:t>老师</w:t>
      </w:r>
      <w:r w:rsidRPr="00411077">
        <w:rPr>
          <w:rFonts w:ascii="宋体" w:hAnsi="宋体" w:hint="eastAsia"/>
          <w:sz w:val="28"/>
          <w:szCs w:val="28"/>
        </w:rPr>
        <w:t>、马杰老师。</w:t>
      </w:r>
    </w:p>
    <w:p w:rsidR="00640D6C" w:rsidRPr="00640D6C" w:rsidRDefault="00640D6C" w:rsidP="00640D6C">
      <w:pPr>
        <w:ind w:firstLine="480"/>
        <w:rPr>
          <w:rFonts w:ascii="宋体" w:hAnsi="宋体"/>
          <w:bCs/>
          <w:sz w:val="28"/>
          <w:szCs w:val="28"/>
        </w:rPr>
      </w:pPr>
      <w:r w:rsidRPr="00640D6C">
        <w:rPr>
          <w:rFonts w:ascii="宋体" w:hAnsi="宋体" w:hint="eastAsia"/>
          <w:sz w:val="28"/>
          <w:szCs w:val="28"/>
        </w:rPr>
        <w:t>课题</w:t>
      </w:r>
      <w:r w:rsidRPr="00411077">
        <w:rPr>
          <w:rFonts w:ascii="宋体" w:hAnsi="宋体" w:hint="eastAsia"/>
          <w:sz w:val="28"/>
          <w:szCs w:val="28"/>
        </w:rPr>
        <w:t>旨在</w:t>
      </w:r>
      <w:r w:rsidRPr="00640D6C">
        <w:rPr>
          <w:rFonts w:ascii="宋体" w:hAnsi="宋体" w:hint="eastAsia"/>
          <w:sz w:val="28"/>
          <w:szCs w:val="28"/>
        </w:rPr>
        <w:t>对有机污染物标准方法分类</w:t>
      </w:r>
      <w:r w:rsidR="00E95587">
        <w:rPr>
          <w:rFonts w:ascii="宋体" w:hAnsi="宋体" w:hint="eastAsia"/>
          <w:sz w:val="28"/>
          <w:szCs w:val="28"/>
        </w:rPr>
        <w:t>的基础上</w:t>
      </w:r>
      <w:r w:rsidRPr="00640D6C">
        <w:rPr>
          <w:rFonts w:ascii="宋体" w:hAnsi="宋体" w:hint="eastAsia"/>
          <w:sz w:val="28"/>
          <w:szCs w:val="28"/>
        </w:rPr>
        <w:t>，分析环境类有机检测的难点，提出环境领域有机物检测实验室认可指南，确保环境类有机检测认可的有效性。课题的预期成果是形成</w:t>
      </w:r>
      <w:r w:rsidRPr="00640D6C">
        <w:rPr>
          <w:rFonts w:ascii="宋体" w:hAnsi="宋体" w:hint="eastAsia"/>
          <w:bCs/>
          <w:sz w:val="28"/>
          <w:szCs w:val="28"/>
        </w:rPr>
        <w:t>认可规范文件</w:t>
      </w:r>
      <w:r w:rsidRPr="00706291">
        <w:rPr>
          <w:rFonts w:ascii="宋体" w:hAnsi="宋体" w:hint="eastAsia"/>
          <w:sz w:val="28"/>
          <w:szCs w:val="28"/>
        </w:rPr>
        <w:t>《环境</w:t>
      </w:r>
      <w:r w:rsidRPr="00706291">
        <w:rPr>
          <w:rFonts w:ascii="宋体" w:hAnsi="宋体" w:hint="eastAsia"/>
          <w:sz w:val="28"/>
          <w:szCs w:val="28"/>
        </w:rPr>
        <w:lastRenderedPageBreak/>
        <w:t>类有机检测领域实验室认可技术指南》</w:t>
      </w:r>
      <w:r w:rsidRPr="00640D6C">
        <w:rPr>
          <w:rFonts w:ascii="宋体" w:hAnsi="宋体" w:hint="eastAsia"/>
          <w:bCs/>
          <w:sz w:val="28"/>
          <w:szCs w:val="28"/>
        </w:rPr>
        <w:t>。</w:t>
      </w:r>
    </w:p>
    <w:p w:rsidR="00640D6C" w:rsidRPr="00640D6C" w:rsidRDefault="00640D6C" w:rsidP="00640D6C">
      <w:pPr>
        <w:rPr>
          <w:rFonts w:ascii="宋体" w:hAnsi="宋体"/>
          <w:sz w:val="28"/>
          <w:szCs w:val="28"/>
        </w:rPr>
      </w:pPr>
      <w:r w:rsidRPr="00640D6C">
        <w:rPr>
          <w:rFonts w:ascii="宋体" w:hAnsi="宋体" w:hint="eastAsia"/>
          <w:sz w:val="28"/>
          <w:szCs w:val="28"/>
        </w:rPr>
        <w:t>2 主要工作内容：</w:t>
      </w:r>
    </w:p>
    <w:p w:rsidR="00FB0D00" w:rsidRDefault="00640D6C" w:rsidP="00640D6C">
      <w:pPr>
        <w:ind w:firstLineChars="221" w:firstLine="619"/>
        <w:rPr>
          <w:rFonts w:ascii="宋体" w:hAnsi="宋体"/>
          <w:sz w:val="28"/>
          <w:szCs w:val="28"/>
        </w:rPr>
      </w:pPr>
      <w:r>
        <w:rPr>
          <w:rFonts w:hint="eastAsia"/>
          <w:sz w:val="28"/>
          <w:szCs w:val="28"/>
        </w:rPr>
        <w:t>课题</w:t>
      </w:r>
      <w:r w:rsidRPr="00411077">
        <w:rPr>
          <w:rFonts w:hint="eastAsia"/>
          <w:sz w:val="28"/>
          <w:szCs w:val="28"/>
        </w:rPr>
        <w:t>从</w:t>
      </w:r>
      <w:r w:rsidRPr="00411077">
        <w:rPr>
          <w:rFonts w:hint="eastAsia"/>
          <w:sz w:val="28"/>
          <w:szCs w:val="28"/>
        </w:rPr>
        <w:t>2016</w:t>
      </w:r>
      <w:r w:rsidRPr="00411077">
        <w:rPr>
          <w:rFonts w:hint="eastAsia"/>
          <w:sz w:val="28"/>
          <w:szCs w:val="28"/>
        </w:rPr>
        <w:t>年</w:t>
      </w:r>
      <w:r w:rsidRPr="00411077">
        <w:rPr>
          <w:rFonts w:hint="eastAsia"/>
          <w:sz w:val="28"/>
          <w:szCs w:val="28"/>
        </w:rPr>
        <w:t>6</w:t>
      </w:r>
      <w:r w:rsidRPr="00411077">
        <w:rPr>
          <w:rFonts w:hint="eastAsia"/>
          <w:sz w:val="28"/>
          <w:szCs w:val="28"/>
        </w:rPr>
        <w:t>月启动，</w:t>
      </w:r>
      <w:r>
        <w:rPr>
          <w:rFonts w:hint="eastAsia"/>
          <w:sz w:val="28"/>
          <w:szCs w:val="28"/>
        </w:rPr>
        <w:t>计划于</w:t>
      </w:r>
      <w:r>
        <w:rPr>
          <w:rFonts w:hint="eastAsia"/>
          <w:sz w:val="28"/>
          <w:szCs w:val="28"/>
        </w:rPr>
        <w:t>2018</w:t>
      </w:r>
      <w:r>
        <w:rPr>
          <w:rFonts w:hint="eastAsia"/>
          <w:sz w:val="28"/>
          <w:szCs w:val="28"/>
        </w:rPr>
        <w:t>年完成。</w:t>
      </w:r>
      <w:r w:rsidR="00FB0D00">
        <w:rPr>
          <w:rFonts w:hint="eastAsia"/>
          <w:sz w:val="28"/>
          <w:szCs w:val="28"/>
        </w:rPr>
        <w:t>2016</w:t>
      </w:r>
      <w:r w:rsidR="00FB0D00">
        <w:rPr>
          <w:rFonts w:hint="eastAsia"/>
          <w:sz w:val="28"/>
          <w:szCs w:val="28"/>
        </w:rPr>
        <w:t>年</w:t>
      </w:r>
      <w:r w:rsidR="00FB0D00">
        <w:rPr>
          <w:rFonts w:hint="eastAsia"/>
          <w:sz w:val="28"/>
          <w:szCs w:val="28"/>
        </w:rPr>
        <w:t>9</w:t>
      </w:r>
      <w:r w:rsidR="00FB0D00">
        <w:rPr>
          <w:rFonts w:hint="eastAsia"/>
          <w:sz w:val="28"/>
          <w:szCs w:val="28"/>
        </w:rPr>
        <w:t>月完成了调研和资料收集工作；</w:t>
      </w:r>
      <w:r w:rsidR="00FB0D00">
        <w:rPr>
          <w:rFonts w:hint="eastAsia"/>
          <w:sz w:val="28"/>
          <w:szCs w:val="28"/>
        </w:rPr>
        <w:t>2016</w:t>
      </w:r>
      <w:r w:rsidR="00FB0D00">
        <w:rPr>
          <w:rFonts w:hint="eastAsia"/>
          <w:sz w:val="28"/>
          <w:szCs w:val="28"/>
        </w:rPr>
        <w:t>年</w:t>
      </w:r>
      <w:r w:rsidR="00FB0D00">
        <w:rPr>
          <w:rFonts w:hint="eastAsia"/>
          <w:sz w:val="28"/>
          <w:szCs w:val="28"/>
        </w:rPr>
        <w:t>11</w:t>
      </w:r>
      <w:r w:rsidR="00FB0D00">
        <w:rPr>
          <w:rFonts w:hint="eastAsia"/>
          <w:sz w:val="28"/>
          <w:szCs w:val="28"/>
        </w:rPr>
        <w:t>月完成了</w:t>
      </w:r>
      <w:r w:rsidR="00FB0D00" w:rsidRPr="00411077">
        <w:rPr>
          <w:rFonts w:ascii="宋体" w:hAnsi="宋体" w:hint="eastAsia"/>
          <w:bCs/>
          <w:sz w:val="28"/>
          <w:szCs w:val="28"/>
        </w:rPr>
        <w:t>《环境类有机检测领域实验室常见问题分析汇总》</w:t>
      </w:r>
      <w:r w:rsidR="00FB0D00">
        <w:rPr>
          <w:rFonts w:hint="eastAsia"/>
          <w:sz w:val="28"/>
          <w:szCs w:val="28"/>
        </w:rPr>
        <w:t>报告；</w:t>
      </w:r>
      <w:r w:rsidR="00FB0D00">
        <w:rPr>
          <w:rFonts w:hint="eastAsia"/>
          <w:sz w:val="28"/>
          <w:szCs w:val="28"/>
        </w:rPr>
        <w:t>2017</w:t>
      </w:r>
      <w:r w:rsidR="00FB0D00">
        <w:rPr>
          <w:rFonts w:hint="eastAsia"/>
          <w:sz w:val="28"/>
          <w:szCs w:val="28"/>
        </w:rPr>
        <w:t>年</w:t>
      </w:r>
      <w:r w:rsidR="00FB0D00">
        <w:rPr>
          <w:rFonts w:hint="eastAsia"/>
          <w:sz w:val="28"/>
          <w:szCs w:val="28"/>
        </w:rPr>
        <w:t>5</w:t>
      </w:r>
      <w:r w:rsidR="00FB0D00">
        <w:rPr>
          <w:rFonts w:hint="eastAsia"/>
          <w:sz w:val="28"/>
          <w:szCs w:val="28"/>
        </w:rPr>
        <w:t>月完成了</w:t>
      </w:r>
      <w:r w:rsidR="00FB0D00" w:rsidRPr="00411077">
        <w:rPr>
          <w:rFonts w:ascii="宋体" w:hAnsi="宋体" w:hint="eastAsia"/>
          <w:bCs/>
          <w:sz w:val="28"/>
          <w:szCs w:val="28"/>
        </w:rPr>
        <w:t>《有机污染物检测项目认可关键技术研究技术报告》</w:t>
      </w:r>
      <w:r w:rsidR="00FB0D00">
        <w:rPr>
          <w:rFonts w:hint="eastAsia"/>
          <w:sz w:val="28"/>
          <w:szCs w:val="28"/>
        </w:rPr>
        <w:t>，在这两份报告的基础上，</w:t>
      </w:r>
      <w:r w:rsidR="00FB0D00">
        <w:rPr>
          <w:rFonts w:hint="eastAsia"/>
          <w:sz w:val="28"/>
          <w:szCs w:val="28"/>
        </w:rPr>
        <w:t>2018</w:t>
      </w:r>
      <w:r w:rsidR="00FB0D00">
        <w:rPr>
          <w:rFonts w:hint="eastAsia"/>
          <w:sz w:val="28"/>
          <w:szCs w:val="28"/>
        </w:rPr>
        <w:t>年</w:t>
      </w:r>
      <w:r w:rsidR="00FB0D00">
        <w:rPr>
          <w:rFonts w:hint="eastAsia"/>
          <w:sz w:val="28"/>
          <w:szCs w:val="28"/>
        </w:rPr>
        <w:t>3</w:t>
      </w:r>
      <w:r w:rsidR="00FB0D00">
        <w:rPr>
          <w:rFonts w:hint="eastAsia"/>
          <w:sz w:val="28"/>
          <w:szCs w:val="28"/>
        </w:rPr>
        <w:t>月完成了</w:t>
      </w:r>
      <w:r w:rsidR="00FB0D00" w:rsidRPr="00706291">
        <w:rPr>
          <w:rFonts w:ascii="宋体" w:hAnsi="宋体" w:hint="eastAsia"/>
          <w:sz w:val="28"/>
          <w:szCs w:val="28"/>
        </w:rPr>
        <w:t>《</w:t>
      </w:r>
      <w:r w:rsidR="00FB0D00" w:rsidRPr="00640D6C">
        <w:rPr>
          <w:rFonts w:ascii="宋体" w:hAnsi="宋体" w:hint="eastAsia"/>
          <w:sz w:val="28"/>
          <w:szCs w:val="28"/>
        </w:rPr>
        <w:t>环境领域有机检测实验室认可技术指南</w:t>
      </w:r>
      <w:r w:rsidR="00FB0D00" w:rsidRPr="00706291">
        <w:rPr>
          <w:rFonts w:ascii="宋体" w:hAnsi="宋体" w:hint="eastAsia"/>
          <w:sz w:val="28"/>
          <w:szCs w:val="28"/>
        </w:rPr>
        <w:t>》</w:t>
      </w:r>
      <w:r w:rsidR="00FB0D00">
        <w:rPr>
          <w:rFonts w:ascii="宋体" w:hAnsi="宋体" w:hint="eastAsia"/>
          <w:sz w:val="28"/>
          <w:szCs w:val="28"/>
        </w:rPr>
        <w:t>报审稿。</w:t>
      </w:r>
    </w:p>
    <w:p w:rsidR="00640D6C" w:rsidRPr="00411077" w:rsidRDefault="00FB0D00" w:rsidP="00640D6C">
      <w:pPr>
        <w:ind w:firstLineChars="221" w:firstLine="619"/>
        <w:rPr>
          <w:rFonts w:ascii="宋体" w:hAnsi="宋体"/>
          <w:bCs/>
          <w:sz w:val="28"/>
          <w:szCs w:val="28"/>
        </w:rPr>
      </w:pPr>
      <w:r>
        <w:rPr>
          <w:rFonts w:ascii="宋体" w:hAnsi="宋体" w:hint="eastAsia"/>
          <w:sz w:val="28"/>
          <w:szCs w:val="28"/>
        </w:rPr>
        <w:t>课题组</w:t>
      </w:r>
      <w:r w:rsidR="00E95587">
        <w:rPr>
          <w:rFonts w:ascii="宋体" w:hAnsi="宋体" w:hint="eastAsia"/>
          <w:sz w:val="28"/>
          <w:szCs w:val="28"/>
        </w:rPr>
        <w:t>召开讨论、征求意见、培训和集中审核等会议五次，</w:t>
      </w:r>
      <w:r w:rsidR="00640D6C" w:rsidRPr="00411077">
        <w:rPr>
          <w:rFonts w:hint="eastAsia"/>
          <w:sz w:val="28"/>
          <w:szCs w:val="28"/>
        </w:rPr>
        <w:t>分别</w:t>
      </w:r>
      <w:r w:rsidR="00E95587">
        <w:rPr>
          <w:rFonts w:hint="eastAsia"/>
          <w:sz w:val="28"/>
          <w:szCs w:val="28"/>
        </w:rPr>
        <w:t>为</w:t>
      </w:r>
      <w:r w:rsidR="00640D6C" w:rsidRPr="00411077">
        <w:rPr>
          <w:rFonts w:hint="eastAsia"/>
          <w:sz w:val="28"/>
          <w:szCs w:val="28"/>
        </w:rPr>
        <w:t>2016</w:t>
      </w:r>
      <w:r w:rsidR="00640D6C" w:rsidRPr="00411077">
        <w:rPr>
          <w:rFonts w:hint="eastAsia"/>
          <w:sz w:val="28"/>
          <w:szCs w:val="28"/>
        </w:rPr>
        <w:t>年</w:t>
      </w:r>
      <w:r w:rsidR="00640D6C" w:rsidRPr="00411077">
        <w:rPr>
          <w:rFonts w:hint="eastAsia"/>
          <w:sz w:val="28"/>
          <w:szCs w:val="28"/>
        </w:rPr>
        <w:t>8</w:t>
      </w:r>
      <w:r w:rsidR="00640D6C" w:rsidRPr="00411077">
        <w:rPr>
          <w:rFonts w:hint="eastAsia"/>
          <w:sz w:val="28"/>
          <w:szCs w:val="28"/>
        </w:rPr>
        <w:t>月</w:t>
      </w:r>
      <w:r>
        <w:rPr>
          <w:rFonts w:hint="eastAsia"/>
          <w:sz w:val="28"/>
          <w:szCs w:val="28"/>
        </w:rPr>
        <w:t>召开</w:t>
      </w:r>
      <w:r w:rsidR="00E95587">
        <w:rPr>
          <w:rFonts w:hint="eastAsia"/>
          <w:sz w:val="28"/>
          <w:szCs w:val="28"/>
        </w:rPr>
        <w:t>的</w:t>
      </w:r>
      <w:r>
        <w:rPr>
          <w:rFonts w:hint="eastAsia"/>
          <w:sz w:val="28"/>
          <w:szCs w:val="28"/>
        </w:rPr>
        <w:t>项目启动及任务讨论会</w:t>
      </w:r>
      <w:r w:rsidR="00E95587">
        <w:rPr>
          <w:rFonts w:hint="eastAsia"/>
          <w:sz w:val="28"/>
          <w:szCs w:val="28"/>
        </w:rPr>
        <w:t>；</w:t>
      </w:r>
      <w:r w:rsidR="00640D6C" w:rsidRPr="00411077">
        <w:rPr>
          <w:rFonts w:hint="eastAsia"/>
          <w:sz w:val="28"/>
          <w:szCs w:val="28"/>
        </w:rPr>
        <w:t>2016</w:t>
      </w:r>
      <w:r w:rsidR="00640D6C" w:rsidRPr="00411077">
        <w:rPr>
          <w:rFonts w:hint="eastAsia"/>
          <w:sz w:val="28"/>
          <w:szCs w:val="28"/>
        </w:rPr>
        <w:t>年</w:t>
      </w:r>
      <w:r w:rsidR="00640D6C" w:rsidRPr="00411077">
        <w:rPr>
          <w:rFonts w:hint="eastAsia"/>
          <w:sz w:val="28"/>
          <w:szCs w:val="28"/>
        </w:rPr>
        <w:t>11</w:t>
      </w:r>
      <w:r w:rsidR="00640D6C" w:rsidRPr="00411077">
        <w:rPr>
          <w:rFonts w:hint="eastAsia"/>
          <w:sz w:val="28"/>
          <w:szCs w:val="28"/>
        </w:rPr>
        <w:t>月</w:t>
      </w:r>
      <w:r>
        <w:rPr>
          <w:rFonts w:hint="eastAsia"/>
          <w:sz w:val="28"/>
          <w:szCs w:val="28"/>
        </w:rPr>
        <w:t>召开</w:t>
      </w:r>
      <w:r w:rsidR="00E95587">
        <w:rPr>
          <w:rFonts w:hint="eastAsia"/>
          <w:sz w:val="28"/>
          <w:szCs w:val="28"/>
        </w:rPr>
        <w:t>的</w:t>
      </w:r>
      <w:r>
        <w:rPr>
          <w:rFonts w:hint="eastAsia"/>
          <w:sz w:val="28"/>
          <w:szCs w:val="28"/>
        </w:rPr>
        <w:t>阶段性工作总结和对</w:t>
      </w:r>
      <w:r w:rsidRPr="00411077">
        <w:rPr>
          <w:rFonts w:ascii="宋体" w:hAnsi="宋体" w:hint="eastAsia"/>
          <w:bCs/>
          <w:sz w:val="28"/>
          <w:szCs w:val="28"/>
        </w:rPr>
        <w:t>《环境类有机检测领域实验室常见问题分析汇总》</w:t>
      </w:r>
      <w:r>
        <w:rPr>
          <w:rFonts w:ascii="宋体" w:hAnsi="宋体" w:hint="eastAsia"/>
          <w:bCs/>
          <w:sz w:val="28"/>
          <w:szCs w:val="28"/>
        </w:rPr>
        <w:t>报告的讨论交流会</w:t>
      </w:r>
      <w:r w:rsidR="00E95587">
        <w:rPr>
          <w:rFonts w:hint="eastAsia"/>
          <w:sz w:val="28"/>
          <w:szCs w:val="28"/>
        </w:rPr>
        <w:t>；</w:t>
      </w:r>
      <w:r w:rsidR="00640D6C" w:rsidRPr="00411077">
        <w:rPr>
          <w:rFonts w:hint="eastAsia"/>
          <w:sz w:val="28"/>
          <w:szCs w:val="28"/>
        </w:rPr>
        <w:t>2017</w:t>
      </w:r>
      <w:r w:rsidR="00640D6C" w:rsidRPr="00411077">
        <w:rPr>
          <w:rFonts w:hint="eastAsia"/>
          <w:sz w:val="28"/>
          <w:szCs w:val="28"/>
        </w:rPr>
        <w:t>年</w:t>
      </w:r>
      <w:r w:rsidR="00640D6C" w:rsidRPr="00411077">
        <w:rPr>
          <w:rFonts w:hint="eastAsia"/>
          <w:sz w:val="28"/>
          <w:szCs w:val="28"/>
        </w:rPr>
        <w:t>6</w:t>
      </w:r>
      <w:r w:rsidR="00640D6C" w:rsidRPr="00411077">
        <w:rPr>
          <w:rFonts w:hint="eastAsia"/>
          <w:sz w:val="28"/>
          <w:szCs w:val="28"/>
        </w:rPr>
        <w:t>月召开</w:t>
      </w:r>
      <w:r w:rsidR="00E95587">
        <w:rPr>
          <w:rFonts w:hint="eastAsia"/>
          <w:sz w:val="28"/>
          <w:szCs w:val="28"/>
        </w:rPr>
        <w:t>的</w:t>
      </w:r>
      <w:r>
        <w:rPr>
          <w:rFonts w:hint="eastAsia"/>
          <w:sz w:val="28"/>
          <w:szCs w:val="28"/>
        </w:rPr>
        <w:t>对</w:t>
      </w:r>
      <w:r w:rsidRPr="00411077">
        <w:rPr>
          <w:rFonts w:ascii="宋体" w:hAnsi="宋体" w:hint="eastAsia"/>
          <w:bCs/>
          <w:sz w:val="28"/>
          <w:szCs w:val="28"/>
        </w:rPr>
        <w:t>《有机污染物检测项目认可关键技术研究技术报告》</w:t>
      </w:r>
      <w:r>
        <w:rPr>
          <w:rFonts w:ascii="宋体" w:hAnsi="宋体" w:hint="eastAsia"/>
          <w:bCs/>
          <w:sz w:val="28"/>
          <w:szCs w:val="28"/>
        </w:rPr>
        <w:t>报告的讨论交流</w:t>
      </w:r>
      <w:r w:rsidR="00E95587">
        <w:rPr>
          <w:rFonts w:ascii="宋体" w:hAnsi="宋体" w:hint="eastAsia"/>
          <w:bCs/>
          <w:sz w:val="28"/>
          <w:szCs w:val="28"/>
        </w:rPr>
        <w:t>和</w:t>
      </w:r>
      <w:r w:rsidRPr="00706291">
        <w:rPr>
          <w:rFonts w:ascii="宋体" w:hAnsi="宋体" w:hint="eastAsia"/>
          <w:sz w:val="28"/>
          <w:szCs w:val="28"/>
        </w:rPr>
        <w:t>《</w:t>
      </w:r>
      <w:r w:rsidRPr="00640D6C">
        <w:rPr>
          <w:rFonts w:ascii="宋体" w:hAnsi="宋体" w:hint="eastAsia"/>
          <w:sz w:val="28"/>
          <w:szCs w:val="28"/>
        </w:rPr>
        <w:t>环境领域有机检测实验室认可技术指南</w:t>
      </w:r>
      <w:r w:rsidRPr="00706291">
        <w:rPr>
          <w:rFonts w:ascii="宋体" w:hAnsi="宋体" w:hint="eastAsia"/>
          <w:sz w:val="28"/>
          <w:szCs w:val="28"/>
        </w:rPr>
        <w:t>》</w:t>
      </w:r>
      <w:r>
        <w:rPr>
          <w:rFonts w:ascii="宋体" w:hAnsi="宋体" w:hint="eastAsia"/>
          <w:sz w:val="28"/>
          <w:szCs w:val="28"/>
        </w:rPr>
        <w:t>编写</w:t>
      </w:r>
      <w:r w:rsidR="00E95587">
        <w:rPr>
          <w:rFonts w:ascii="宋体" w:hAnsi="宋体" w:hint="eastAsia"/>
          <w:sz w:val="28"/>
          <w:szCs w:val="28"/>
        </w:rPr>
        <w:t>工作</w:t>
      </w:r>
      <w:r>
        <w:rPr>
          <w:rFonts w:ascii="宋体" w:hAnsi="宋体" w:hint="eastAsia"/>
          <w:sz w:val="28"/>
          <w:szCs w:val="28"/>
        </w:rPr>
        <w:t>部署会</w:t>
      </w:r>
      <w:r w:rsidR="00E95587">
        <w:rPr>
          <w:rFonts w:ascii="宋体" w:hAnsi="宋体" w:hint="eastAsia"/>
          <w:sz w:val="28"/>
          <w:szCs w:val="28"/>
        </w:rPr>
        <w:t>议；</w:t>
      </w:r>
      <w:r w:rsidR="00E95587" w:rsidRPr="00411077">
        <w:rPr>
          <w:rFonts w:hint="eastAsia"/>
          <w:sz w:val="28"/>
          <w:szCs w:val="28"/>
        </w:rPr>
        <w:t>2017</w:t>
      </w:r>
      <w:r w:rsidR="00E95587" w:rsidRPr="0095256A">
        <w:rPr>
          <w:rFonts w:ascii="宋体" w:hAnsi="宋体" w:hint="eastAsia"/>
          <w:bCs/>
          <w:sz w:val="28"/>
          <w:szCs w:val="28"/>
        </w:rPr>
        <w:t>年10月召开的环境领域有机污染物检测项目认可关键技术培训和项目征求意见会议；2018年召开的</w:t>
      </w:r>
      <w:r w:rsidR="00E95587" w:rsidRPr="00411077">
        <w:rPr>
          <w:rFonts w:ascii="宋体" w:hAnsi="宋体" w:hint="eastAsia"/>
          <w:bCs/>
          <w:sz w:val="28"/>
          <w:szCs w:val="28"/>
        </w:rPr>
        <w:t>《</w:t>
      </w:r>
      <w:r w:rsidR="00E95587" w:rsidRPr="0095256A">
        <w:rPr>
          <w:rFonts w:ascii="宋体" w:hAnsi="宋体" w:hint="eastAsia"/>
          <w:bCs/>
          <w:sz w:val="28"/>
          <w:szCs w:val="28"/>
        </w:rPr>
        <w:t>环境领域有机物检测实验室认可技术指南</w:t>
      </w:r>
      <w:r w:rsidR="00E95587" w:rsidRPr="00411077">
        <w:rPr>
          <w:rFonts w:ascii="宋体" w:hAnsi="宋体" w:hint="eastAsia"/>
          <w:bCs/>
          <w:sz w:val="28"/>
          <w:szCs w:val="28"/>
        </w:rPr>
        <w:t>》</w:t>
      </w:r>
      <w:r w:rsidR="00E95587">
        <w:rPr>
          <w:rFonts w:ascii="宋体" w:hAnsi="宋体" w:hint="eastAsia"/>
          <w:bCs/>
          <w:sz w:val="28"/>
          <w:szCs w:val="28"/>
        </w:rPr>
        <w:t>集中审核会议。</w:t>
      </w:r>
      <w:r w:rsidR="00640D6C" w:rsidRPr="00411077">
        <w:rPr>
          <w:rFonts w:hint="eastAsia"/>
          <w:sz w:val="28"/>
          <w:szCs w:val="28"/>
        </w:rPr>
        <w:t>在</w:t>
      </w:r>
      <w:r w:rsidR="00640D6C">
        <w:rPr>
          <w:rFonts w:hint="eastAsia"/>
          <w:sz w:val="28"/>
          <w:szCs w:val="28"/>
        </w:rPr>
        <w:t>课题组成员的共同努力下，</w:t>
      </w:r>
      <w:r w:rsidR="00640D6C" w:rsidRPr="00411077">
        <w:rPr>
          <w:rFonts w:hint="eastAsia"/>
          <w:sz w:val="28"/>
          <w:szCs w:val="28"/>
        </w:rPr>
        <w:t>完成了</w:t>
      </w:r>
      <w:r w:rsidR="00640D6C">
        <w:rPr>
          <w:rFonts w:hint="eastAsia"/>
          <w:sz w:val="28"/>
          <w:szCs w:val="28"/>
        </w:rPr>
        <w:t>对国内外</w:t>
      </w:r>
      <w:r w:rsidR="00640D6C" w:rsidRPr="00411077">
        <w:rPr>
          <w:rFonts w:ascii="宋体" w:hAnsi="宋体" w:hint="eastAsia"/>
          <w:bCs/>
          <w:sz w:val="28"/>
          <w:szCs w:val="28"/>
        </w:rPr>
        <w:t>环境类有机检测</w:t>
      </w:r>
      <w:r w:rsidR="00640D6C">
        <w:rPr>
          <w:rFonts w:ascii="宋体" w:hAnsi="宋体" w:hint="eastAsia"/>
          <w:bCs/>
          <w:sz w:val="28"/>
          <w:szCs w:val="28"/>
        </w:rPr>
        <w:t>及认可工作</w:t>
      </w:r>
      <w:r w:rsidR="00640D6C" w:rsidRPr="00411077">
        <w:rPr>
          <w:rFonts w:ascii="宋体" w:hAnsi="宋体" w:hint="eastAsia"/>
          <w:bCs/>
          <w:sz w:val="28"/>
          <w:szCs w:val="28"/>
        </w:rPr>
        <w:t>领域</w:t>
      </w:r>
      <w:r w:rsidR="00640D6C">
        <w:rPr>
          <w:rFonts w:ascii="宋体" w:hAnsi="宋体" w:hint="eastAsia"/>
          <w:bCs/>
          <w:sz w:val="28"/>
          <w:szCs w:val="28"/>
        </w:rPr>
        <w:t>的现状分析，</w:t>
      </w:r>
      <w:r w:rsidR="00E95587">
        <w:rPr>
          <w:rFonts w:ascii="宋体" w:hAnsi="宋体" w:hint="eastAsia"/>
          <w:bCs/>
          <w:sz w:val="28"/>
          <w:szCs w:val="28"/>
        </w:rPr>
        <w:t>编制了</w:t>
      </w:r>
      <w:r w:rsidR="00640D6C" w:rsidRPr="00411077">
        <w:rPr>
          <w:rFonts w:ascii="宋体" w:hAnsi="宋体" w:hint="eastAsia"/>
          <w:bCs/>
          <w:sz w:val="28"/>
          <w:szCs w:val="28"/>
        </w:rPr>
        <w:t>《环境类有机检测领域实验室常见问题分析汇总》、《有机污染物检测项目认可关键技术研究技术报告》</w:t>
      </w:r>
      <w:r w:rsidR="00640D6C">
        <w:rPr>
          <w:rFonts w:ascii="宋体" w:hAnsi="宋体" w:hint="eastAsia"/>
          <w:bCs/>
          <w:sz w:val="28"/>
          <w:szCs w:val="28"/>
        </w:rPr>
        <w:t>等文字报告</w:t>
      </w:r>
      <w:r w:rsidR="00640D6C" w:rsidRPr="00411077">
        <w:rPr>
          <w:rFonts w:ascii="宋体" w:hAnsi="宋体" w:hint="eastAsia"/>
          <w:bCs/>
          <w:sz w:val="28"/>
          <w:szCs w:val="28"/>
        </w:rPr>
        <w:t>，</w:t>
      </w:r>
      <w:r w:rsidR="00E95587">
        <w:rPr>
          <w:rFonts w:ascii="宋体" w:hAnsi="宋体" w:hint="eastAsia"/>
          <w:bCs/>
          <w:sz w:val="28"/>
          <w:szCs w:val="28"/>
        </w:rPr>
        <w:t>在此基础上，形成</w:t>
      </w:r>
      <w:r w:rsidR="00E95587" w:rsidRPr="00706291">
        <w:rPr>
          <w:rFonts w:ascii="宋体" w:hAnsi="宋体" w:hint="eastAsia"/>
          <w:sz w:val="28"/>
          <w:szCs w:val="28"/>
        </w:rPr>
        <w:t>《</w:t>
      </w:r>
      <w:r w:rsidR="00E95587" w:rsidRPr="00640D6C">
        <w:rPr>
          <w:rFonts w:ascii="宋体" w:hAnsi="宋体" w:hint="eastAsia"/>
          <w:sz w:val="28"/>
          <w:szCs w:val="28"/>
        </w:rPr>
        <w:t>环境领域有机检测实验室认可技术指南</w:t>
      </w:r>
      <w:r w:rsidR="00E95587" w:rsidRPr="00706291">
        <w:rPr>
          <w:rFonts w:ascii="宋体" w:hAnsi="宋体" w:hint="eastAsia"/>
          <w:sz w:val="28"/>
          <w:szCs w:val="28"/>
        </w:rPr>
        <w:t>》</w:t>
      </w:r>
      <w:r w:rsidR="00640D6C">
        <w:rPr>
          <w:rFonts w:ascii="宋体" w:hAnsi="宋体" w:hint="eastAsia"/>
          <w:bCs/>
          <w:sz w:val="28"/>
          <w:szCs w:val="28"/>
        </w:rPr>
        <w:t>成果</w:t>
      </w:r>
      <w:r w:rsidR="00640D6C" w:rsidRPr="00411077">
        <w:rPr>
          <w:rFonts w:ascii="宋体" w:hAnsi="宋体" w:hint="eastAsia"/>
          <w:bCs/>
          <w:sz w:val="28"/>
          <w:szCs w:val="28"/>
        </w:rPr>
        <w:t>。</w:t>
      </w:r>
    </w:p>
    <w:p w:rsidR="00640D6C" w:rsidRPr="00640D6C" w:rsidRDefault="00640D6C" w:rsidP="00640D6C">
      <w:pPr>
        <w:rPr>
          <w:rFonts w:ascii="宋体" w:hAnsi="宋体"/>
          <w:sz w:val="24"/>
        </w:rPr>
      </w:pPr>
    </w:p>
    <w:sectPr w:rsidR="00640D6C" w:rsidRPr="00640D6C" w:rsidSect="008278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1F" w:rsidRDefault="00F1151F" w:rsidP="00640D6C">
      <w:pPr>
        <w:spacing w:line="240" w:lineRule="auto"/>
      </w:pPr>
      <w:r>
        <w:separator/>
      </w:r>
    </w:p>
  </w:endnote>
  <w:endnote w:type="continuationSeparator" w:id="0">
    <w:p w:rsidR="00F1151F" w:rsidRDefault="00F1151F" w:rsidP="00640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9379"/>
      <w:docPartObj>
        <w:docPartGallery w:val="Page Numbers (Bottom of Page)"/>
        <w:docPartUnique/>
      </w:docPartObj>
    </w:sdtPr>
    <w:sdtEndPr/>
    <w:sdtContent>
      <w:p w:rsidR="00123A2F" w:rsidRDefault="00123A2F">
        <w:pPr>
          <w:pStyle w:val="a4"/>
          <w:jc w:val="center"/>
        </w:pPr>
        <w:r>
          <w:fldChar w:fldCharType="begin"/>
        </w:r>
        <w:r>
          <w:instrText>PAGE   \* MERGEFORMAT</w:instrText>
        </w:r>
        <w:r>
          <w:fldChar w:fldCharType="separate"/>
        </w:r>
        <w:r w:rsidR="00F9281F" w:rsidRPr="00F9281F">
          <w:rPr>
            <w:noProof/>
            <w:lang w:val="zh-CN"/>
          </w:rPr>
          <w:t>1</w:t>
        </w:r>
        <w:r>
          <w:fldChar w:fldCharType="end"/>
        </w:r>
      </w:p>
    </w:sdtContent>
  </w:sdt>
  <w:p w:rsidR="00123A2F" w:rsidRDefault="00123A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1F" w:rsidRDefault="00F1151F" w:rsidP="00640D6C">
      <w:pPr>
        <w:spacing w:line="240" w:lineRule="auto"/>
      </w:pPr>
      <w:r>
        <w:separator/>
      </w:r>
    </w:p>
  </w:footnote>
  <w:footnote w:type="continuationSeparator" w:id="0">
    <w:p w:rsidR="00F1151F" w:rsidRDefault="00F1151F" w:rsidP="00640D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6C"/>
    <w:rsid w:val="000A1A9A"/>
    <w:rsid w:val="000D2E36"/>
    <w:rsid w:val="000F4B9A"/>
    <w:rsid w:val="00123A2F"/>
    <w:rsid w:val="00280EF7"/>
    <w:rsid w:val="004D2F71"/>
    <w:rsid w:val="00640D6C"/>
    <w:rsid w:val="00827899"/>
    <w:rsid w:val="008B48C2"/>
    <w:rsid w:val="0095256A"/>
    <w:rsid w:val="00D61A28"/>
    <w:rsid w:val="00D92378"/>
    <w:rsid w:val="00DE43F8"/>
    <w:rsid w:val="00E95587"/>
    <w:rsid w:val="00F1151F"/>
    <w:rsid w:val="00F9281F"/>
    <w:rsid w:val="00FB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6C"/>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D6C"/>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40D6C"/>
    <w:rPr>
      <w:sz w:val="18"/>
      <w:szCs w:val="18"/>
    </w:rPr>
  </w:style>
  <w:style w:type="paragraph" w:styleId="a4">
    <w:name w:val="footer"/>
    <w:basedOn w:val="a"/>
    <w:link w:val="Char0"/>
    <w:uiPriority w:val="99"/>
    <w:unhideWhenUsed/>
    <w:rsid w:val="00640D6C"/>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40D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6C"/>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D6C"/>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40D6C"/>
    <w:rPr>
      <w:sz w:val="18"/>
      <w:szCs w:val="18"/>
    </w:rPr>
  </w:style>
  <w:style w:type="paragraph" w:styleId="a4">
    <w:name w:val="footer"/>
    <w:basedOn w:val="a"/>
    <w:link w:val="Char0"/>
    <w:uiPriority w:val="99"/>
    <w:unhideWhenUsed/>
    <w:rsid w:val="00640D6C"/>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40D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吴建兰</dc:creator>
  <cp:lastModifiedBy>shr</cp:lastModifiedBy>
  <cp:revision>2</cp:revision>
  <dcterms:created xsi:type="dcterms:W3CDTF">2018-04-25T07:11:00Z</dcterms:created>
  <dcterms:modified xsi:type="dcterms:W3CDTF">2018-04-25T07:11:00Z</dcterms:modified>
</cp:coreProperties>
</file>