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A82" w:rsidRPr="00DC31D4" w:rsidRDefault="00701B64" w:rsidP="00203A82">
      <w:pPr>
        <w:spacing w:line="360" w:lineRule="auto"/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t xml:space="preserve">Pearl </w:t>
      </w:r>
      <w:r>
        <w:rPr>
          <w:rFonts w:asciiTheme="minorEastAsia" w:hAnsiTheme="minorEastAsia" w:hint="eastAsia"/>
          <w:b/>
          <w:sz w:val="32"/>
          <w:szCs w:val="32"/>
        </w:rPr>
        <w:t xml:space="preserve">珍珠系列 </w:t>
      </w:r>
      <w:r w:rsidR="00572A89">
        <w:rPr>
          <w:rFonts w:asciiTheme="minorEastAsia" w:hAnsiTheme="minorEastAsia" w:hint="eastAsia"/>
          <w:b/>
          <w:sz w:val="32"/>
          <w:szCs w:val="32"/>
        </w:rPr>
        <w:t>万能快速液体池</w:t>
      </w:r>
      <w:bookmarkStart w:id="0" w:name="_GoBack"/>
      <w:bookmarkEnd w:id="0"/>
    </w:p>
    <w:p w:rsidR="00E919A3" w:rsidRDefault="009E45FA" w:rsidP="00E919A3">
      <w:pPr>
        <w:spacing w:line="360" w:lineRule="auto"/>
        <w:rPr>
          <w:rFonts w:asciiTheme="minorEastAsia" w:hAnsiTheme="minorEastAsia"/>
          <w:szCs w:val="21"/>
        </w:rPr>
      </w:pPr>
      <w:r w:rsidRPr="00306151">
        <w:rPr>
          <w:rFonts w:asciiTheme="minorEastAsia" w:hAnsiTheme="minorEastAsia"/>
          <w:szCs w:val="21"/>
        </w:rPr>
        <w:t xml:space="preserve"> </w:t>
      </w:r>
      <w:r w:rsidR="00203A82">
        <w:rPr>
          <w:rFonts w:asciiTheme="minorEastAsia" w:hAnsiTheme="minorEastAsia"/>
          <w:szCs w:val="21"/>
        </w:rPr>
        <w:t xml:space="preserve">  </w:t>
      </w:r>
      <w:r w:rsidRPr="00306151">
        <w:rPr>
          <w:rFonts w:asciiTheme="minorEastAsia" w:hAnsiTheme="minorEastAsia" w:hint="eastAsia"/>
          <w:szCs w:val="21"/>
        </w:rPr>
        <w:t>成立于1971年</w:t>
      </w:r>
      <w:r w:rsidRPr="00306151">
        <w:rPr>
          <w:rFonts w:asciiTheme="minorEastAsia" w:hAnsiTheme="minorEastAsia"/>
          <w:szCs w:val="21"/>
        </w:rPr>
        <w:t>的英国</w:t>
      </w:r>
      <w:r w:rsidRPr="00306151">
        <w:rPr>
          <w:rFonts w:asciiTheme="minorEastAsia" w:hAnsiTheme="minorEastAsia" w:hint="eastAsia"/>
          <w:szCs w:val="21"/>
        </w:rPr>
        <w:t>SPECAC</w:t>
      </w:r>
      <w:r w:rsidR="008A7BD3">
        <w:rPr>
          <w:rFonts w:asciiTheme="minorEastAsia" w:hAnsiTheme="minorEastAsia" w:hint="eastAsia"/>
          <w:szCs w:val="21"/>
        </w:rPr>
        <w:t>公司至</w:t>
      </w:r>
      <w:r w:rsidR="008A7BD3">
        <w:rPr>
          <w:rFonts w:asciiTheme="minorEastAsia" w:hAnsiTheme="minorEastAsia"/>
          <w:szCs w:val="21"/>
        </w:rPr>
        <w:t>今</w:t>
      </w:r>
      <w:r w:rsidRPr="00306151">
        <w:rPr>
          <w:rFonts w:asciiTheme="minorEastAsia" w:hAnsiTheme="minorEastAsia"/>
          <w:szCs w:val="21"/>
        </w:rPr>
        <w:t>已经拥有</w:t>
      </w:r>
      <w:r w:rsidRPr="00306151">
        <w:rPr>
          <w:rFonts w:asciiTheme="minorEastAsia" w:hAnsiTheme="minorEastAsia" w:hint="eastAsia"/>
          <w:szCs w:val="21"/>
        </w:rPr>
        <w:t>45年</w:t>
      </w:r>
      <w:r w:rsidRPr="00306151">
        <w:rPr>
          <w:rFonts w:asciiTheme="minorEastAsia" w:hAnsiTheme="minorEastAsia"/>
          <w:szCs w:val="21"/>
        </w:rPr>
        <w:t>的制造历史了，是世界上</w:t>
      </w:r>
      <w:r w:rsidRPr="00306151">
        <w:rPr>
          <w:rFonts w:asciiTheme="minorEastAsia" w:hAnsiTheme="minorEastAsia" w:hint="eastAsia"/>
          <w:szCs w:val="21"/>
        </w:rPr>
        <w:t>最</w:t>
      </w:r>
      <w:r w:rsidRPr="00306151">
        <w:rPr>
          <w:rFonts w:asciiTheme="minorEastAsia" w:hAnsiTheme="minorEastAsia"/>
          <w:szCs w:val="21"/>
        </w:rPr>
        <w:t>领先的红外</w:t>
      </w:r>
      <w:r w:rsidRPr="00306151">
        <w:rPr>
          <w:rFonts w:asciiTheme="minorEastAsia" w:hAnsiTheme="minorEastAsia" w:hint="eastAsia"/>
          <w:szCs w:val="21"/>
        </w:rPr>
        <w:t>紫外</w:t>
      </w:r>
      <w:r w:rsidRPr="00306151">
        <w:rPr>
          <w:rFonts w:asciiTheme="minorEastAsia" w:hAnsiTheme="minorEastAsia"/>
          <w:szCs w:val="21"/>
        </w:rPr>
        <w:t>以及</w:t>
      </w:r>
      <w:r w:rsidRPr="00306151">
        <w:rPr>
          <w:rFonts w:asciiTheme="minorEastAsia" w:hAnsiTheme="minorEastAsia" w:hint="eastAsia"/>
          <w:szCs w:val="21"/>
        </w:rPr>
        <w:t>XRF等</w:t>
      </w:r>
      <w:r w:rsidRPr="00306151">
        <w:rPr>
          <w:rFonts w:asciiTheme="minorEastAsia" w:hAnsiTheme="minorEastAsia"/>
          <w:szCs w:val="21"/>
        </w:rPr>
        <w:t>样品制备</w:t>
      </w:r>
      <w:r w:rsidRPr="00306151">
        <w:rPr>
          <w:rFonts w:asciiTheme="minorEastAsia" w:hAnsiTheme="minorEastAsia" w:hint="eastAsia"/>
          <w:szCs w:val="21"/>
        </w:rPr>
        <w:t>配件</w:t>
      </w:r>
      <w:r w:rsidRPr="00306151">
        <w:rPr>
          <w:rFonts w:asciiTheme="minorEastAsia" w:hAnsiTheme="minorEastAsia"/>
          <w:szCs w:val="21"/>
        </w:rPr>
        <w:t>的生产厂家。</w:t>
      </w:r>
      <w:r w:rsidR="00E919A3" w:rsidRPr="00306151">
        <w:rPr>
          <w:rFonts w:asciiTheme="minorEastAsia" w:hAnsiTheme="minorEastAsia"/>
          <w:szCs w:val="21"/>
        </w:rPr>
        <w:t>我们为全世界</w:t>
      </w:r>
      <w:r w:rsidR="00E919A3" w:rsidRPr="00306151">
        <w:rPr>
          <w:rFonts w:asciiTheme="minorEastAsia" w:hAnsiTheme="minorEastAsia" w:hint="eastAsia"/>
          <w:szCs w:val="21"/>
        </w:rPr>
        <w:t>各个</w:t>
      </w:r>
      <w:r w:rsidR="00E919A3" w:rsidRPr="00306151">
        <w:rPr>
          <w:rFonts w:asciiTheme="minorEastAsia" w:hAnsiTheme="minorEastAsia"/>
          <w:szCs w:val="21"/>
        </w:rPr>
        <w:t>知名的红外分析仪</w:t>
      </w:r>
      <w:r w:rsidR="00E919A3" w:rsidRPr="00306151">
        <w:rPr>
          <w:rFonts w:asciiTheme="minorEastAsia" w:hAnsiTheme="minorEastAsia" w:hint="eastAsia"/>
          <w:szCs w:val="21"/>
        </w:rPr>
        <w:t>厂家</w:t>
      </w:r>
      <w:r w:rsidR="00E919A3" w:rsidRPr="00306151">
        <w:rPr>
          <w:rFonts w:asciiTheme="minorEastAsia" w:hAnsiTheme="minorEastAsia"/>
          <w:szCs w:val="21"/>
        </w:rPr>
        <w:t>提供配件</w:t>
      </w:r>
      <w:r w:rsidR="00E919A3" w:rsidRPr="00306151">
        <w:rPr>
          <w:rFonts w:asciiTheme="minorEastAsia" w:hAnsiTheme="minorEastAsia" w:hint="eastAsia"/>
          <w:szCs w:val="21"/>
        </w:rPr>
        <w:t>和</w:t>
      </w:r>
      <w:r w:rsidR="00E919A3" w:rsidRPr="00306151">
        <w:rPr>
          <w:rFonts w:asciiTheme="minorEastAsia" w:hAnsiTheme="minorEastAsia"/>
          <w:szCs w:val="21"/>
        </w:rPr>
        <w:t>技术支持</w:t>
      </w:r>
      <w:r w:rsidR="00E919A3" w:rsidRPr="00306151">
        <w:rPr>
          <w:rFonts w:asciiTheme="minorEastAsia" w:hAnsiTheme="minorEastAsia" w:hint="eastAsia"/>
          <w:szCs w:val="21"/>
        </w:rPr>
        <w:t>和</w:t>
      </w:r>
      <w:r w:rsidR="00E919A3" w:rsidRPr="00306151">
        <w:rPr>
          <w:rFonts w:asciiTheme="minorEastAsia" w:hAnsiTheme="minorEastAsia"/>
          <w:szCs w:val="21"/>
        </w:rPr>
        <w:t>服务。</w:t>
      </w:r>
      <w:r w:rsidR="00E919A3" w:rsidRPr="00306151">
        <w:rPr>
          <w:rFonts w:asciiTheme="minorEastAsia" w:hAnsiTheme="minorEastAsia" w:hint="eastAsia"/>
          <w:szCs w:val="21"/>
        </w:rPr>
        <w:t>产品涵盖</w:t>
      </w:r>
      <w:r w:rsidR="00E919A3" w:rsidRPr="00306151">
        <w:rPr>
          <w:rFonts w:asciiTheme="minorEastAsia" w:hAnsiTheme="minorEastAsia"/>
          <w:szCs w:val="21"/>
        </w:rPr>
        <w:t>了</w:t>
      </w:r>
      <w:r w:rsidR="00E919A3" w:rsidRPr="00306151">
        <w:rPr>
          <w:rFonts w:asciiTheme="minorEastAsia" w:hAnsiTheme="minorEastAsia" w:hint="eastAsia"/>
          <w:szCs w:val="21"/>
        </w:rPr>
        <w:t>从</w:t>
      </w:r>
      <w:r w:rsidR="00E919A3" w:rsidRPr="00306151">
        <w:rPr>
          <w:rFonts w:asciiTheme="minorEastAsia" w:hAnsiTheme="minorEastAsia"/>
          <w:szCs w:val="21"/>
        </w:rPr>
        <w:t>固体，液体到气体，粉末等所有红外分析</w:t>
      </w:r>
      <w:r w:rsidR="00E919A3" w:rsidRPr="00306151">
        <w:rPr>
          <w:rFonts w:asciiTheme="minorEastAsia" w:hAnsiTheme="minorEastAsia" w:hint="eastAsia"/>
          <w:szCs w:val="21"/>
        </w:rPr>
        <w:t>样品</w:t>
      </w:r>
      <w:r w:rsidR="00E919A3" w:rsidRPr="00306151">
        <w:rPr>
          <w:rFonts w:asciiTheme="minorEastAsia" w:hAnsiTheme="minorEastAsia"/>
          <w:szCs w:val="21"/>
        </w:rPr>
        <w:t>的</w:t>
      </w:r>
      <w:r w:rsidR="00E919A3" w:rsidRPr="00306151">
        <w:rPr>
          <w:rFonts w:asciiTheme="minorEastAsia" w:hAnsiTheme="minorEastAsia" w:hint="eastAsia"/>
          <w:szCs w:val="21"/>
        </w:rPr>
        <w:t>专业</w:t>
      </w:r>
      <w:r w:rsidR="00E919A3" w:rsidRPr="00306151">
        <w:rPr>
          <w:rFonts w:asciiTheme="minorEastAsia" w:hAnsiTheme="minorEastAsia"/>
          <w:szCs w:val="21"/>
        </w:rPr>
        <w:t>配件</w:t>
      </w:r>
      <w:r w:rsidR="00E919A3" w:rsidRPr="00306151">
        <w:rPr>
          <w:rFonts w:asciiTheme="minorEastAsia" w:hAnsiTheme="minorEastAsia" w:hint="eastAsia"/>
          <w:szCs w:val="21"/>
        </w:rPr>
        <w:t>，</w:t>
      </w:r>
      <w:r w:rsidR="00E919A3" w:rsidRPr="00306151">
        <w:rPr>
          <w:rFonts w:asciiTheme="minorEastAsia" w:hAnsiTheme="minorEastAsia"/>
          <w:szCs w:val="21"/>
        </w:rPr>
        <w:t>欧洲品质</w:t>
      </w:r>
      <w:r w:rsidR="00E919A3" w:rsidRPr="00306151">
        <w:rPr>
          <w:rFonts w:asciiTheme="minorEastAsia" w:hAnsiTheme="minorEastAsia" w:hint="eastAsia"/>
          <w:szCs w:val="21"/>
        </w:rPr>
        <w:t>，经久耐用</w:t>
      </w:r>
      <w:r w:rsidR="00E919A3" w:rsidRPr="00306151">
        <w:rPr>
          <w:rFonts w:asciiTheme="minorEastAsia" w:hAnsiTheme="minorEastAsia"/>
          <w:szCs w:val="21"/>
        </w:rPr>
        <w:t>。</w:t>
      </w:r>
    </w:p>
    <w:p w:rsidR="00E919A3" w:rsidRDefault="009E45FA" w:rsidP="00E919A3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306151">
        <w:rPr>
          <w:rFonts w:asciiTheme="minorEastAsia" w:hAnsiTheme="minorEastAsia" w:hint="eastAsia"/>
          <w:szCs w:val="21"/>
        </w:rPr>
        <w:t>S</w:t>
      </w:r>
      <w:r w:rsidRPr="00306151">
        <w:rPr>
          <w:rFonts w:asciiTheme="minorEastAsia" w:hAnsiTheme="minorEastAsia"/>
          <w:szCs w:val="21"/>
        </w:rPr>
        <w:t xml:space="preserve">pecac </w:t>
      </w:r>
      <w:r w:rsidRPr="00306151">
        <w:rPr>
          <w:rFonts w:asciiTheme="minorEastAsia" w:hAnsiTheme="minorEastAsia" w:hint="eastAsia"/>
          <w:szCs w:val="21"/>
        </w:rPr>
        <w:t>公司</w:t>
      </w:r>
      <w:r w:rsidR="00E919A3">
        <w:rPr>
          <w:rFonts w:asciiTheme="minorEastAsia" w:hAnsiTheme="minorEastAsia" w:hint="eastAsia"/>
          <w:szCs w:val="21"/>
        </w:rPr>
        <w:t>最新开发</w:t>
      </w:r>
      <w:r w:rsidR="00E919A3">
        <w:rPr>
          <w:rFonts w:asciiTheme="minorEastAsia" w:hAnsiTheme="minorEastAsia"/>
          <w:szCs w:val="21"/>
        </w:rPr>
        <w:t>的</w:t>
      </w:r>
      <w:r w:rsidR="00E919A3">
        <w:rPr>
          <w:rFonts w:asciiTheme="minorEastAsia" w:hAnsiTheme="minorEastAsia" w:hint="eastAsia"/>
          <w:szCs w:val="21"/>
        </w:rPr>
        <w:t>P</w:t>
      </w:r>
      <w:r w:rsidR="00E919A3">
        <w:rPr>
          <w:rFonts w:asciiTheme="minorEastAsia" w:hAnsiTheme="minorEastAsia"/>
          <w:szCs w:val="21"/>
        </w:rPr>
        <w:t xml:space="preserve">earl </w:t>
      </w:r>
      <w:r w:rsidR="00E919A3">
        <w:rPr>
          <w:rFonts w:asciiTheme="minorEastAsia" w:hAnsiTheme="minorEastAsia" w:hint="eastAsia"/>
          <w:szCs w:val="21"/>
        </w:rPr>
        <w:t>系列</w:t>
      </w:r>
      <w:r w:rsidR="00E919A3">
        <w:rPr>
          <w:rFonts w:asciiTheme="minorEastAsia" w:hAnsiTheme="minorEastAsia"/>
          <w:szCs w:val="21"/>
        </w:rPr>
        <w:t>快速液体测定附件</w:t>
      </w:r>
      <w:r w:rsidR="00E919A3">
        <w:rPr>
          <w:rFonts w:asciiTheme="minorEastAsia" w:hAnsiTheme="minorEastAsia" w:hint="eastAsia"/>
          <w:szCs w:val="21"/>
        </w:rPr>
        <w:t>获得了</w:t>
      </w:r>
      <w:r w:rsidR="00E919A3">
        <w:rPr>
          <w:rFonts w:asciiTheme="minorEastAsia" w:hAnsiTheme="minorEastAsia"/>
          <w:szCs w:val="21"/>
        </w:rPr>
        <w:t>巨大的成功，得到了</w:t>
      </w:r>
      <w:r w:rsidR="00E919A3">
        <w:rPr>
          <w:rFonts w:asciiTheme="minorEastAsia" w:hAnsiTheme="minorEastAsia" w:hint="eastAsia"/>
          <w:szCs w:val="21"/>
        </w:rPr>
        <w:t>客户</w:t>
      </w:r>
      <w:r w:rsidR="00E919A3">
        <w:rPr>
          <w:rFonts w:asciiTheme="minorEastAsia" w:hAnsiTheme="minorEastAsia"/>
          <w:szCs w:val="21"/>
        </w:rPr>
        <w:t>的一致好评，将简单，快速，准确，易清洁</w:t>
      </w:r>
      <w:r w:rsidR="00E919A3">
        <w:rPr>
          <w:rFonts w:asciiTheme="minorEastAsia" w:hAnsiTheme="minorEastAsia" w:hint="eastAsia"/>
          <w:szCs w:val="21"/>
        </w:rPr>
        <w:t>的</w:t>
      </w:r>
      <w:r w:rsidR="00E919A3">
        <w:rPr>
          <w:rFonts w:asciiTheme="minorEastAsia" w:hAnsiTheme="minorEastAsia"/>
          <w:szCs w:val="21"/>
        </w:rPr>
        <w:t>测试理念带到红外分析领域。</w:t>
      </w:r>
    </w:p>
    <w:p w:rsidR="00306151" w:rsidRPr="00306151" w:rsidRDefault="00424AC9" w:rsidP="00E919A3">
      <w:pPr>
        <w:spacing w:line="360" w:lineRule="auto"/>
        <w:rPr>
          <w:rFonts w:asciiTheme="minorEastAsia" w:hAnsiTheme="minorEastAsia"/>
          <w:b/>
          <w:color w:val="0070C0"/>
          <w:szCs w:val="21"/>
        </w:rPr>
      </w:pPr>
      <w:r w:rsidRPr="00424AC9">
        <w:rPr>
          <w:rFonts w:asciiTheme="minorEastAsia" w:hAnsiTheme="minorEastAsia"/>
          <w:b/>
          <w:noProof/>
          <w:color w:val="0070C0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3879097</wp:posOffset>
            </wp:positionH>
            <wp:positionV relativeFrom="margin">
              <wp:posOffset>2316776</wp:posOffset>
            </wp:positionV>
            <wp:extent cx="2207895" cy="1875155"/>
            <wp:effectExtent l="0" t="0" r="0" b="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8" t="22441"/>
                    <a:stretch/>
                  </pic:blipFill>
                  <pic:spPr>
                    <a:xfrm>
                      <a:off x="0" y="0"/>
                      <a:ext cx="220789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151" w:rsidRPr="00306151">
        <w:rPr>
          <w:rFonts w:asciiTheme="minorEastAsia" w:hAnsiTheme="minorEastAsia" w:hint="eastAsia"/>
          <w:b/>
          <w:color w:val="0070C0"/>
          <w:szCs w:val="21"/>
        </w:rPr>
        <w:t>特点：</w:t>
      </w:r>
    </w:p>
    <w:p w:rsidR="005167E2" w:rsidRPr="00424AC9" w:rsidRDefault="00380258" w:rsidP="00306151">
      <w:pPr>
        <w:spacing w:line="360" w:lineRule="auto"/>
        <w:rPr>
          <w:b/>
          <w:color w:val="0070C0"/>
        </w:rPr>
      </w:pPr>
      <w:r>
        <w:rPr>
          <w:rFonts w:hint="eastAsia"/>
          <w:b/>
          <w:color w:val="0070C0"/>
        </w:rPr>
        <w:t>应用于傅里叶变换</w:t>
      </w:r>
      <w:r>
        <w:rPr>
          <w:b/>
          <w:color w:val="0070C0"/>
        </w:rPr>
        <w:t>红外分析仪非常方便</w:t>
      </w:r>
    </w:p>
    <w:p w:rsidR="00380258" w:rsidRDefault="00380258" w:rsidP="00306151">
      <w:pPr>
        <w:spacing w:line="360" w:lineRule="auto"/>
        <w:rPr>
          <w:b/>
          <w:color w:val="0070C0"/>
        </w:rPr>
      </w:pPr>
      <w:r>
        <w:rPr>
          <w:rFonts w:hint="eastAsia"/>
          <w:b/>
          <w:color w:val="0070C0"/>
        </w:rPr>
        <w:t>比传统</w:t>
      </w:r>
      <w:r>
        <w:rPr>
          <w:b/>
          <w:color w:val="0070C0"/>
        </w:rPr>
        <w:t>的</w:t>
      </w:r>
      <w:r>
        <w:rPr>
          <w:rFonts w:hint="eastAsia"/>
          <w:b/>
          <w:color w:val="0070C0"/>
        </w:rPr>
        <w:t>液体</w:t>
      </w:r>
      <w:r>
        <w:rPr>
          <w:b/>
          <w:color w:val="0070C0"/>
        </w:rPr>
        <w:t>池配件</w:t>
      </w:r>
      <w:r>
        <w:rPr>
          <w:rFonts w:hint="eastAsia"/>
          <w:b/>
          <w:color w:val="0070C0"/>
        </w:rPr>
        <w:t>测定</w:t>
      </w:r>
      <w:r>
        <w:rPr>
          <w:b/>
          <w:color w:val="0070C0"/>
        </w:rPr>
        <w:t>更加快速，便捷，重复性更好</w:t>
      </w:r>
    </w:p>
    <w:p w:rsidR="00616F69" w:rsidRPr="00380258" w:rsidRDefault="002F7C0C" w:rsidP="00380258">
      <w:pPr>
        <w:spacing w:line="360" w:lineRule="auto"/>
        <w:rPr>
          <w:b/>
          <w:color w:val="0070C0"/>
        </w:rPr>
      </w:pPr>
      <w:r w:rsidRPr="00380258">
        <w:rPr>
          <w:rFonts w:hint="eastAsia"/>
          <w:b/>
          <w:color w:val="0070C0"/>
        </w:rPr>
        <w:t>楔形窗片选项可有效消除衍射波纹</w:t>
      </w:r>
      <w:r w:rsidRPr="00380258">
        <w:rPr>
          <w:rFonts w:hint="eastAsia"/>
          <w:b/>
          <w:color w:val="0070C0"/>
        </w:rPr>
        <w:t xml:space="preserve"> </w:t>
      </w:r>
    </w:p>
    <w:p w:rsidR="00616F69" w:rsidRPr="00380258" w:rsidRDefault="002F7C0C" w:rsidP="00380258">
      <w:pPr>
        <w:spacing w:line="360" w:lineRule="auto"/>
        <w:rPr>
          <w:b/>
          <w:color w:val="0070C0"/>
        </w:rPr>
      </w:pPr>
      <w:r w:rsidRPr="00380258">
        <w:rPr>
          <w:rFonts w:hint="eastAsia"/>
          <w:b/>
          <w:color w:val="0070C0"/>
        </w:rPr>
        <w:t>更换不同材质的窗片或者更换不同光程的液体池，仅需几秒钟</w:t>
      </w:r>
    </w:p>
    <w:p w:rsidR="00616F69" w:rsidRPr="00380258" w:rsidRDefault="00380258" w:rsidP="00380258">
      <w:pPr>
        <w:spacing w:line="360" w:lineRule="auto"/>
        <w:rPr>
          <w:b/>
          <w:color w:val="0070C0"/>
        </w:rPr>
      </w:pPr>
      <w:r>
        <w:rPr>
          <w:rFonts w:hint="eastAsia"/>
          <w:b/>
          <w:color w:val="0070C0"/>
        </w:rPr>
        <w:t>非常</w:t>
      </w:r>
      <w:r>
        <w:rPr>
          <w:b/>
          <w:color w:val="0070C0"/>
        </w:rPr>
        <w:t>适合</w:t>
      </w:r>
      <w:r>
        <w:rPr>
          <w:rFonts w:hint="eastAsia"/>
          <w:b/>
          <w:color w:val="0070C0"/>
        </w:rPr>
        <w:t>粘稠液体的测定</w:t>
      </w:r>
    </w:p>
    <w:p w:rsidR="00380258" w:rsidRPr="00380258" w:rsidRDefault="00380258" w:rsidP="00306151">
      <w:pPr>
        <w:spacing w:line="360" w:lineRule="auto"/>
        <w:rPr>
          <w:b/>
          <w:color w:val="000000" w:themeColor="text1"/>
        </w:rPr>
      </w:pPr>
      <w:r w:rsidRPr="00380258">
        <w:rPr>
          <w:b/>
          <w:color w:val="000000" w:themeColor="text1"/>
        </w:rPr>
        <w:t xml:space="preserve">Pearl </w:t>
      </w:r>
      <w:r w:rsidRPr="00380258">
        <w:rPr>
          <w:rFonts w:hint="eastAsia"/>
          <w:b/>
          <w:color w:val="000000" w:themeColor="text1"/>
        </w:rPr>
        <w:t>液体</w:t>
      </w:r>
      <w:r w:rsidRPr="00380258">
        <w:rPr>
          <w:b/>
          <w:color w:val="000000" w:themeColor="text1"/>
        </w:rPr>
        <w:t>测定附件</w:t>
      </w:r>
    </w:p>
    <w:p w:rsidR="00380258" w:rsidRPr="00380258" w:rsidRDefault="00380258" w:rsidP="0038025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380258">
        <w:rPr>
          <w:rFonts w:asciiTheme="minorEastAsia" w:hAnsiTheme="minorEastAsia" w:hint="eastAsia"/>
          <w:szCs w:val="21"/>
        </w:rPr>
        <w:t>P</w:t>
      </w:r>
      <w:r w:rsidRPr="00380258">
        <w:rPr>
          <w:rFonts w:asciiTheme="minorEastAsia" w:hAnsiTheme="minorEastAsia"/>
          <w:szCs w:val="21"/>
        </w:rPr>
        <w:t xml:space="preserve">earl </w:t>
      </w:r>
      <w:r w:rsidRPr="00380258">
        <w:rPr>
          <w:rFonts w:asciiTheme="minorEastAsia" w:hAnsiTheme="minorEastAsia" w:hint="eastAsia"/>
          <w:szCs w:val="21"/>
        </w:rPr>
        <w:t>珍珠</w:t>
      </w:r>
      <w:r w:rsidRPr="00380258">
        <w:rPr>
          <w:rFonts w:asciiTheme="minorEastAsia" w:hAnsiTheme="minorEastAsia"/>
          <w:szCs w:val="21"/>
        </w:rPr>
        <w:t>系列测定附件</w:t>
      </w:r>
      <w:r w:rsidRPr="00380258">
        <w:rPr>
          <w:rFonts w:asciiTheme="minorEastAsia" w:hAnsiTheme="minorEastAsia" w:hint="eastAsia"/>
          <w:szCs w:val="21"/>
        </w:rPr>
        <w:t>一款专为中红外和近红外仪设计的高性能液体透射附件。</w:t>
      </w:r>
    </w:p>
    <w:p w:rsidR="00380258" w:rsidRDefault="00380258" w:rsidP="00380258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380258">
        <w:rPr>
          <w:rFonts w:asciiTheme="minorEastAsia" w:hAnsiTheme="minorEastAsia"/>
          <w:szCs w:val="21"/>
        </w:rPr>
        <w:t>Pearl</w:t>
      </w:r>
      <w:r w:rsidRPr="00380258">
        <w:rPr>
          <w:rFonts w:asciiTheme="minorEastAsia" w:hAnsiTheme="minorEastAsia" w:hint="eastAsia"/>
          <w:szCs w:val="21"/>
        </w:rPr>
        <w:t>附件包括</w:t>
      </w:r>
      <w:r w:rsidRPr="00380258">
        <w:rPr>
          <w:rFonts w:asciiTheme="minorEastAsia" w:hAnsiTheme="minorEastAsia"/>
          <w:szCs w:val="21"/>
        </w:rPr>
        <w:t>SPCAC</w:t>
      </w:r>
      <w:r w:rsidRPr="00380258">
        <w:rPr>
          <w:rFonts w:asciiTheme="minorEastAsia" w:hAnsiTheme="minorEastAsia" w:hint="eastAsia"/>
          <w:szCs w:val="21"/>
        </w:rPr>
        <w:t>最新型的</w:t>
      </w:r>
      <w:r w:rsidRPr="00380258">
        <w:rPr>
          <w:rFonts w:asciiTheme="minorEastAsia" w:hAnsiTheme="minorEastAsia"/>
          <w:szCs w:val="21"/>
        </w:rPr>
        <w:t>Oyster®</w:t>
      </w:r>
      <w:r w:rsidRPr="00380258">
        <w:rPr>
          <w:rFonts w:asciiTheme="minorEastAsia" w:hAnsiTheme="minorEastAsia" w:hint="eastAsia"/>
          <w:szCs w:val="21"/>
        </w:rPr>
        <w:t>合页打开式液体池附件，可将样品水平放置，顶部</w:t>
      </w:r>
      <w:r w:rsidRPr="00380258">
        <w:rPr>
          <w:rFonts w:asciiTheme="minorEastAsia" w:hAnsiTheme="minorEastAsia"/>
          <w:szCs w:val="21"/>
        </w:rPr>
        <w:t>Oyster</w:t>
      </w:r>
      <w:r w:rsidRPr="00380258">
        <w:rPr>
          <w:rFonts w:asciiTheme="minorEastAsia" w:hAnsiTheme="minorEastAsia" w:hint="eastAsia"/>
          <w:szCs w:val="21"/>
        </w:rPr>
        <w:t>液体池可轻易打开翻过来，以便快速放入样品，并易清洁，</w:t>
      </w:r>
    </w:p>
    <w:p w:rsidR="00DA3E59" w:rsidRPr="00380258" w:rsidRDefault="00DA3E59" w:rsidP="00DA3E59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5731510" cy="17354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258" w:rsidRDefault="00380258" w:rsidP="00306151">
      <w:pPr>
        <w:spacing w:line="360" w:lineRule="auto"/>
        <w:rPr>
          <w:color w:val="000000" w:themeColor="text1"/>
        </w:rPr>
      </w:pPr>
      <w:r w:rsidRPr="00380258">
        <w:rPr>
          <w:color w:val="0070C0"/>
        </w:rPr>
        <w:t xml:space="preserve">    </w:t>
      </w:r>
      <w:r w:rsidRPr="00380258">
        <w:rPr>
          <w:rFonts w:hint="eastAsia"/>
          <w:color w:val="000000" w:themeColor="text1"/>
        </w:rPr>
        <w:t xml:space="preserve"> </w:t>
      </w:r>
      <w:r w:rsidRPr="00380258">
        <w:rPr>
          <w:rFonts w:hint="eastAsia"/>
          <w:color w:val="000000" w:themeColor="text1"/>
        </w:rPr>
        <w:t>针对</w:t>
      </w:r>
      <w:r w:rsidRPr="00380258">
        <w:rPr>
          <w:color w:val="000000" w:themeColor="text1"/>
        </w:rPr>
        <w:t>易挥发</w:t>
      </w:r>
      <w:r w:rsidRPr="00380258">
        <w:rPr>
          <w:rFonts w:hint="eastAsia"/>
          <w:color w:val="000000" w:themeColor="text1"/>
        </w:rPr>
        <w:t>等</w:t>
      </w:r>
      <w:r w:rsidRPr="00380258">
        <w:rPr>
          <w:color w:val="000000" w:themeColor="text1"/>
        </w:rPr>
        <w:t>液体，在</w:t>
      </w:r>
      <w:r w:rsidRPr="00380258">
        <w:rPr>
          <w:rFonts w:hint="eastAsia"/>
          <w:color w:val="000000" w:themeColor="text1"/>
        </w:rPr>
        <w:t>O</w:t>
      </w:r>
      <w:r w:rsidRPr="00380258">
        <w:rPr>
          <w:color w:val="000000" w:themeColor="text1"/>
        </w:rPr>
        <w:t>syter</w:t>
      </w:r>
      <w:r w:rsidRPr="00380258">
        <w:rPr>
          <w:color w:val="000000" w:themeColor="text1"/>
        </w:rPr>
        <w:t>顶部设计了一个注射口，因此</w:t>
      </w:r>
      <w:r w:rsidRPr="00380258">
        <w:rPr>
          <w:rFonts w:hint="eastAsia"/>
          <w:color w:val="000000" w:themeColor="text1"/>
        </w:rPr>
        <w:t>样品池</w:t>
      </w:r>
      <w:r w:rsidRPr="00380258">
        <w:rPr>
          <w:color w:val="000000" w:themeColor="text1"/>
        </w:rPr>
        <w:t>不用完全打开。</w:t>
      </w:r>
      <w:r>
        <w:rPr>
          <w:rFonts w:hint="eastAsia"/>
          <w:color w:val="000000" w:themeColor="text1"/>
        </w:rPr>
        <w:t>客户</w:t>
      </w:r>
      <w:r>
        <w:rPr>
          <w:color w:val="000000" w:themeColor="text1"/>
        </w:rPr>
        <w:t>可以清晰的从窗片</w:t>
      </w:r>
      <w:r>
        <w:rPr>
          <w:rFonts w:hint="eastAsia"/>
          <w:color w:val="000000" w:themeColor="text1"/>
        </w:rPr>
        <w:t>观察</w:t>
      </w:r>
      <w:r>
        <w:rPr>
          <w:color w:val="000000" w:themeColor="text1"/>
        </w:rPr>
        <w:t>样品</w:t>
      </w:r>
      <w:r>
        <w:rPr>
          <w:rFonts w:hint="eastAsia"/>
          <w:color w:val="000000" w:themeColor="text1"/>
        </w:rPr>
        <w:t>，并轻微</w:t>
      </w:r>
      <w:r>
        <w:rPr>
          <w:color w:val="000000" w:themeColor="text1"/>
        </w:rPr>
        <w:t>的调整</w:t>
      </w:r>
      <w:r>
        <w:rPr>
          <w:rFonts w:hint="eastAsia"/>
          <w:color w:val="000000" w:themeColor="text1"/>
        </w:rPr>
        <w:t>窗片</w:t>
      </w:r>
      <w:r>
        <w:rPr>
          <w:color w:val="000000" w:themeColor="text1"/>
        </w:rPr>
        <w:t>以去除样品中的气泡。</w:t>
      </w:r>
    </w:p>
    <w:p w:rsidR="00380258" w:rsidRDefault="00380258" w:rsidP="00306151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 xml:space="preserve">Osyter </w:t>
      </w:r>
      <w:r>
        <w:rPr>
          <w:rFonts w:hint="eastAsia"/>
          <w:color w:val="000000" w:themeColor="text1"/>
        </w:rPr>
        <w:t>样品池</w:t>
      </w:r>
      <w:r w:rsidR="0099761E">
        <w:rPr>
          <w:rFonts w:hint="eastAsia"/>
          <w:color w:val="000000" w:themeColor="text1"/>
        </w:rPr>
        <w:t>清洗</w:t>
      </w:r>
      <w:r w:rsidR="00F653E6">
        <w:rPr>
          <w:color w:val="000000" w:themeColor="text1"/>
        </w:rPr>
        <w:t>非常的方便和快捷，只需</w:t>
      </w:r>
      <w:r w:rsidR="00F653E6">
        <w:rPr>
          <w:rFonts w:hint="eastAsia"/>
          <w:color w:val="000000" w:themeColor="text1"/>
        </w:rPr>
        <w:t>用</w:t>
      </w:r>
      <w:r w:rsidR="00F653E6">
        <w:rPr>
          <w:color w:val="000000" w:themeColor="text1"/>
        </w:rPr>
        <w:t>清洁布</w:t>
      </w:r>
      <w:r w:rsidR="00F653E6">
        <w:rPr>
          <w:rFonts w:hint="eastAsia"/>
          <w:color w:val="000000" w:themeColor="text1"/>
        </w:rPr>
        <w:t>快速</w:t>
      </w:r>
      <w:r w:rsidR="00F653E6">
        <w:rPr>
          <w:color w:val="000000" w:themeColor="text1"/>
        </w:rPr>
        <w:t>的</w:t>
      </w:r>
      <w:r w:rsidR="00F653E6">
        <w:rPr>
          <w:rFonts w:hint="eastAsia"/>
          <w:color w:val="000000" w:themeColor="text1"/>
        </w:rPr>
        <w:t>擦拭</w:t>
      </w:r>
      <w:r w:rsidR="00F653E6">
        <w:rPr>
          <w:color w:val="000000" w:themeColor="text1"/>
        </w:rPr>
        <w:t>即可。</w:t>
      </w:r>
    </w:p>
    <w:p w:rsidR="00F653E6" w:rsidRDefault="00F653E6" w:rsidP="00F653E6">
      <w:pPr>
        <w:spacing w:line="360" w:lineRule="auto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P</w:t>
      </w:r>
      <w:r>
        <w:rPr>
          <w:color w:val="000000" w:themeColor="text1"/>
        </w:rPr>
        <w:t>earl</w:t>
      </w:r>
      <w:r>
        <w:rPr>
          <w:rFonts w:hint="eastAsia"/>
          <w:color w:val="000000" w:themeColor="text1"/>
        </w:rPr>
        <w:t>珍珠</w:t>
      </w:r>
      <w:r>
        <w:rPr>
          <w:color w:val="000000" w:themeColor="text1"/>
        </w:rPr>
        <w:t>系列附件</w:t>
      </w:r>
      <w:r>
        <w:rPr>
          <w:rFonts w:hint="eastAsia"/>
          <w:color w:val="000000" w:themeColor="text1"/>
        </w:rPr>
        <w:t>与</w:t>
      </w:r>
      <w:r>
        <w:rPr>
          <w:color w:val="000000" w:themeColor="text1"/>
        </w:rPr>
        <w:t>传统的液体池相比，同时也提供多款不同光程的附件</w:t>
      </w:r>
      <w:r>
        <w:rPr>
          <w:rFonts w:hint="eastAsia"/>
          <w:color w:val="000000" w:themeColor="text1"/>
        </w:rPr>
        <w:t>，测定</w:t>
      </w:r>
      <w:r>
        <w:rPr>
          <w:color w:val="000000" w:themeColor="text1"/>
        </w:rPr>
        <w:t>的重复性</w:t>
      </w:r>
      <w:r>
        <w:rPr>
          <w:rFonts w:hint="eastAsia"/>
          <w:color w:val="000000" w:themeColor="text1"/>
        </w:rPr>
        <w:t>小于</w:t>
      </w:r>
      <w:r>
        <w:rPr>
          <w:rFonts w:hint="eastAsia"/>
          <w:color w:val="000000" w:themeColor="text1"/>
        </w:rPr>
        <w:t>1</w:t>
      </w:r>
      <w:r>
        <w:rPr>
          <w:color w:val="000000" w:themeColor="text1"/>
        </w:rPr>
        <w:t>um</w:t>
      </w:r>
      <w:r>
        <w:rPr>
          <w:color w:val="000000" w:themeColor="text1"/>
        </w:rPr>
        <w:t>，</w:t>
      </w:r>
      <w:r>
        <w:rPr>
          <w:rFonts w:hint="eastAsia"/>
          <w:color w:val="000000" w:themeColor="text1"/>
        </w:rPr>
        <w:t>这都</w:t>
      </w:r>
      <w:r>
        <w:rPr>
          <w:color w:val="000000" w:themeColor="text1"/>
        </w:rPr>
        <w:t>是因为采用了</w:t>
      </w:r>
      <w:r>
        <w:rPr>
          <w:rFonts w:hint="eastAsia"/>
          <w:color w:val="000000" w:themeColor="text1"/>
        </w:rPr>
        <w:t>合页</w:t>
      </w:r>
      <w:r>
        <w:rPr>
          <w:color w:val="000000" w:themeColor="text1"/>
        </w:rPr>
        <w:t>打开的机械方式设计。</w:t>
      </w:r>
      <w:r>
        <w:rPr>
          <w:rFonts w:hint="eastAsia"/>
          <w:color w:val="000000" w:themeColor="text1"/>
        </w:rPr>
        <w:t>O</w:t>
      </w:r>
      <w:r>
        <w:rPr>
          <w:color w:val="000000" w:themeColor="text1"/>
        </w:rPr>
        <w:t xml:space="preserve">yster </w:t>
      </w:r>
      <w:r w:rsidR="00121D81">
        <w:rPr>
          <w:rFonts w:hint="eastAsia"/>
          <w:color w:val="000000" w:themeColor="text1"/>
        </w:rPr>
        <w:t>既可以</w:t>
      </w:r>
      <w:r w:rsidR="00121D81">
        <w:rPr>
          <w:color w:val="000000" w:themeColor="text1"/>
        </w:rPr>
        <w:t>使用平行窗片也可以选择</w:t>
      </w:r>
      <w:r>
        <w:rPr>
          <w:rFonts w:hint="eastAsia"/>
          <w:color w:val="000000" w:themeColor="text1"/>
        </w:rPr>
        <w:t>楔形窗片</w:t>
      </w:r>
      <w:r w:rsidR="00121D81">
        <w:rPr>
          <w:rFonts w:hint="eastAsia"/>
          <w:color w:val="000000" w:themeColor="text1"/>
        </w:rPr>
        <w:t>来</w:t>
      </w:r>
      <w:r w:rsidR="00121D81">
        <w:rPr>
          <w:color w:val="000000" w:themeColor="text1"/>
        </w:rPr>
        <w:t>消除</w:t>
      </w:r>
      <w:r>
        <w:rPr>
          <w:color w:val="000000" w:themeColor="text1"/>
        </w:rPr>
        <w:t>衍射</w:t>
      </w:r>
      <w:r>
        <w:rPr>
          <w:rFonts w:hint="eastAsia"/>
          <w:color w:val="000000" w:themeColor="text1"/>
        </w:rPr>
        <w:t>波纹</w:t>
      </w:r>
      <w:r>
        <w:rPr>
          <w:color w:val="000000" w:themeColor="text1"/>
        </w:rPr>
        <w:t>。</w:t>
      </w:r>
    </w:p>
    <w:p w:rsidR="00F653E6" w:rsidRDefault="002F7C0C" w:rsidP="00F653E6">
      <w:pPr>
        <w:spacing w:line="360" w:lineRule="auto"/>
        <w:ind w:firstLine="420"/>
        <w:rPr>
          <w:color w:val="000000" w:themeColor="text1"/>
        </w:rPr>
      </w:pPr>
      <w:r>
        <w:rPr>
          <w:rFonts w:asciiTheme="minorEastAsia" w:hAnsiTheme="minorEastAsia" w:hint="eastAsia"/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94364</wp:posOffset>
            </wp:positionV>
            <wp:extent cx="2188845" cy="1562735"/>
            <wp:effectExtent l="0" t="0" r="190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3E6">
        <w:rPr>
          <w:rFonts w:hint="eastAsia"/>
          <w:color w:val="000000" w:themeColor="text1"/>
        </w:rPr>
        <w:t>P</w:t>
      </w:r>
      <w:r w:rsidR="00F653E6">
        <w:rPr>
          <w:color w:val="000000" w:themeColor="text1"/>
        </w:rPr>
        <w:t xml:space="preserve">earl </w:t>
      </w:r>
      <w:r w:rsidR="00F653E6">
        <w:rPr>
          <w:rFonts w:hint="eastAsia"/>
          <w:color w:val="000000" w:themeColor="text1"/>
        </w:rPr>
        <w:t>珍珠</w:t>
      </w:r>
      <w:r w:rsidR="00F653E6">
        <w:rPr>
          <w:color w:val="000000" w:themeColor="text1"/>
        </w:rPr>
        <w:t>系列测定池可以搭载</w:t>
      </w:r>
      <w:r w:rsidR="00F653E6">
        <w:rPr>
          <w:rFonts w:hint="eastAsia"/>
          <w:color w:val="000000" w:themeColor="text1"/>
        </w:rPr>
        <w:t>Z</w:t>
      </w:r>
      <w:r w:rsidR="00F653E6">
        <w:rPr>
          <w:color w:val="000000" w:themeColor="text1"/>
        </w:rPr>
        <w:t>nSe</w:t>
      </w:r>
      <w:r w:rsidR="00F653E6">
        <w:rPr>
          <w:color w:val="000000" w:themeColor="text1"/>
        </w:rPr>
        <w:t>或</w:t>
      </w:r>
      <w:r w:rsidR="00F653E6">
        <w:rPr>
          <w:rFonts w:hint="eastAsia"/>
          <w:color w:val="000000" w:themeColor="text1"/>
        </w:rPr>
        <w:t>C</w:t>
      </w:r>
      <w:r w:rsidR="00F653E6">
        <w:rPr>
          <w:color w:val="000000" w:themeColor="text1"/>
        </w:rPr>
        <w:t>aF2</w:t>
      </w:r>
      <w:r w:rsidR="00F653E6">
        <w:rPr>
          <w:rFonts w:hint="eastAsia"/>
          <w:color w:val="000000" w:themeColor="text1"/>
        </w:rPr>
        <w:t>窗片</w:t>
      </w:r>
      <w:r w:rsidR="00F653E6">
        <w:rPr>
          <w:color w:val="000000" w:themeColor="text1"/>
        </w:rPr>
        <w:t>，切换秩序几秒钟。同时也提供</w:t>
      </w:r>
      <w:r w:rsidR="00F653E6">
        <w:rPr>
          <w:rFonts w:hint="eastAsia"/>
          <w:color w:val="000000" w:themeColor="text1"/>
        </w:rPr>
        <w:t>5</w:t>
      </w:r>
      <w:r w:rsidR="00F653E6">
        <w:rPr>
          <w:rFonts w:hint="eastAsia"/>
          <w:color w:val="000000" w:themeColor="text1"/>
        </w:rPr>
        <w:t>种</w:t>
      </w:r>
      <w:r w:rsidR="00F653E6">
        <w:rPr>
          <w:color w:val="000000" w:themeColor="text1"/>
        </w:rPr>
        <w:t>不同的光程</w:t>
      </w:r>
      <w:r w:rsidR="00F653E6">
        <w:rPr>
          <w:rFonts w:hint="eastAsia"/>
          <w:color w:val="000000" w:themeColor="text1"/>
        </w:rPr>
        <w:t>附件</w:t>
      </w:r>
      <w:r w:rsidR="00F653E6">
        <w:rPr>
          <w:color w:val="000000" w:themeColor="text1"/>
        </w:rPr>
        <w:t>从</w:t>
      </w:r>
      <w:r w:rsidR="00F653E6">
        <w:rPr>
          <w:rFonts w:hint="eastAsia"/>
          <w:color w:val="000000" w:themeColor="text1"/>
        </w:rPr>
        <w:t>50</w:t>
      </w:r>
      <w:r w:rsidR="00F653E6">
        <w:rPr>
          <w:color w:val="000000" w:themeColor="text1"/>
        </w:rPr>
        <w:t>um</w:t>
      </w:r>
      <w:r w:rsidR="00F653E6">
        <w:rPr>
          <w:color w:val="000000" w:themeColor="text1"/>
        </w:rPr>
        <w:t>，</w:t>
      </w:r>
      <w:r w:rsidR="00F653E6">
        <w:rPr>
          <w:rFonts w:hint="eastAsia"/>
          <w:color w:val="000000" w:themeColor="text1"/>
        </w:rPr>
        <w:t>100</w:t>
      </w:r>
      <w:r w:rsidR="00F653E6">
        <w:rPr>
          <w:color w:val="000000" w:themeColor="text1"/>
        </w:rPr>
        <w:t>um</w:t>
      </w:r>
      <w:r w:rsidR="00F653E6">
        <w:rPr>
          <w:color w:val="000000" w:themeColor="text1"/>
        </w:rPr>
        <w:t>，</w:t>
      </w:r>
      <w:r w:rsidR="00F653E6">
        <w:rPr>
          <w:rFonts w:hint="eastAsia"/>
          <w:color w:val="000000" w:themeColor="text1"/>
        </w:rPr>
        <w:t>200</w:t>
      </w:r>
      <w:r w:rsidR="00F653E6">
        <w:rPr>
          <w:color w:val="000000" w:themeColor="text1"/>
        </w:rPr>
        <w:t>um</w:t>
      </w:r>
      <w:r w:rsidR="00F653E6">
        <w:rPr>
          <w:color w:val="000000" w:themeColor="text1"/>
        </w:rPr>
        <w:t>，</w:t>
      </w:r>
      <w:r w:rsidR="00F653E6">
        <w:rPr>
          <w:rFonts w:hint="eastAsia"/>
          <w:color w:val="000000" w:themeColor="text1"/>
        </w:rPr>
        <w:t>500</w:t>
      </w:r>
      <w:r w:rsidR="00F653E6">
        <w:rPr>
          <w:color w:val="000000" w:themeColor="text1"/>
        </w:rPr>
        <w:t>um</w:t>
      </w:r>
      <w:r w:rsidR="00F653E6">
        <w:rPr>
          <w:color w:val="000000" w:themeColor="text1"/>
        </w:rPr>
        <w:t>到</w:t>
      </w:r>
      <w:r w:rsidR="00F653E6">
        <w:rPr>
          <w:rFonts w:hint="eastAsia"/>
          <w:color w:val="000000" w:themeColor="text1"/>
        </w:rPr>
        <w:t>1000</w:t>
      </w:r>
      <w:r w:rsidR="00F653E6">
        <w:rPr>
          <w:color w:val="000000" w:themeColor="text1"/>
        </w:rPr>
        <w:t>um</w:t>
      </w:r>
      <w:r w:rsidR="00F653E6">
        <w:rPr>
          <w:color w:val="000000" w:themeColor="text1"/>
        </w:rPr>
        <w:t>。</w:t>
      </w:r>
    </w:p>
    <w:p w:rsidR="00F653E6" w:rsidRDefault="00F653E6" w:rsidP="00F653E6">
      <w:pPr>
        <w:spacing w:line="360" w:lineRule="auto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P</w:t>
      </w:r>
      <w:r w:rsidR="00B078B2">
        <w:rPr>
          <w:color w:val="000000" w:themeColor="text1"/>
        </w:rPr>
        <w:t xml:space="preserve">earl </w:t>
      </w:r>
      <w:r w:rsidR="00B078B2">
        <w:rPr>
          <w:rFonts w:hint="eastAsia"/>
          <w:color w:val="000000" w:themeColor="text1"/>
        </w:rPr>
        <w:t>的</w:t>
      </w:r>
      <w:r w:rsidR="00B078B2">
        <w:rPr>
          <w:color w:val="000000" w:themeColor="text1"/>
        </w:rPr>
        <w:t>快速测定法非常适合测定粘稠以及</w:t>
      </w:r>
      <w:r w:rsidR="00B078B2">
        <w:rPr>
          <w:rFonts w:hint="eastAsia"/>
          <w:color w:val="000000" w:themeColor="text1"/>
        </w:rPr>
        <w:t>粘度</w:t>
      </w:r>
      <w:r w:rsidR="00B078B2">
        <w:rPr>
          <w:color w:val="000000" w:themeColor="text1"/>
        </w:rPr>
        <w:t>较高的样品，</w:t>
      </w:r>
      <w:r w:rsidR="00B078B2">
        <w:rPr>
          <w:rFonts w:hint="eastAsia"/>
          <w:color w:val="000000" w:themeColor="text1"/>
        </w:rPr>
        <w:t>如</w:t>
      </w:r>
      <w:r w:rsidR="00B078B2">
        <w:rPr>
          <w:color w:val="000000" w:themeColor="text1"/>
        </w:rPr>
        <w:t>油类以及脂类。</w:t>
      </w:r>
    </w:p>
    <w:p w:rsidR="00B078B2" w:rsidRPr="00121D81" w:rsidRDefault="00121D81" w:rsidP="00B078B2">
      <w:pPr>
        <w:spacing w:line="360" w:lineRule="auto"/>
        <w:rPr>
          <w:rFonts w:asciiTheme="minorEastAsia" w:hAnsiTheme="minorEastAsia" w:cs="MicrosoftYaHei"/>
          <w:b/>
          <w:color w:val="000000" w:themeColor="text1"/>
          <w:kern w:val="0"/>
          <w:szCs w:val="21"/>
        </w:rPr>
      </w:pPr>
      <w:r w:rsidRPr="00121D81">
        <w:rPr>
          <w:rFonts w:asciiTheme="minorEastAsia" w:hAnsiTheme="minorEastAsia" w:cs="MicrosoftYaHei"/>
          <w:b/>
          <w:color w:val="000000" w:themeColor="text1"/>
          <w:kern w:val="0"/>
          <w:szCs w:val="21"/>
        </w:rPr>
        <w:t>Benchmark</w:t>
      </w:r>
      <w:r w:rsidRPr="00121D81">
        <w:rPr>
          <w:rFonts w:asciiTheme="minorEastAsia" w:hAnsiTheme="minorEastAsia" w:cs="MicrosoftYaHei" w:hint="eastAsia"/>
          <w:b/>
          <w:color w:val="000000" w:themeColor="text1"/>
          <w:kern w:val="0"/>
          <w:szCs w:val="21"/>
        </w:rPr>
        <w:t>™底座系统</w:t>
      </w:r>
    </w:p>
    <w:p w:rsidR="00121D81" w:rsidRDefault="002F7C0C" w:rsidP="00121D81">
      <w:pPr>
        <w:spacing w:line="360" w:lineRule="auto"/>
        <w:ind w:firstLine="420"/>
        <w:rPr>
          <w:rFonts w:asciiTheme="minorEastAsia" w:hAnsiTheme="minorEastAsia" w:cs="MicrosoftYaHei"/>
          <w:color w:val="000000"/>
          <w:kern w:val="0"/>
          <w:szCs w:val="2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2966085</wp:posOffset>
            </wp:positionV>
            <wp:extent cx="5937250" cy="1306830"/>
            <wp:effectExtent l="0" t="0" r="6350" b="762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66.e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D81" w:rsidRPr="00306151">
        <w:rPr>
          <w:rFonts w:asciiTheme="minorEastAsia" w:hAnsiTheme="minorEastAsia" w:cs="MicrosoftYaHei"/>
          <w:color w:val="000000"/>
          <w:kern w:val="0"/>
          <w:szCs w:val="21"/>
        </w:rPr>
        <w:t>Specac</w:t>
      </w:r>
      <w:r w:rsidR="00121D81" w:rsidRPr="00306151">
        <w:rPr>
          <w:rFonts w:asciiTheme="minorEastAsia" w:hAnsiTheme="minorEastAsia" w:cs="MicrosoftYaHei" w:hint="eastAsia"/>
          <w:color w:val="000000"/>
          <w:kern w:val="0"/>
          <w:szCs w:val="21"/>
        </w:rPr>
        <w:t>公司相信您实验室的所有仪器配件都应该能够快速、简单的切换。为了实现这个目的，我们开发了</w:t>
      </w:r>
      <w:r w:rsidR="00121D81" w:rsidRPr="00306151">
        <w:rPr>
          <w:rFonts w:asciiTheme="minorEastAsia" w:hAnsiTheme="minorEastAsia" w:cs="MicrosoftYaHei"/>
          <w:color w:val="000000"/>
          <w:kern w:val="0"/>
          <w:szCs w:val="21"/>
        </w:rPr>
        <w:t>Benchmark</w:t>
      </w:r>
      <w:r w:rsidR="00121D81" w:rsidRPr="00306151">
        <w:rPr>
          <w:rFonts w:asciiTheme="minorEastAsia" w:hAnsiTheme="minorEastAsia" w:cs="MicrosoftYaHei" w:hint="eastAsia"/>
          <w:color w:val="000000"/>
          <w:kern w:val="0"/>
          <w:szCs w:val="21"/>
        </w:rPr>
        <w:t>™底座系统作为附件与仪器之间的载体，仅用手指就可以完成切换与安装。您可以将</w:t>
      </w:r>
      <w:r w:rsidR="00121D81" w:rsidRPr="00306151">
        <w:rPr>
          <w:rFonts w:asciiTheme="minorEastAsia" w:hAnsiTheme="minorEastAsia" w:cs="MicrosoftYaHei"/>
          <w:color w:val="000000"/>
          <w:kern w:val="0"/>
          <w:szCs w:val="21"/>
        </w:rPr>
        <w:t>Benchmark</w:t>
      </w:r>
      <w:r w:rsidR="00121D81" w:rsidRPr="00306151">
        <w:rPr>
          <w:rFonts w:asciiTheme="minorEastAsia" w:hAnsiTheme="minorEastAsia" w:cs="MicrosoftYaHei" w:hint="eastAsia"/>
          <w:color w:val="000000"/>
          <w:kern w:val="0"/>
          <w:szCs w:val="21"/>
        </w:rPr>
        <w:t>™底座系统保存在样品室以满足其他适配的附件。</w:t>
      </w:r>
      <w:r w:rsidR="00121D81">
        <w:rPr>
          <w:rFonts w:asciiTheme="minorEastAsia" w:hAnsiTheme="minorEastAsia" w:cs="MicrosoftYaHei" w:hint="eastAsia"/>
          <w:color w:val="000000"/>
          <w:kern w:val="0"/>
          <w:szCs w:val="21"/>
        </w:rPr>
        <w:t>具体</w:t>
      </w:r>
      <w:r w:rsidR="00121D81">
        <w:rPr>
          <w:rFonts w:asciiTheme="minorEastAsia" w:hAnsiTheme="minorEastAsia" w:cs="MicrosoftYaHei"/>
          <w:color w:val="000000"/>
          <w:kern w:val="0"/>
          <w:szCs w:val="21"/>
        </w:rPr>
        <w:t>操作只需</w:t>
      </w:r>
      <w:r w:rsidR="00121D81">
        <w:rPr>
          <w:rFonts w:asciiTheme="minorEastAsia" w:hAnsiTheme="minorEastAsia" w:cs="MicrosoftYaHei" w:hint="eastAsia"/>
          <w:color w:val="000000"/>
          <w:kern w:val="0"/>
          <w:szCs w:val="21"/>
        </w:rPr>
        <w:t>旋转</w:t>
      </w:r>
      <w:r w:rsidR="00121D81">
        <w:rPr>
          <w:rFonts w:asciiTheme="minorEastAsia" w:hAnsiTheme="minorEastAsia" w:cs="MicrosoftYaHei"/>
          <w:color w:val="000000"/>
          <w:kern w:val="0"/>
          <w:szCs w:val="21"/>
        </w:rPr>
        <w:t>固定螺丝即可轻易的安装和拆卸。</w:t>
      </w:r>
    </w:p>
    <w:p w:rsidR="00991036" w:rsidRDefault="00121D81" w:rsidP="00121D81">
      <w:pPr>
        <w:spacing w:line="360" w:lineRule="auto"/>
        <w:rPr>
          <w:rFonts w:asciiTheme="minorEastAsia" w:hAnsiTheme="minorEastAsia" w:cs="MicrosoftYaHei"/>
          <w:b/>
          <w:color w:val="0070C0"/>
          <w:kern w:val="0"/>
          <w:sz w:val="32"/>
          <w:szCs w:val="32"/>
        </w:rPr>
      </w:pPr>
      <w:r w:rsidRPr="00121D81">
        <w:rPr>
          <w:rFonts w:asciiTheme="minorEastAsia" w:hAnsiTheme="minorEastAsia" w:cs="MicrosoftYaHei" w:hint="eastAsia"/>
          <w:b/>
          <w:color w:val="0070C0"/>
          <w:kern w:val="0"/>
          <w:sz w:val="32"/>
          <w:szCs w:val="32"/>
        </w:rPr>
        <w:t>订货</w:t>
      </w:r>
      <w:r w:rsidRPr="00121D81">
        <w:rPr>
          <w:rFonts w:asciiTheme="minorEastAsia" w:hAnsiTheme="minorEastAsia" w:cs="MicrosoftYaHei"/>
          <w:b/>
          <w:color w:val="0070C0"/>
          <w:kern w:val="0"/>
          <w:sz w:val="32"/>
          <w:szCs w:val="32"/>
        </w:rPr>
        <w:t>信息</w:t>
      </w:r>
      <w:r w:rsidR="00991036">
        <w:rPr>
          <w:rFonts w:asciiTheme="minorEastAsia" w:hAnsiTheme="minorEastAsia" w:cs="MicrosoftYaHei" w:hint="eastAsia"/>
          <w:b/>
          <w:color w:val="0070C0"/>
          <w:kern w:val="0"/>
          <w:sz w:val="32"/>
          <w:szCs w:val="32"/>
        </w:rPr>
        <w:t xml:space="preserve"> </w:t>
      </w:r>
    </w:p>
    <w:p w:rsidR="00121D81" w:rsidRDefault="00991036" w:rsidP="00121D81">
      <w:pPr>
        <w:spacing w:line="360" w:lineRule="auto"/>
        <w:rPr>
          <w:rFonts w:asciiTheme="minorEastAsia" w:hAnsiTheme="minorEastAsia" w:cs="MicrosoftYaHei"/>
          <w:color w:val="000000" w:themeColor="text1"/>
          <w:kern w:val="0"/>
          <w:szCs w:val="21"/>
        </w:rPr>
      </w:pPr>
      <w:r w:rsidRPr="002F7C0C">
        <w:rPr>
          <w:rFonts w:asciiTheme="minorEastAsia" w:hAnsiTheme="minorEastAsia" w:cs="MicrosoftYaHei" w:hint="eastAsia"/>
          <w:color w:val="000000" w:themeColor="text1"/>
          <w:kern w:val="0"/>
          <w:szCs w:val="21"/>
        </w:rPr>
        <w:t>选择步骤（</w:t>
      </w:r>
      <w:r w:rsidRPr="002F7C0C">
        <w:rPr>
          <w:rFonts w:asciiTheme="minorEastAsia" w:hAnsiTheme="minorEastAsia" w:cs="MicrosoftYaHei"/>
          <w:color w:val="000000" w:themeColor="text1"/>
          <w:kern w:val="0"/>
          <w:szCs w:val="21"/>
        </w:rPr>
        <w:t>1.</w:t>
      </w:r>
      <w:r w:rsidRPr="002F7C0C">
        <w:rPr>
          <w:rFonts w:asciiTheme="minorEastAsia" w:hAnsiTheme="minorEastAsia" w:cs="MicrosoftYaHei" w:hint="eastAsia"/>
          <w:color w:val="000000" w:themeColor="text1"/>
          <w:kern w:val="0"/>
          <w:szCs w:val="21"/>
        </w:rPr>
        <w:t>先</w:t>
      </w:r>
      <w:r w:rsidRPr="002F7C0C">
        <w:rPr>
          <w:rFonts w:asciiTheme="minorEastAsia" w:hAnsiTheme="minorEastAsia" w:cs="MicrosoftYaHei"/>
          <w:color w:val="000000" w:themeColor="text1"/>
          <w:kern w:val="0"/>
          <w:szCs w:val="21"/>
        </w:rPr>
        <w:t>选择</w:t>
      </w:r>
      <w:r w:rsidRPr="002F7C0C">
        <w:rPr>
          <w:rFonts w:asciiTheme="minorEastAsia" w:hAnsiTheme="minorEastAsia" w:cs="MicrosoftYaHei" w:hint="eastAsia"/>
          <w:color w:val="000000" w:themeColor="text1"/>
          <w:kern w:val="0"/>
          <w:szCs w:val="21"/>
        </w:rPr>
        <w:t>P</w:t>
      </w:r>
      <w:r w:rsidRPr="002F7C0C">
        <w:rPr>
          <w:rFonts w:asciiTheme="minorEastAsia" w:hAnsiTheme="minorEastAsia" w:cs="MicrosoftYaHei"/>
          <w:color w:val="000000" w:themeColor="text1"/>
          <w:kern w:val="0"/>
          <w:szCs w:val="21"/>
        </w:rPr>
        <w:t xml:space="preserve">earl </w:t>
      </w:r>
      <w:r w:rsidRPr="002F7C0C">
        <w:rPr>
          <w:rFonts w:asciiTheme="minorEastAsia" w:hAnsiTheme="minorEastAsia" w:cs="MicrosoftYaHei" w:hint="eastAsia"/>
          <w:color w:val="000000" w:themeColor="text1"/>
          <w:kern w:val="0"/>
          <w:szCs w:val="21"/>
        </w:rPr>
        <w:t>主题单元  2.</w:t>
      </w:r>
      <w:r w:rsidRPr="002F7C0C">
        <w:rPr>
          <w:rFonts w:asciiTheme="minorEastAsia" w:hAnsiTheme="minorEastAsia" w:cs="MicrosoftYaHei"/>
          <w:color w:val="000000" w:themeColor="text1"/>
          <w:kern w:val="0"/>
          <w:szCs w:val="21"/>
        </w:rPr>
        <w:t xml:space="preserve"> </w:t>
      </w:r>
      <w:r w:rsidRPr="002F7C0C">
        <w:rPr>
          <w:rFonts w:asciiTheme="minorEastAsia" w:hAnsiTheme="minorEastAsia" w:cs="MicrosoftYaHei" w:hint="eastAsia"/>
          <w:color w:val="000000" w:themeColor="text1"/>
          <w:kern w:val="0"/>
          <w:szCs w:val="21"/>
        </w:rPr>
        <w:t>再选择O</w:t>
      </w:r>
      <w:r w:rsidRPr="002F7C0C">
        <w:rPr>
          <w:rFonts w:asciiTheme="minorEastAsia" w:hAnsiTheme="minorEastAsia" w:cs="MicrosoftYaHei"/>
          <w:color w:val="000000" w:themeColor="text1"/>
          <w:kern w:val="0"/>
          <w:szCs w:val="21"/>
        </w:rPr>
        <w:t>yster整体附件</w:t>
      </w:r>
      <w:r w:rsidRPr="002F7C0C">
        <w:rPr>
          <w:rFonts w:asciiTheme="minorEastAsia" w:hAnsiTheme="minorEastAsia" w:cs="MicrosoftYaHei" w:hint="eastAsia"/>
          <w:color w:val="000000" w:themeColor="text1"/>
          <w:kern w:val="0"/>
          <w:szCs w:val="21"/>
        </w:rPr>
        <w:t>）</w:t>
      </w:r>
    </w:p>
    <w:p w:rsidR="002F7C0C" w:rsidRPr="002F7C0C" w:rsidRDefault="002F7C0C" w:rsidP="00121D81">
      <w:pPr>
        <w:spacing w:line="360" w:lineRule="auto"/>
        <w:rPr>
          <w:rFonts w:asciiTheme="minorEastAsia" w:hAnsiTheme="minorEastAsia" w:cs="MicrosoftYaHei"/>
          <w:color w:val="000000" w:themeColor="text1"/>
          <w:kern w:val="0"/>
          <w:szCs w:val="21"/>
        </w:rPr>
      </w:pPr>
    </w:p>
    <w:p w:rsidR="00121D81" w:rsidRPr="002F7C0C" w:rsidRDefault="00121D81" w:rsidP="00121D81">
      <w:pPr>
        <w:spacing w:line="360" w:lineRule="auto"/>
        <w:rPr>
          <w:rFonts w:asciiTheme="minorEastAsia" w:hAnsiTheme="minorEastAsia" w:cs="MicrosoftYaHei"/>
          <w:b/>
          <w:color w:val="0070C0"/>
          <w:kern w:val="0"/>
          <w:szCs w:val="21"/>
        </w:rPr>
      </w:pPr>
      <w:r w:rsidRPr="002F7C0C">
        <w:rPr>
          <w:rFonts w:asciiTheme="minorEastAsia" w:hAnsiTheme="minorEastAsia" w:cs="MicrosoftYaHei" w:hint="eastAsia"/>
          <w:b/>
          <w:color w:val="0070C0"/>
          <w:kern w:val="0"/>
          <w:szCs w:val="21"/>
        </w:rPr>
        <w:t>P</w:t>
      </w:r>
      <w:r w:rsidRPr="002F7C0C">
        <w:rPr>
          <w:rFonts w:asciiTheme="minorEastAsia" w:hAnsiTheme="minorEastAsia" w:cs="MicrosoftYaHei"/>
          <w:b/>
          <w:color w:val="0070C0"/>
          <w:kern w:val="0"/>
          <w:szCs w:val="21"/>
        </w:rPr>
        <w:t xml:space="preserve">earl </w:t>
      </w:r>
      <w:r w:rsidRPr="002F7C0C">
        <w:rPr>
          <w:rFonts w:asciiTheme="minorEastAsia" w:hAnsiTheme="minorEastAsia" w:cs="MicrosoftYaHei" w:hint="eastAsia"/>
          <w:b/>
          <w:color w:val="0070C0"/>
          <w:kern w:val="0"/>
          <w:szCs w:val="21"/>
        </w:rPr>
        <w:t>主体</w:t>
      </w:r>
      <w:r w:rsidRPr="002F7C0C">
        <w:rPr>
          <w:rFonts w:asciiTheme="minorEastAsia" w:hAnsiTheme="minorEastAsia" w:cs="MicrosoftYaHei"/>
          <w:b/>
          <w:color w:val="0070C0"/>
          <w:kern w:val="0"/>
          <w:szCs w:val="21"/>
        </w:rPr>
        <w:t>单元</w:t>
      </w:r>
      <w:r w:rsidR="00991036" w:rsidRPr="002F7C0C">
        <w:rPr>
          <w:rFonts w:asciiTheme="minorEastAsia" w:hAnsiTheme="minorEastAsia" w:cs="MicrosoftYaHei" w:hint="eastAsia"/>
          <w:b/>
          <w:color w:val="0070C0"/>
          <w:kern w:val="0"/>
          <w:szCs w:val="21"/>
        </w:rPr>
        <w:t xml:space="preserve"> （不含</w:t>
      </w:r>
      <w:r w:rsidR="00991036" w:rsidRPr="002F7C0C">
        <w:rPr>
          <w:rFonts w:asciiTheme="minorEastAsia" w:hAnsiTheme="minorEastAsia" w:cs="MicrosoftYaHei"/>
          <w:b/>
          <w:color w:val="0070C0"/>
          <w:kern w:val="0"/>
          <w:szCs w:val="21"/>
        </w:rPr>
        <w:t>窗片，</w:t>
      </w:r>
      <w:r w:rsidR="00991036" w:rsidRPr="002F7C0C">
        <w:rPr>
          <w:rFonts w:asciiTheme="minorEastAsia" w:hAnsiTheme="minorEastAsia" w:cs="MicrosoftYaHei" w:hint="eastAsia"/>
          <w:b/>
          <w:color w:val="0070C0"/>
          <w:kern w:val="0"/>
          <w:szCs w:val="21"/>
        </w:rPr>
        <w:t>需要</w:t>
      </w:r>
      <w:r w:rsidR="00991036" w:rsidRPr="002F7C0C">
        <w:rPr>
          <w:rFonts w:asciiTheme="minorEastAsia" w:hAnsiTheme="minorEastAsia" w:cs="MicrosoftYaHei"/>
          <w:b/>
          <w:color w:val="0070C0"/>
          <w:kern w:val="0"/>
          <w:szCs w:val="21"/>
        </w:rPr>
        <w:t>选择</w:t>
      </w:r>
      <w:r w:rsidR="00991036" w:rsidRPr="002F7C0C">
        <w:rPr>
          <w:rFonts w:asciiTheme="minorEastAsia" w:hAnsiTheme="minorEastAsia" w:cs="MicrosoftYaHei" w:hint="eastAsia"/>
          <w:b/>
          <w:color w:val="0070C0"/>
          <w:kern w:val="0"/>
          <w:szCs w:val="21"/>
        </w:rPr>
        <w:t>O</w:t>
      </w:r>
      <w:r w:rsidR="00991036" w:rsidRPr="002F7C0C">
        <w:rPr>
          <w:rFonts w:asciiTheme="minorEastAsia" w:hAnsiTheme="minorEastAsia" w:cs="MicrosoftYaHei"/>
          <w:b/>
          <w:color w:val="0070C0"/>
          <w:kern w:val="0"/>
          <w:szCs w:val="21"/>
        </w:rPr>
        <w:t>yster</w:t>
      </w:r>
      <w:r w:rsidR="00991036" w:rsidRPr="002F7C0C">
        <w:rPr>
          <w:rFonts w:asciiTheme="minorEastAsia" w:hAnsiTheme="minorEastAsia" w:cs="MicrosoftYaHei" w:hint="eastAsia"/>
          <w:b/>
          <w:color w:val="0070C0"/>
          <w:kern w:val="0"/>
          <w:szCs w:val="21"/>
        </w:rPr>
        <w:t>整体附件）</w:t>
      </w:r>
    </w:p>
    <w:p w:rsidR="00121D81" w:rsidRPr="002F7C0C" w:rsidRDefault="00121D81" w:rsidP="00121D81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  <w:r w:rsidRPr="002F7C0C">
        <w:rPr>
          <w:rFonts w:asciiTheme="minorEastAsia" w:hAnsiTheme="minorEastAsia" w:hint="eastAsia"/>
          <w:color w:val="000000" w:themeColor="text1"/>
          <w:szCs w:val="21"/>
        </w:rPr>
        <w:t>蓝色</w:t>
      </w:r>
      <w:r w:rsidRPr="002F7C0C">
        <w:rPr>
          <w:rFonts w:asciiTheme="minorEastAsia" w:hAnsiTheme="minorEastAsia"/>
          <w:color w:val="000000" w:themeColor="text1"/>
          <w:szCs w:val="21"/>
        </w:rPr>
        <w:t>：</w:t>
      </w:r>
      <w:r w:rsidRPr="002F7C0C">
        <w:rPr>
          <w:rFonts w:asciiTheme="minorEastAsia" w:hAnsiTheme="minorEastAsia" w:hint="eastAsia"/>
          <w:color w:val="000000" w:themeColor="text1"/>
          <w:szCs w:val="21"/>
        </w:rPr>
        <w:t>GS31000-</w:t>
      </w:r>
      <w:r w:rsidR="007F2371" w:rsidRPr="002F7C0C">
        <w:rPr>
          <w:rFonts w:asciiTheme="minorEastAsia" w:hAnsiTheme="minorEastAsia"/>
          <w:color w:val="000000" w:themeColor="text1"/>
          <w:szCs w:val="21"/>
        </w:rPr>
        <w:t xml:space="preserve">A     </w:t>
      </w:r>
      <w:r w:rsidR="007F2371" w:rsidRPr="002F7C0C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Pr="002F7C0C">
        <w:rPr>
          <w:rFonts w:asciiTheme="minorEastAsia" w:hAnsiTheme="minorEastAsia" w:hint="eastAsia"/>
          <w:color w:val="000000" w:themeColor="text1"/>
          <w:szCs w:val="21"/>
        </w:rPr>
        <w:t>黑色：GS31000-</w:t>
      </w:r>
      <w:r w:rsidR="007F2371" w:rsidRPr="002F7C0C">
        <w:rPr>
          <w:rFonts w:asciiTheme="minorEastAsia" w:hAnsiTheme="minorEastAsia"/>
          <w:color w:val="000000" w:themeColor="text1"/>
          <w:szCs w:val="21"/>
        </w:rPr>
        <w:t>B</w:t>
      </w:r>
      <w:r w:rsidR="007F2371" w:rsidRPr="002F7C0C">
        <w:rPr>
          <w:rFonts w:asciiTheme="minorEastAsia" w:hAnsiTheme="minorEastAsia" w:hint="eastAsia"/>
          <w:color w:val="000000" w:themeColor="text1"/>
          <w:szCs w:val="21"/>
        </w:rPr>
        <w:t xml:space="preserve">  </w:t>
      </w:r>
      <w:r w:rsidR="007F2371" w:rsidRPr="002F7C0C">
        <w:rPr>
          <w:rFonts w:asciiTheme="minorEastAsia" w:hAnsiTheme="minorEastAsia"/>
          <w:color w:val="000000" w:themeColor="text1"/>
          <w:szCs w:val="21"/>
        </w:rPr>
        <w:t xml:space="preserve">    </w:t>
      </w:r>
      <w:r w:rsidRPr="002F7C0C">
        <w:rPr>
          <w:rFonts w:asciiTheme="minorEastAsia" w:hAnsiTheme="minorEastAsia" w:hint="eastAsia"/>
          <w:color w:val="000000" w:themeColor="text1"/>
          <w:szCs w:val="21"/>
        </w:rPr>
        <w:t>绿色</w:t>
      </w:r>
      <w:r w:rsidRPr="002F7C0C">
        <w:rPr>
          <w:rFonts w:asciiTheme="minorEastAsia" w:hAnsiTheme="minorEastAsia"/>
          <w:color w:val="000000" w:themeColor="text1"/>
          <w:szCs w:val="21"/>
        </w:rPr>
        <w:t>：</w:t>
      </w:r>
      <w:r w:rsidRPr="002F7C0C">
        <w:rPr>
          <w:rFonts w:asciiTheme="minorEastAsia" w:hAnsiTheme="minorEastAsia" w:hint="eastAsia"/>
          <w:color w:val="000000" w:themeColor="text1"/>
          <w:szCs w:val="21"/>
        </w:rPr>
        <w:t>GS31000-</w:t>
      </w:r>
      <w:r w:rsidRPr="002F7C0C">
        <w:rPr>
          <w:rFonts w:asciiTheme="minorEastAsia" w:hAnsiTheme="minorEastAsia"/>
          <w:color w:val="000000" w:themeColor="text1"/>
          <w:szCs w:val="21"/>
        </w:rPr>
        <w:t>G</w:t>
      </w:r>
    </w:p>
    <w:p w:rsidR="00121D81" w:rsidRDefault="00121D81" w:rsidP="00121D81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  <w:r w:rsidRPr="002F7C0C">
        <w:rPr>
          <w:rFonts w:asciiTheme="minorEastAsia" w:hAnsiTheme="minorEastAsia" w:hint="eastAsia"/>
          <w:color w:val="000000" w:themeColor="text1"/>
          <w:szCs w:val="21"/>
        </w:rPr>
        <w:t>橘黄色：GS31000-</w:t>
      </w:r>
      <w:r w:rsidRPr="002F7C0C">
        <w:rPr>
          <w:rFonts w:asciiTheme="minorEastAsia" w:hAnsiTheme="minorEastAsia"/>
          <w:color w:val="000000" w:themeColor="text1"/>
          <w:szCs w:val="21"/>
        </w:rPr>
        <w:t>O</w:t>
      </w:r>
      <w:r w:rsidR="007F2371" w:rsidRPr="002F7C0C">
        <w:rPr>
          <w:rFonts w:asciiTheme="minorEastAsia" w:hAnsiTheme="minorEastAsia" w:hint="eastAsia"/>
          <w:color w:val="000000" w:themeColor="text1"/>
          <w:szCs w:val="21"/>
        </w:rPr>
        <w:t xml:space="preserve">    </w:t>
      </w:r>
      <w:r w:rsidRPr="002F7C0C">
        <w:rPr>
          <w:rFonts w:asciiTheme="minorEastAsia" w:hAnsiTheme="minorEastAsia" w:hint="eastAsia"/>
          <w:color w:val="000000" w:themeColor="text1"/>
          <w:szCs w:val="21"/>
        </w:rPr>
        <w:t>紫色：GS31000-</w:t>
      </w:r>
      <w:r w:rsidRPr="002F7C0C">
        <w:rPr>
          <w:rFonts w:asciiTheme="minorEastAsia" w:hAnsiTheme="minorEastAsia"/>
          <w:color w:val="000000" w:themeColor="text1"/>
          <w:szCs w:val="21"/>
        </w:rPr>
        <w:t>P</w:t>
      </w:r>
      <w:r w:rsidR="007F2371" w:rsidRPr="002F7C0C">
        <w:rPr>
          <w:rFonts w:asciiTheme="minorEastAsia" w:hAnsiTheme="minorEastAsia" w:hint="eastAsia"/>
          <w:color w:val="000000" w:themeColor="text1"/>
          <w:szCs w:val="21"/>
        </w:rPr>
        <w:t xml:space="preserve">  </w:t>
      </w:r>
      <w:r w:rsidRPr="002F7C0C">
        <w:rPr>
          <w:rFonts w:asciiTheme="minorEastAsia" w:hAnsiTheme="minorEastAsia" w:hint="eastAsia"/>
          <w:color w:val="000000" w:themeColor="text1"/>
          <w:szCs w:val="21"/>
        </w:rPr>
        <w:t>红色：GS31000-</w:t>
      </w:r>
      <w:r w:rsidRPr="002F7C0C">
        <w:rPr>
          <w:rFonts w:asciiTheme="minorEastAsia" w:hAnsiTheme="minorEastAsia"/>
          <w:color w:val="000000" w:themeColor="text1"/>
          <w:szCs w:val="21"/>
        </w:rPr>
        <w:t>R</w:t>
      </w:r>
      <w:r w:rsidR="007F2371" w:rsidRPr="002F7C0C">
        <w:rPr>
          <w:rFonts w:asciiTheme="minorEastAsia" w:hAnsiTheme="minorEastAsia" w:hint="eastAsia"/>
          <w:color w:val="000000" w:themeColor="text1"/>
          <w:szCs w:val="21"/>
        </w:rPr>
        <w:t xml:space="preserve">  </w:t>
      </w:r>
      <w:r w:rsidRPr="002F7C0C">
        <w:rPr>
          <w:rFonts w:asciiTheme="minorEastAsia" w:hAnsiTheme="minorEastAsia" w:hint="eastAsia"/>
          <w:color w:val="000000" w:themeColor="text1"/>
          <w:szCs w:val="21"/>
        </w:rPr>
        <w:t>黄色：GS31000-</w:t>
      </w:r>
      <w:r w:rsidRPr="002F7C0C">
        <w:rPr>
          <w:rFonts w:asciiTheme="minorEastAsia" w:hAnsiTheme="minorEastAsia"/>
          <w:color w:val="000000" w:themeColor="text1"/>
          <w:szCs w:val="21"/>
        </w:rPr>
        <w:t>Y</w:t>
      </w:r>
    </w:p>
    <w:p w:rsidR="002F7C0C" w:rsidRPr="002F7C0C" w:rsidRDefault="002F7C0C" w:rsidP="00121D81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7F2371" w:rsidRPr="002F7C0C" w:rsidRDefault="007F2371" w:rsidP="00121D81">
      <w:pPr>
        <w:spacing w:line="360" w:lineRule="auto"/>
        <w:rPr>
          <w:rFonts w:asciiTheme="minorEastAsia" w:hAnsiTheme="minorEastAsia"/>
          <w:b/>
          <w:color w:val="000000" w:themeColor="text1"/>
          <w:szCs w:val="21"/>
        </w:rPr>
      </w:pPr>
      <w:r w:rsidRPr="002F7C0C">
        <w:rPr>
          <w:rFonts w:asciiTheme="minorEastAsia" w:hAnsiTheme="minorEastAsia" w:hint="eastAsia"/>
          <w:b/>
          <w:color w:val="000000" w:themeColor="text1"/>
          <w:szCs w:val="21"/>
        </w:rPr>
        <w:t>O</w:t>
      </w:r>
      <w:r w:rsidRPr="002F7C0C">
        <w:rPr>
          <w:rFonts w:asciiTheme="minorEastAsia" w:hAnsiTheme="minorEastAsia"/>
          <w:b/>
          <w:color w:val="000000" w:themeColor="text1"/>
          <w:szCs w:val="21"/>
        </w:rPr>
        <w:t xml:space="preserve">yster </w:t>
      </w:r>
      <w:r w:rsidR="00AD335D" w:rsidRPr="002F7C0C">
        <w:rPr>
          <w:rFonts w:asciiTheme="minorEastAsia" w:hAnsiTheme="minorEastAsia" w:hint="eastAsia"/>
          <w:b/>
          <w:color w:val="000000" w:themeColor="text1"/>
          <w:szCs w:val="21"/>
        </w:rPr>
        <w:t>整体附件</w:t>
      </w:r>
      <w:r w:rsidR="00991036" w:rsidRPr="002F7C0C">
        <w:rPr>
          <w:rFonts w:asciiTheme="minorEastAsia" w:hAnsiTheme="minorEastAsia" w:hint="eastAsia"/>
          <w:b/>
          <w:color w:val="000000" w:themeColor="text1"/>
          <w:szCs w:val="21"/>
        </w:rPr>
        <w:t>（包含了</w:t>
      </w:r>
      <w:r w:rsidR="00991036" w:rsidRPr="002F7C0C">
        <w:rPr>
          <w:rFonts w:asciiTheme="minorEastAsia" w:hAnsiTheme="minorEastAsia"/>
          <w:b/>
          <w:color w:val="000000" w:themeColor="text1"/>
          <w:szCs w:val="21"/>
        </w:rPr>
        <w:t>顶部和底部窗片</w:t>
      </w:r>
      <w:r w:rsidR="00991036" w:rsidRPr="002F7C0C">
        <w:rPr>
          <w:rFonts w:asciiTheme="minorEastAsia" w:hAnsiTheme="minorEastAsia" w:hint="eastAsia"/>
          <w:b/>
          <w:color w:val="000000" w:themeColor="text1"/>
          <w:szCs w:val="21"/>
        </w:rPr>
        <w:t>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  <w:gridCol w:w="1288"/>
        <w:gridCol w:w="1288"/>
        <w:gridCol w:w="1288"/>
      </w:tblGrid>
      <w:tr w:rsidR="007F2371" w:rsidRPr="00991036" w:rsidTr="00A3105D">
        <w:tc>
          <w:tcPr>
            <w:tcW w:w="1288" w:type="dxa"/>
          </w:tcPr>
          <w:p w:rsidR="007F2371" w:rsidRPr="00991036" w:rsidRDefault="007F2371" w:rsidP="007F2371">
            <w:pPr>
              <w:spacing w:line="360" w:lineRule="auto"/>
              <w:jc w:val="center"/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  <w:r w:rsidRPr="00991036">
              <w:rPr>
                <w:rFonts w:asciiTheme="minorEastAsia" w:hAnsiTheme="minorEastAsia" w:hint="eastAsia"/>
                <w:b/>
                <w:color w:val="000000" w:themeColor="text1"/>
                <w:szCs w:val="21"/>
              </w:rPr>
              <w:t>窗片材质</w:t>
            </w:r>
          </w:p>
        </w:tc>
        <w:tc>
          <w:tcPr>
            <w:tcW w:w="1288" w:type="dxa"/>
          </w:tcPr>
          <w:p w:rsidR="007F2371" w:rsidRPr="00991036" w:rsidRDefault="007F2371" w:rsidP="007F2371">
            <w:pPr>
              <w:spacing w:line="360" w:lineRule="auto"/>
              <w:jc w:val="center"/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  <w:r w:rsidRPr="00991036">
              <w:rPr>
                <w:rFonts w:asciiTheme="minorEastAsia" w:hAnsiTheme="minorEastAsia" w:hint="eastAsia"/>
                <w:b/>
                <w:color w:val="000000" w:themeColor="text1"/>
                <w:szCs w:val="21"/>
              </w:rPr>
              <w:t>楔形</w:t>
            </w:r>
          </w:p>
        </w:tc>
        <w:tc>
          <w:tcPr>
            <w:tcW w:w="6440" w:type="dxa"/>
            <w:gridSpan w:val="5"/>
          </w:tcPr>
          <w:p w:rsidR="007F2371" w:rsidRPr="00991036" w:rsidRDefault="007F2371" w:rsidP="007F2371">
            <w:pPr>
              <w:spacing w:line="360" w:lineRule="auto"/>
              <w:jc w:val="center"/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  <w:r w:rsidRPr="00991036">
              <w:rPr>
                <w:rFonts w:asciiTheme="minorEastAsia" w:hAnsiTheme="minorEastAsia" w:hint="eastAsia"/>
                <w:b/>
                <w:color w:val="000000" w:themeColor="text1"/>
                <w:szCs w:val="21"/>
              </w:rPr>
              <w:t>光程</w:t>
            </w:r>
          </w:p>
        </w:tc>
      </w:tr>
      <w:tr w:rsidR="007F2371" w:rsidRPr="00991036" w:rsidTr="007F2371">
        <w:tc>
          <w:tcPr>
            <w:tcW w:w="1288" w:type="dxa"/>
          </w:tcPr>
          <w:p w:rsidR="007F2371" w:rsidRPr="00991036" w:rsidRDefault="007F2371" w:rsidP="007F2371">
            <w:pPr>
              <w:spacing w:line="360" w:lineRule="auto"/>
              <w:jc w:val="center"/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</w:p>
        </w:tc>
        <w:tc>
          <w:tcPr>
            <w:tcW w:w="1288" w:type="dxa"/>
          </w:tcPr>
          <w:p w:rsidR="007F2371" w:rsidRPr="00991036" w:rsidRDefault="007F2371" w:rsidP="007F2371">
            <w:pPr>
              <w:spacing w:line="360" w:lineRule="auto"/>
              <w:jc w:val="center"/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</w:p>
        </w:tc>
        <w:tc>
          <w:tcPr>
            <w:tcW w:w="1288" w:type="dxa"/>
          </w:tcPr>
          <w:p w:rsidR="007F2371" w:rsidRPr="00991036" w:rsidRDefault="007F2371" w:rsidP="007F2371">
            <w:pPr>
              <w:spacing w:line="360" w:lineRule="auto"/>
              <w:jc w:val="center"/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  <w:r w:rsidRPr="00991036">
              <w:rPr>
                <w:rFonts w:asciiTheme="minorEastAsia" w:hAnsiTheme="minorEastAsia" w:hint="eastAsia"/>
                <w:b/>
                <w:color w:val="000000" w:themeColor="text1"/>
                <w:szCs w:val="21"/>
              </w:rPr>
              <w:t>50</w:t>
            </w:r>
            <w:r w:rsidRPr="00991036">
              <w:rPr>
                <w:rFonts w:asciiTheme="minorEastAsia" w:hAnsiTheme="minorEastAsia"/>
                <w:b/>
                <w:color w:val="000000" w:themeColor="text1"/>
                <w:szCs w:val="21"/>
              </w:rPr>
              <w:t>um</w:t>
            </w:r>
          </w:p>
        </w:tc>
        <w:tc>
          <w:tcPr>
            <w:tcW w:w="1288" w:type="dxa"/>
          </w:tcPr>
          <w:p w:rsidR="007F2371" w:rsidRPr="00991036" w:rsidRDefault="007F2371" w:rsidP="007F2371">
            <w:pPr>
              <w:spacing w:line="360" w:lineRule="auto"/>
              <w:jc w:val="center"/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  <w:r w:rsidRPr="00991036">
              <w:rPr>
                <w:rFonts w:asciiTheme="minorEastAsia" w:hAnsiTheme="minorEastAsia" w:hint="eastAsia"/>
                <w:b/>
                <w:color w:val="000000" w:themeColor="text1"/>
                <w:szCs w:val="21"/>
              </w:rPr>
              <w:t>100</w:t>
            </w:r>
            <w:r w:rsidRPr="00991036">
              <w:rPr>
                <w:rFonts w:asciiTheme="minorEastAsia" w:hAnsiTheme="minorEastAsia"/>
                <w:b/>
                <w:color w:val="000000" w:themeColor="text1"/>
                <w:szCs w:val="21"/>
              </w:rPr>
              <w:t>um</w:t>
            </w:r>
          </w:p>
        </w:tc>
        <w:tc>
          <w:tcPr>
            <w:tcW w:w="1288" w:type="dxa"/>
          </w:tcPr>
          <w:p w:rsidR="007F2371" w:rsidRPr="00991036" w:rsidRDefault="007F2371" w:rsidP="007F2371">
            <w:pPr>
              <w:spacing w:line="360" w:lineRule="auto"/>
              <w:jc w:val="center"/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  <w:r w:rsidRPr="00991036">
              <w:rPr>
                <w:rFonts w:asciiTheme="minorEastAsia" w:hAnsiTheme="minorEastAsia" w:hint="eastAsia"/>
                <w:b/>
                <w:color w:val="000000" w:themeColor="text1"/>
                <w:szCs w:val="21"/>
              </w:rPr>
              <w:t>2</w:t>
            </w:r>
            <w:r w:rsidRPr="00991036">
              <w:rPr>
                <w:rFonts w:asciiTheme="minorEastAsia" w:hAnsiTheme="minorEastAsia"/>
                <w:b/>
                <w:color w:val="000000" w:themeColor="text1"/>
                <w:szCs w:val="21"/>
              </w:rPr>
              <w:t>00um</w:t>
            </w:r>
          </w:p>
        </w:tc>
        <w:tc>
          <w:tcPr>
            <w:tcW w:w="1288" w:type="dxa"/>
          </w:tcPr>
          <w:p w:rsidR="007F2371" w:rsidRPr="00991036" w:rsidRDefault="007F2371" w:rsidP="007F2371">
            <w:pPr>
              <w:spacing w:line="360" w:lineRule="auto"/>
              <w:jc w:val="center"/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  <w:r w:rsidRPr="00991036">
              <w:rPr>
                <w:rFonts w:asciiTheme="minorEastAsia" w:hAnsiTheme="minorEastAsia" w:hint="eastAsia"/>
                <w:b/>
                <w:color w:val="000000" w:themeColor="text1"/>
                <w:szCs w:val="21"/>
              </w:rPr>
              <w:t>500</w:t>
            </w:r>
            <w:r w:rsidRPr="00991036">
              <w:rPr>
                <w:rFonts w:asciiTheme="minorEastAsia" w:hAnsiTheme="minorEastAsia"/>
                <w:b/>
                <w:color w:val="000000" w:themeColor="text1"/>
                <w:szCs w:val="21"/>
              </w:rPr>
              <w:t>um</w:t>
            </w:r>
          </w:p>
        </w:tc>
        <w:tc>
          <w:tcPr>
            <w:tcW w:w="1288" w:type="dxa"/>
          </w:tcPr>
          <w:p w:rsidR="007F2371" w:rsidRPr="00991036" w:rsidRDefault="007F2371" w:rsidP="007F2371">
            <w:pPr>
              <w:spacing w:line="360" w:lineRule="auto"/>
              <w:jc w:val="center"/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  <w:r w:rsidRPr="00991036">
              <w:rPr>
                <w:rFonts w:asciiTheme="minorEastAsia" w:hAnsiTheme="minorEastAsia" w:hint="eastAsia"/>
                <w:b/>
                <w:color w:val="000000" w:themeColor="text1"/>
                <w:szCs w:val="21"/>
              </w:rPr>
              <w:t>1000</w:t>
            </w:r>
            <w:r w:rsidRPr="00991036">
              <w:rPr>
                <w:rFonts w:asciiTheme="minorEastAsia" w:hAnsiTheme="minorEastAsia"/>
                <w:b/>
                <w:color w:val="000000" w:themeColor="text1"/>
                <w:szCs w:val="21"/>
              </w:rPr>
              <w:t>m</w:t>
            </w:r>
          </w:p>
        </w:tc>
      </w:tr>
      <w:tr w:rsidR="007F2371" w:rsidTr="007F2371"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Z</w:t>
            </w:r>
            <w:r w:rsidRPr="007F2371">
              <w:rPr>
                <w:rFonts w:asciiTheme="minorEastAsia" w:hAnsiTheme="minorEastAsia"/>
                <w:color w:val="000000" w:themeColor="text1"/>
                <w:szCs w:val="21"/>
              </w:rPr>
              <w:t>nSe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平行窗片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GS31211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GS31212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GS31213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GS31214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GS31215</w:t>
            </w:r>
          </w:p>
        </w:tc>
      </w:tr>
      <w:tr w:rsidR="007F2371" w:rsidTr="007F2371"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Z</w:t>
            </w:r>
            <w:r w:rsidRPr="007F2371">
              <w:rPr>
                <w:rFonts w:asciiTheme="minorEastAsia" w:hAnsiTheme="minorEastAsia"/>
                <w:color w:val="000000" w:themeColor="text1"/>
                <w:szCs w:val="21"/>
              </w:rPr>
              <w:t>nSe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楔形</w:t>
            </w:r>
            <w:r w:rsidRPr="007F2371">
              <w:rPr>
                <w:rFonts w:asciiTheme="minorEastAsia" w:hAnsiTheme="minorEastAsia"/>
                <w:color w:val="000000" w:themeColor="text1"/>
                <w:szCs w:val="21"/>
              </w:rPr>
              <w:t>窗片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GS31221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GS31222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GS31223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GS31224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GS31225</w:t>
            </w:r>
          </w:p>
        </w:tc>
      </w:tr>
      <w:tr w:rsidR="007F2371" w:rsidTr="007F2371"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C</w:t>
            </w:r>
            <w:r w:rsidRPr="007F2371">
              <w:rPr>
                <w:rFonts w:asciiTheme="minorEastAsia" w:hAnsiTheme="minorEastAsia"/>
                <w:color w:val="000000" w:themeColor="text1"/>
                <w:szCs w:val="21"/>
              </w:rPr>
              <w:t>aF2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平行窗片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GS31311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GS31312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GS31313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GS31314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GS31315</w:t>
            </w:r>
          </w:p>
        </w:tc>
      </w:tr>
      <w:tr w:rsidR="007F2371" w:rsidTr="007F2371"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C</w:t>
            </w:r>
            <w:r w:rsidRPr="007F2371">
              <w:rPr>
                <w:rFonts w:asciiTheme="minorEastAsia" w:hAnsiTheme="minorEastAsia"/>
                <w:color w:val="000000" w:themeColor="text1"/>
                <w:szCs w:val="21"/>
              </w:rPr>
              <w:t>aF2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楔形</w:t>
            </w:r>
            <w:r w:rsidRPr="007F2371">
              <w:rPr>
                <w:rFonts w:asciiTheme="minorEastAsia" w:hAnsiTheme="minorEastAsia"/>
                <w:color w:val="000000" w:themeColor="text1"/>
                <w:szCs w:val="21"/>
              </w:rPr>
              <w:t>窗片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GS31321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GS31322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GS31323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GS31324</w:t>
            </w:r>
          </w:p>
        </w:tc>
        <w:tc>
          <w:tcPr>
            <w:tcW w:w="1288" w:type="dxa"/>
          </w:tcPr>
          <w:p w:rsidR="007F2371" w:rsidRPr="007F2371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GS31325</w:t>
            </w:r>
          </w:p>
        </w:tc>
      </w:tr>
    </w:tbl>
    <w:p w:rsidR="007F2371" w:rsidRDefault="007F2371" w:rsidP="00121D81">
      <w:pPr>
        <w:spacing w:line="360" w:lineRule="auto"/>
        <w:rPr>
          <w:rFonts w:ascii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/>
          <w:color w:val="000000" w:themeColor="text1"/>
          <w:sz w:val="24"/>
          <w:szCs w:val="24"/>
        </w:rPr>
        <w:lastRenderedPageBreak/>
        <w:t>O</w:t>
      </w:r>
      <w:r>
        <w:rPr>
          <w:rFonts w:asciiTheme="minorEastAsia" w:hAnsiTheme="minorEastAsia"/>
          <w:b/>
          <w:color w:val="000000" w:themeColor="text1"/>
          <w:sz w:val="24"/>
          <w:szCs w:val="24"/>
        </w:rPr>
        <w:t xml:space="preserve">yster </w:t>
      </w:r>
      <w:r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顶</w:t>
      </w:r>
      <w:r>
        <w:rPr>
          <w:rFonts w:asciiTheme="minorEastAsia" w:hAnsiTheme="minorEastAsia"/>
          <w:b/>
          <w:color w:val="000000" w:themeColor="text1"/>
          <w:sz w:val="24"/>
          <w:szCs w:val="24"/>
        </w:rPr>
        <w:t>部附件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58"/>
        <w:gridCol w:w="2458"/>
      </w:tblGrid>
      <w:tr w:rsidR="007F2371" w:rsidTr="00991036">
        <w:trPr>
          <w:trHeight w:val="343"/>
        </w:trPr>
        <w:tc>
          <w:tcPr>
            <w:tcW w:w="2458" w:type="dxa"/>
          </w:tcPr>
          <w:p w:rsidR="007F2371" w:rsidRPr="00991036" w:rsidRDefault="007F2371" w:rsidP="007F2371">
            <w:pPr>
              <w:spacing w:line="360" w:lineRule="auto"/>
              <w:jc w:val="left"/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  <w:r w:rsidRPr="00991036">
              <w:rPr>
                <w:rFonts w:asciiTheme="minorEastAsia" w:hAnsiTheme="minorEastAsia" w:hint="eastAsia"/>
                <w:b/>
                <w:color w:val="000000" w:themeColor="text1"/>
                <w:szCs w:val="21"/>
              </w:rPr>
              <w:t>窗片</w:t>
            </w:r>
          </w:p>
        </w:tc>
        <w:tc>
          <w:tcPr>
            <w:tcW w:w="2458" w:type="dxa"/>
          </w:tcPr>
          <w:p w:rsidR="007F2371" w:rsidRPr="00991036" w:rsidRDefault="007F2371" w:rsidP="007F2371">
            <w:pPr>
              <w:spacing w:line="360" w:lineRule="auto"/>
              <w:jc w:val="center"/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</w:p>
        </w:tc>
      </w:tr>
      <w:tr w:rsidR="007F2371" w:rsidTr="007F2371">
        <w:trPr>
          <w:trHeight w:val="464"/>
        </w:trPr>
        <w:tc>
          <w:tcPr>
            <w:tcW w:w="2458" w:type="dxa"/>
          </w:tcPr>
          <w:p w:rsidR="007F2371" w:rsidRPr="00991036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91036">
              <w:rPr>
                <w:rFonts w:asciiTheme="minorEastAsia" w:hAnsiTheme="minorEastAsia" w:hint="eastAsia"/>
                <w:color w:val="000000" w:themeColor="text1"/>
                <w:szCs w:val="21"/>
              </w:rPr>
              <w:t>Z</w:t>
            </w:r>
            <w:r w:rsidRPr="00991036">
              <w:rPr>
                <w:rFonts w:asciiTheme="minorEastAsia" w:hAnsiTheme="minorEastAsia"/>
                <w:color w:val="000000" w:themeColor="text1"/>
                <w:szCs w:val="21"/>
              </w:rPr>
              <w:t>nSe</w:t>
            </w:r>
          </w:p>
        </w:tc>
        <w:tc>
          <w:tcPr>
            <w:tcW w:w="2458" w:type="dxa"/>
          </w:tcPr>
          <w:p w:rsidR="007F2371" w:rsidRPr="00991036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91036">
              <w:rPr>
                <w:rFonts w:asciiTheme="minorEastAsia" w:hAnsiTheme="minorEastAsia" w:hint="eastAsia"/>
                <w:color w:val="000000" w:themeColor="text1"/>
                <w:szCs w:val="21"/>
              </w:rPr>
              <w:t>GS32200</w:t>
            </w:r>
          </w:p>
        </w:tc>
      </w:tr>
      <w:tr w:rsidR="007F2371" w:rsidTr="007F2371">
        <w:trPr>
          <w:trHeight w:val="451"/>
        </w:trPr>
        <w:tc>
          <w:tcPr>
            <w:tcW w:w="2458" w:type="dxa"/>
          </w:tcPr>
          <w:p w:rsidR="007F2371" w:rsidRPr="00991036" w:rsidRDefault="00AD335D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91036">
              <w:rPr>
                <w:rFonts w:asciiTheme="minorEastAsia" w:hAnsiTheme="minorEastAsia" w:hint="eastAsia"/>
                <w:color w:val="000000" w:themeColor="text1"/>
                <w:szCs w:val="21"/>
              </w:rPr>
              <w:t>C</w:t>
            </w:r>
            <w:r w:rsidRPr="00991036">
              <w:rPr>
                <w:rFonts w:asciiTheme="minorEastAsia" w:hAnsiTheme="minorEastAsia"/>
                <w:color w:val="000000" w:themeColor="text1"/>
                <w:szCs w:val="21"/>
              </w:rPr>
              <w:t>aF2</w:t>
            </w:r>
          </w:p>
        </w:tc>
        <w:tc>
          <w:tcPr>
            <w:tcW w:w="2458" w:type="dxa"/>
          </w:tcPr>
          <w:p w:rsidR="007F2371" w:rsidRPr="00991036" w:rsidRDefault="007F2371" w:rsidP="007F2371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991036">
              <w:rPr>
                <w:rFonts w:asciiTheme="minorEastAsia" w:hAnsiTheme="minorEastAsia" w:hint="eastAsia"/>
                <w:color w:val="000000" w:themeColor="text1"/>
                <w:szCs w:val="21"/>
              </w:rPr>
              <w:t>GS32300</w:t>
            </w:r>
          </w:p>
        </w:tc>
      </w:tr>
    </w:tbl>
    <w:p w:rsidR="007F2371" w:rsidRDefault="007F2371" w:rsidP="00121D81">
      <w:pPr>
        <w:spacing w:line="360" w:lineRule="auto"/>
        <w:rPr>
          <w:rFonts w:ascii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O</w:t>
      </w:r>
      <w:r>
        <w:rPr>
          <w:rFonts w:asciiTheme="minorEastAsia" w:hAnsiTheme="minorEastAsia"/>
          <w:b/>
          <w:color w:val="000000" w:themeColor="text1"/>
          <w:sz w:val="24"/>
          <w:szCs w:val="24"/>
        </w:rPr>
        <w:t xml:space="preserve">yster </w:t>
      </w:r>
      <w:r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底部</w:t>
      </w:r>
      <w:r>
        <w:rPr>
          <w:rFonts w:asciiTheme="minorEastAsia" w:hAnsiTheme="minorEastAsia"/>
          <w:b/>
          <w:color w:val="000000" w:themeColor="text1"/>
          <w:sz w:val="24"/>
          <w:szCs w:val="24"/>
        </w:rPr>
        <w:t>附件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  <w:gridCol w:w="1288"/>
        <w:gridCol w:w="1288"/>
        <w:gridCol w:w="1288"/>
      </w:tblGrid>
      <w:tr w:rsidR="007F2371" w:rsidTr="0017337B">
        <w:tc>
          <w:tcPr>
            <w:tcW w:w="1288" w:type="dxa"/>
          </w:tcPr>
          <w:p w:rsidR="007F2371" w:rsidRPr="00991036" w:rsidRDefault="007F2371" w:rsidP="0017337B">
            <w:pPr>
              <w:spacing w:line="360" w:lineRule="auto"/>
              <w:jc w:val="center"/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  <w:r w:rsidRPr="00991036">
              <w:rPr>
                <w:rFonts w:asciiTheme="minorEastAsia" w:hAnsiTheme="minorEastAsia" w:hint="eastAsia"/>
                <w:b/>
                <w:color w:val="000000" w:themeColor="text1"/>
                <w:szCs w:val="21"/>
              </w:rPr>
              <w:t>窗片材质</w:t>
            </w:r>
          </w:p>
        </w:tc>
        <w:tc>
          <w:tcPr>
            <w:tcW w:w="1288" w:type="dxa"/>
          </w:tcPr>
          <w:p w:rsidR="007F2371" w:rsidRPr="00991036" w:rsidRDefault="007F2371" w:rsidP="0017337B">
            <w:pPr>
              <w:spacing w:line="360" w:lineRule="auto"/>
              <w:jc w:val="center"/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  <w:r w:rsidRPr="00991036">
              <w:rPr>
                <w:rFonts w:asciiTheme="minorEastAsia" w:hAnsiTheme="minorEastAsia" w:hint="eastAsia"/>
                <w:b/>
                <w:color w:val="000000" w:themeColor="text1"/>
                <w:szCs w:val="21"/>
              </w:rPr>
              <w:t>楔形</w:t>
            </w:r>
          </w:p>
        </w:tc>
        <w:tc>
          <w:tcPr>
            <w:tcW w:w="6440" w:type="dxa"/>
            <w:gridSpan w:val="5"/>
          </w:tcPr>
          <w:p w:rsidR="007F2371" w:rsidRPr="00991036" w:rsidRDefault="007F2371" w:rsidP="0017337B">
            <w:pPr>
              <w:spacing w:line="360" w:lineRule="auto"/>
              <w:jc w:val="center"/>
              <w:rPr>
                <w:rFonts w:asciiTheme="minorEastAsia" w:hAnsiTheme="minorEastAsia"/>
                <w:b/>
                <w:color w:val="000000" w:themeColor="text1"/>
                <w:szCs w:val="21"/>
              </w:rPr>
            </w:pPr>
            <w:r w:rsidRPr="00991036">
              <w:rPr>
                <w:rFonts w:asciiTheme="minorEastAsia" w:hAnsiTheme="minorEastAsia" w:hint="eastAsia"/>
                <w:b/>
                <w:color w:val="000000" w:themeColor="text1"/>
                <w:szCs w:val="21"/>
              </w:rPr>
              <w:t>光程</w:t>
            </w:r>
          </w:p>
        </w:tc>
      </w:tr>
      <w:tr w:rsidR="007F2371" w:rsidTr="0017337B">
        <w:tc>
          <w:tcPr>
            <w:tcW w:w="1288" w:type="dxa"/>
          </w:tcPr>
          <w:p w:rsidR="007F2371" w:rsidRDefault="007F2371" w:rsidP="0017337B">
            <w:pPr>
              <w:spacing w:line="360" w:lineRule="auto"/>
              <w:jc w:val="center"/>
              <w:rPr>
                <w:rFonts w:asciiTheme="minorEastAsia" w:hAnsiTheme="minorEastAs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88" w:type="dxa"/>
          </w:tcPr>
          <w:p w:rsidR="007F2371" w:rsidRDefault="007F2371" w:rsidP="0017337B">
            <w:pPr>
              <w:spacing w:line="360" w:lineRule="auto"/>
              <w:jc w:val="center"/>
              <w:rPr>
                <w:rFonts w:asciiTheme="minorEastAsia" w:hAnsiTheme="minorEastAs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88" w:type="dxa"/>
          </w:tcPr>
          <w:p w:rsidR="007F2371" w:rsidRDefault="007F2371" w:rsidP="0017337B">
            <w:pPr>
              <w:spacing w:line="360" w:lineRule="auto"/>
              <w:jc w:val="center"/>
              <w:rPr>
                <w:rFonts w:asciiTheme="minorEastAsia" w:hAnsiTheme="minorEastAs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color w:val="000000" w:themeColor="text1"/>
                <w:sz w:val="24"/>
                <w:szCs w:val="24"/>
              </w:rPr>
              <w:t>50</w:t>
            </w:r>
            <w:r>
              <w:rPr>
                <w:rFonts w:asciiTheme="minorEastAsia" w:hAnsiTheme="minorEastAsia"/>
                <w:b/>
                <w:color w:val="000000" w:themeColor="text1"/>
                <w:sz w:val="24"/>
                <w:szCs w:val="24"/>
              </w:rPr>
              <w:t>um</w:t>
            </w:r>
          </w:p>
        </w:tc>
        <w:tc>
          <w:tcPr>
            <w:tcW w:w="1288" w:type="dxa"/>
          </w:tcPr>
          <w:p w:rsidR="007F2371" w:rsidRDefault="007F2371" w:rsidP="0017337B">
            <w:pPr>
              <w:spacing w:line="360" w:lineRule="auto"/>
              <w:jc w:val="center"/>
              <w:rPr>
                <w:rFonts w:asciiTheme="minorEastAsia" w:hAnsiTheme="minorEastAs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color w:val="000000" w:themeColor="text1"/>
                <w:sz w:val="24"/>
                <w:szCs w:val="24"/>
              </w:rPr>
              <w:t>100</w:t>
            </w:r>
            <w:r>
              <w:rPr>
                <w:rFonts w:asciiTheme="minorEastAsia" w:hAnsiTheme="minorEastAsia"/>
                <w:b/>
                <w:color w:val="000000" w:themeColor="text1"/>
                <w:sz w:val="24"/>
                <w:szCs w:val="24"/>
              </w:rPr>
              <w:t>um</w:t>
            </w:r>
          </w:p>
        </w:tc>
        <w:tc>
          <w:tcPr>
            <w:tcW w:w="1288" w:type="dxa"/>
          </w:tcPr>
          <w:p w:rsidR="007F2371" w:rsidRDefault="007F2371" w:rsidP="0017337B">
            <w:pPr>
              <w:spacing w:line="360" w:lineRule="auto"/>
              <w:jc w:val="center"/>
              <w:rPr>
                <w:rFonts w:asciiTheme="minorEastAsia" w:hAnsiTheme="minorEastAs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Theme="minorEastAsia" w:hAnsiTheme="minorEastAsia"/>
                <w:b/>
                <w:color w:val="000000" w:themeColor="text1"/>
                <w:sz w:val="24"/>
                <w:szCs w:val="24"/>
              </w:rPr>
              <w:t>00um</w:t>
            </w:r>
          </w:p>
        </w:tc>
        <w:tc>
          <w:tcPr>
            <w:tcW w:w="1288" w:type="dxa"/>
          </w:tcPr>
          <w:p w:rsidR="007F2371" w:rsidRDefault="007F2371" w:rsidP="0017337B">
            <w:pPr>
              <w:spacing w:line="360" w:lineRule="auto"/>
              <w:jc w:val="center"/>
              <w:rPr>
                <w:rFonts w:asciiTheme="minorEastAsia" w:hAnsiTheme="minorEastAs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color w:val="000000" w:themeColor="text1"/>
                <w:sz w:val="24"/>
                <w:szCs w:val="24"/>
              </w:rPr>
              <w:t>500</w:t>
            </w:r>
            <w:r>
              <w:rPr>
                <w:rFonts w:asciiTheme="minorEastAsia" w:hAnsiTheme="minorEastAsia"/>
                <w:b/>
                <w:color w:val="000000" w:themeColor="text1"/>
                <w:sz w:val="24"/>
                <w:szCs w:val="24"/>
              </w:rPr>
              <w:t>um</w:t>
            </w:r>
          </w:p>
        </w:tc>
        <w:tc>
          <w:tcPr>
            <w:tcW w:w="1288" w:type="dxa"/>
          </w:tcPr>
          <w:p w:rsidR="007F2371" w:rsidRDefault="007F2371" w:rsidP="0017337B">
            <w:pPr>
              <w:spacing w:line="360" w:lineRule="auto"/>
              <w:jc w:val="center"/>
              <w:rPr>
                <w:rFonts w:asciiTheme="minorEastAsia" w:hAnsiTheme="minorEastAs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color w:val="000000" w:themeColor="text1"/>
                <w:sz w:val="24"/>
                <w:szCs w:val="24"/>
              </w:rPr>
              <w:t>1000</w:t>
            </w:r>
            <w:r>
              <w:rPr>
                <w:rFonts w:asciiTheme="minorEastAsia" w:hAnsiTheme="minorEastAsia"/>
                <w:b/>
                <w:color w:val="000000" w:themeColor="text1"/>
                <w:sz w:val="24"/>
                <w:szCs w:val="24"/>
              </w:rPr>
              <w:t>m</w:t>
            </w:r>
          </w:p>
        </w:tc>
      </w:tr>
      <w:tr w:rsidR="007F2371" w:rsidTr="0017337B">
        <w:tc>
          <w:tcPr>
            <w:tcW w:w="1288" w:type="dxa"/>
          </w:tcPr>
          <w:p w:rsidR="007F2371" w:rsidRPr="007F2371" w:rsidRDefault="007F2371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Z</w:t>
            </w:r>
            <w:r w:rsidRPr="007F2371">
              <w:rPr>
                <w:rFonts w:asciiTheme="minorEastAsia" w:hAnsiTheme="minorEastAsia"/>
                <w:color w:val="000000" w:themeColor="text1"/>
                <w:szCs w:val="21"/>
              </w:rPr>
              <w:t>nSe</w:t>
            </w:r>
          </w:p>
        </w:tc>
        <w:tc>
          <w:tcPr>
            <w:tcW w:w="1288" w:type="dxa"/>
          </w:tcPr>
          <w:p w:rsidR="007F2371" w:rsidRPr="007F2371" w:rsidRDefault="007F2371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平行窗片</w:t>
            </w:r>
          </w:p>
        </w:tc>
        <w:tc>
          <w:tcPr>
            <w:tcW w:w="1288" w:type="dxa"/>
          </w:tcPr>
          <w:p w:rsidR="007F2371" w:rsidRPr="007F2371" w:rsidRDefault="00AD335D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GS33</w:t>
            </w:r>
            <w:r w:rsidR="007F2371"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211</w:t>
            </w:r>
          </w:p>
        </w:tc>
        <w:tc>
          <w:tcPr>
            <w:tcW w:w="1288" w:type="dxa"/>
          </w:tcPr>
          <w:p w:rsidR="007F2371" w:rsidRPr="007F2371" w:rsidRDefault="00AD335D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GS33</w:t>
            </w:r>
            <w:r w:rsidR="007F2371"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212</w:t>
            </w:r>
          </w:p>
        </w:tc>
        <w:tc>
          <w:tcPr>
            <w:tcW w:w="1288" w:type="dxa"/>
          </w:tcPr>
          <w:p w:rsidR="007F2371" w:rsidRPr="007F2371" w:rsidRDefault="00AD335D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GS33</w:t>
            </w:r>
            <w:r w:rsidR="007F2371"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213</w:t>
            </w:r>
          </w:p>
        </w:tc>
        <w:tc>
          <w:tcPr>
            <w:tcW w:w="1288" w:type="dxa"/>
          </w:tcPr>
          <w:p w:rsidR="007F2371" w:rsidRPr="007F2371" w:rsidRDefault="00AD335D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GS33</w:t>
            </w:r>
            <w:r w:rsidR="007F2371"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214</w:t>
            </w:r>
          </w:p>
        </w:tc>
        <w:tc>
          <w:tcPr>
            <w:tcW w:w="1288" w:type="dxa"/>
          </w:tcPr>
          <w:p w:rsidR="007F2371" w:rsidRPr="007F2371" w:rsidRDefault="00AD335D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GS33</w:t>
            </w:r>
            <w:r w:rsidR="007F2371"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215</w:t>
            </w:r>
          </w:p>
        </w:tc>
      </w:tr>
      <w:tr w:rsidR="007F2371" w:rsidTr="0017337B">
        <w:tc>
          <w:tcPr>
            <w:tcW w:w="1288" w:type="dxa"/>
          </w:tcPr>
          <w:p w:rsidR="007F2371" w:rsidRPr="007F2371" w:rsidRDefault="007F2371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Z</w:t>
            </w:r>
            <w:r w:rsidRPr="007F2371">
              <w:rPr>
                <w:rFonts w:asciiTheme="minorEastAsia" w:hAnsiTheme="minorEastAsia"/>
                <w:color w:val="000000" w:themeColor="text1"/>
                <w:szCs w:val="21"/>
              </w:rPr>
              <w:t>nSe</w:t>
            </w:r>
          </w:p>
        </w:tc>
        <w:tc>
          <w:tcPr>
            <w:tcW w:w="1288" w:type="dxa"/>
          </w:tcPr>
          <w:p w:rsidR="007F2371" w:rsidRPr="007F2371" w:rsidRDefault="007F2371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楔形</w:t>
            </w:r>
            <w:r w:rsidRPr="007F2371">
              <w:rPr>
                <w:rFonts w:asciiTheme="minorEastAsia" w:hAnsiTheme="minorEastAsia"/>
                <w:color w:val="000000" w:themeColor="text1"/>
                <w:szCs w:val="21"/>
              </w:rPr>
              <w:t>窗片</w:t>
            </w:r>
          </w:p>
        </w:tc>
        <w:tc>
          <w:tcPr>
            <w:tcW w:w="1288" w:type="dxa"/>
          </w:tcPr>
          <w:p w:rsidR="007F2371" w:rsidRPr="007F2371" w:rsidRDefault="00AD335D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GS33</w:t>
            </w:r>
            <w:r w:rsidR="007F2371"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221</w:t>
            </w:r>
          </w:p>
        </w:tc>
        <w:tc>
          <w:tcPr>
            <w:tcW w:w="1288" w:type="dxa"/>
          </w:tcPr>
          <w:p w:rsidR="007F2371" w:rsidRPr="007F2371" w:rsidRDefault="00AD335D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GS33</w:t>
            </w:r>
            <w:r w:rsidR="007F2371"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222</w:t>
            </w:r>
          </w:p>
        </w:tc>
        <w:tc>
          <w:tcPr>
            <w:tcW w:w="1288" w:type="dxa"/>
          </w:tcPr>
          <w:p w:rsidR="007F2371" w:rsidRPr="007F2371" w:rsidRDefault="00AD335D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GS33</w:t>
            </w:r>
            <w:r w:rsidR="007F2371"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223</w:t>
            </w:r>
          </w:p>
        </w:tc>
        <w:tc>
          <w:tcPr>
            <w:tcW w:w="1288" w:type="dxa"/>
          </w:tcPr>
          <w:p w:rsidR="007F2371" w:rsidRPr="007F2371" w:rsidRDefault="00AD335D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GS33</w:t>
            </w:r>
            <w:r w:rsidR="007F2371"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224</w:t>
            </w:r>
          </w:p>
        </w:tc>
        <w:tc>
          <w:tcPr>
            <w:tcW w:w="1288" w:type="dxa"/>
          </w:tcPr>
          <w:p w:rsidR="007F2371" w:rsidRPr="007F2371" w:rsidRDefault="00AD335D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GS33</w:t>
            </w:r>
            <w:r w:rsidR="007F2371"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225</w:t>
            </w:r>
          </w:p>
        </w:tc>
      </w:tr>
      <w:tr w:rsidR="007F2371" w:rsidTr="0017337B">
        <w:tc>
          <w:tcPr>
            <w:tcW w:w="1288" w:type="dxa"/>
          </w:tcPr>
          <w:p w:rsidR="007F2371" w:rsidRPr="007F2371" w:rsidRDefault="007F2371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C</w:t>
            </w:r>
            <w:r w:rsidRPr="007F2371">
              <w:rPr>
                <w:rFonts w:asciiTheme="minorEastAsia" w:hAnsiTheme="minorEastAsia"/>
                <w:color w:val="000000" w:themeColor="text1"/>
                <w:szCs w:val="21"/>
              </w:rPr>
              <w:t>aF2</w:t>
            </w:r>
          </w:p>
        </w:tc>
        <w:tc>
          <w:tcPr>
            <w:tcW w:w="1288" w:type="dxa"/>
          </w:tcPr>
          <w:p w:rsidR="007F2371" w:rsidRPr="007F2371" w:rsidRDefault="007F2371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平行窗片</w:t>
            </w:r>
          </w:p>
        </w:tc>
        <w:tc>
          <w:tcPr>
            <w:tcW w:w="1288" w:type="dxa"/>
          </w:tcPr>
          <w:p w:rsidR="007F2371" w:rsidRPr="007F2371" w:rsidRDefault="00AD335D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GS33</w:t>
            </w:r>
            <w:r w:rsidR="007F2371"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311</w:t>
            </w:r>
          </w:p>
        </w:tc>
        <w:tc>
          <w:tcPr>
            <w:tcW w:w="1288" w:type="dxa"/>
          </w:tcPr>
          <w:p w:rsidR="007F2371" w:rsidRPr="007F2371" w:rsidRDefault="00AD335D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GS33</w:t>
            </w:r>
            <w:r w:rsidR="007F2371"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312</w:t>
            </w:r>
          </w:p>
        </w:tc>
        <w:tc>
          <w:tcPr>
            <w:tcW w:w="1288" w:type="dxa"/>
          </w:tcPr>
          <w:p w:rsidR="007F2371" w:rsidRPr="007F2371" w:rsidRDefault="00AD335D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GS33</w:t>
            </w:r>
            <w:r w:rsidR="007F2371"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313</w:t>
            </w:r>
          </w:p>
        </w:tc>
        <w:tc>
          <w:tcPr>
            <w:tcW w:w="1288" w:type="dxa"/>
          </w:tcPr>
          <w:p w:rsidR="007F2371" w:rsidRPr="007F2371" w:rsidRDefault="00AD335D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GS33</w:t>
            </w:r>
            <w:r w:rsidR="007F2371"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314</w:t>
            </w:r>
          </w:p>
        </w:tc>
        <w:tc>
          <w:tcPr>
            <w:tcW w:w="1288" w:type="dxa"/>
          </w:tcPr>
          <w:p w:rsidR="007F2371" w:rsidRPr="007F2371" w:rsidRDefault="00AD335D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GS33</w:t>
            </w:r>
            <w:r w:rsidR="007F2371"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315</w:t>
            </w:r>
          </w:p>
        </w:tc>
      </w:tr>
      <w:tr w:rsidR="007F2371" w:rsidTr="0017337B">
        <w:tc>
          <w:tcPr>
            <w:tcW w:w="1288" w:type="dxa"/>
          </w:tcPr>
          <w:p w:rsidR="007F2371" w:rsidRPr="007F2371" w:rsidRDefault="007F2371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C</w:t>
            </w:r>
            <w:r w:rsidRPr="007F2371">
              <w:rPr>
                <w:rFonts w:asciiTheme="minorEastAsia" w:hAnsiTheme="minorEastAsia"/>
                <w:color w:val="000000" w:themeColor="text1"/>
                <w:szCs w:val="21"/>
              </w:rPr>
              <w:t>aF2</w:t>
            </w:r>
          </w:p>
        </w:tc>
        <w:tc>
          <w:tcPr>
            <w:tcW w:w="1288" w:type="dxa"/>
          </w:tcPr>
          <w:p w:rsidR="007F2371" w:rsidRPr="007F2371" w:rsidRDefault="007F2371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楔形</w:t>
            </w:r>
            <w:r w:rsidRPr="007F2371">
              <w:rPr>
                <w:rFonts w:asciiTheme="minorEastAsia" w:hAnsiTheme="minorEastAsia"/>
                <w:color w:val="000000" w:themeColor="text1"/>
                <w:szCs w:val="21"/>
              </w:rPr>
              <w:t>窗片</w:t>
            </w:r>
          </w:p>
        </w:tc>
        <w:tc>
          <w:tcPr>
            <w:tcW w:w="1288" w:type="dxa"/>
          </w:tcPr>
          <w:p w:rsidR="007F2371" w:rsidRPr="007F2371" w:rsidRDefault="00AD335D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GS33</w:t>
            </w:r>
            <w:r w:rsidR="007F2371"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321</w:t>
            </w:r>
          </w:p>
        </w:tc>
        <w:tc>
          <w:tcPr>
            <w:tcW w:w="1288" w:type="dxa"/>
          </w:tcPr>
          <w:p w:rsidR="007F2371" w:rsidRPr="007F2371" w:rsidRDefault="00AD335D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GS33</w:t>
            </w:r>
            <w:r w:rsidR="007F2371"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322</w:t>
            </w:r>
          </w:p>
        </w:tc>
        <w:tc>
          <w:tcPr>
            <w:tcW w:w="1288" w:type="dxa"/>
          </w:tcPr>
          <w:p w:rsidR="007F2371" w:rsidRPr="007F2371" w:rsidRDefault="00AD335D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GS33</w:t>
            </w:r>
            <w:r w:rsidR="007F2371"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323</w:t>
            </w:r>
          </w:p>
        </w:tc>
        <w:tc>
          <w:tcPr>
            <w:tcW w:w="1288" w:type="dxa"/>
          </w:tcPr>
          <w:p w:rsidR="007F2371" w:rsidRPr="007F2371" w:rsidRDefault="00AD335D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GS33</w:t>
            </w:r>
            <w:r w:rsidR="007F2371"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324</w:t>
            </w:r>
          </w:p>
        </w:tc>
        <w:tc>
          <w:tcPr>
            <w:tcW w:w="1288" w:type="dxa"/>
          </w:tcPr>
          <w:p w:rsidR="007F2371" w:rsidRPr="007F2371" w:rsidRDefault="00AD335D" w:rsidP="0017337B">
            <w:pPr>
              <w:spacing w:line="360" w:lineRule="auto"/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GS33</w:t>
            </w:r>
            <w:r w:rsidR="007F2371" w:rsidRPr="007F2371">
              <w:rPr>
                <w:rFonts w:asciiTheme="minorEastAsia" w:hAnsiTheme="minorEastAsia" w:hint="eastAsia"/>
                <w:color w:val="000000" w:themeColor="text1"/>
                <w:szCs w:val="21"/>
              </w:rPr>
              <w:t>325</w:t>
            </w:r>
          </w:p>
        </w:tc>
      </w:tr>
    </w:tbl>
    <w:p w:rsidR="007F2371" w:rsidRPr="00121D81" w:rsidRDefault="007F2371" w:rsidP="00121D81">
      <w:pPr>
        <w:spacing w:line="360" w:lineRule="auto"/>
        <w:rPr>
          <w:rFonts w:asciiTheme="minorEastAsia" w:hAnsiTheme="minorEastAsia"/>
          <w:b/>
          <w:color w:val="000000" w:themeColor="text1"/>
          <w:sz w:val="24"/>
          <w:szCs w:val="24"/>
        </w:rPr>
      </w:pPr>
    </w:p>
    <w:sectPr w:rsidR="007F2371" w:rsidRPr="00121D81" w:rsidSect="00037C1B">
      <w:pgSz w:w="11906" w:h="16838"/>
      <w:pgMar w:top="1440" w:right="1440" w:bottom="1440" w:left="1440" w:header="708" w:footer="708" w:gutter="0"/>
      <w:cols w:space="708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4E8" w:rsidRDefault="002544E8" w:rsidP="0099761E">
      <w:r>
        <w:separator/>
      </w:r>
    </w:p>
  </w:endnote>
  <w:endnote w:type="continuationSeparator" w:id="0">
    <w:p w:rsidR="002544E8" w:rsidRDefault="002544E8" w:rsidP="00997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YaHei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4E8" w:rsidRDefault="002544E8" w:rsidP="0099761E">
      <w:r>
        <w:separator/>
      </w:r>
    </w:p>
  </w:footnote>
  <w:footnote w:type="continuationSeparator" w:id="0">
    <w:p w:rsidR="002544E8" w:rsidRDefault="002544E8" w:rsidP="009976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512A2"/>
    <w:multiLevelType w:val="hybridMultilevel"/>
    <w:tmpl w:val="2ACC3C5C"/>
    <w:lvl w:ilvl="0" w:tplc="DDA82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02D45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E29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AC0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4866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A0A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26E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A25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2A11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90860B5"/>
    <w:multiLevelType w:val="hybridMultilevel"/>
    <w:tmpl w:val="8BF6BDAA"/>
    <w:lvl w:ilvl="0" w:tplc="D2D25F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6224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E081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AE8C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12E7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20DB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DE5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DE08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1E1C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AA6460"/>
    <w:multiLevelType w:val="hybridMultilevel"/>
    <w:tmpl w:val="1904FA7E"/>
    <w:lvl w:ilvl="0" w:tplc="3F9C9D6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80895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04920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24EED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E02B4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BC387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0467D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E2D82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386B3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309F3"/>
    <w:rsid w:val="00037C1B"/>
    <w:rsid w:val="00121D81"/>
    <w:rsid w:val="00203A82"/>
    <w:rsid w:val="002544E8"/>
    <w:rsid w:val="002F7C0C"/>
    <w:rsid w:val="00306151"/>
    <w:rsid w:val="00345E49"/>
    <w:rsid w:val="00380258"/>
    <w:rsid w:val="00424AC9"/>
    <w:rsid w:val="004926BA"/>
    <w:rsid w:val="0049540C"/>
    <w:rsid w:val="005167E2"/>
    <w:rsid w:val="00572A89"/>
    <w:rsid w:val="00585EC5"/>
    <w:rsid w:val="00616F69"/>
    <w:rsid w:val="006B5C43"/>
    <w:rsid w:val="006C70D6"/>
    <w:rsid w:val="00701B64"/>
    <w:rsid w:val="007F2371"/>
    <w:rsid w:val="008A7BD3"/>
    <w:rsid w:val="00991036"/>
    <w:rsid w:val="0099761E"/>
    <w:rsid w:val="009E45FA"/>
    <w:rsid w:val="00AB3E28"/>
    <w:rsid w:val="00AC1211"/>
    <w:rsid w:val="00AD335D"/>
    <w:rsid w:val="00B078B2"/>
    <w:rsid w:val="00B50BCB"/>
    <w:rsid w:val="00D8375A"/>
    <w:rsid w:val="00DA3E59"/>
    <w:rsid w:val="00DC31D4"/>
    <w:rsid w:val="00E14F8A"/>
    <w:rsid w:val="00E85D09"/>
    <w:rsid w:val="00E919A3"/>
    <w:rsid w:val="00F6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B4A801"/>
  <w15:chartTrackingRefBased/>
  <w15:docId w15:val="{11CD87E8-8294-4909-93C5-F75431488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宋体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67E2"/>
    <w:pPr>
      <w:widowControl/>
      <w:spacing w:before="75" w:after="75"/>
      <w:jc w:val="left"/>
    </w:pPr>
    <w:rPr>
      <w:rFonts w:ascii="宋体" w:eastAsia="宋体" w:hAnsi="宋体"/>
      <w:kern w:val="0"/>
      <w:sz w:val="24"/>
      <w:szCs w:val="24"/>
    </w:rPr>
  </w:style>
  <w:style w:type="table" w:styleId="a4">
    <w:name w:val="Table Grid"/>
    <w:basedOn w:val="a1"/>
    <w:uiPriority w:val="39"/>
    <w:rsid w:val="007F23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976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9761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976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9761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4460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440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4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34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3082">
          <w:marLeft w:val="446"/>
          <w:marRight w:val="0"/>
          <w:marTop w:val="77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051">
          <w:marLeft w:val="446"/>
          <w:marRight w:val="0"/>
          <w:marTop w:val="77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16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25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90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9428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5024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7374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Frank</dc:creator>
  <cp:keywords/>
  <dc:description/>
  <cp:lastModifiedBy>Li, Frank</cp:lastModifiedBy>
  <cp:revision>13</cp:revision>
  <dcterms:created xsi:type="dcterms:W3CDTF">2016-11-16T15:36:00Z</dcterms:created>
  <dcterms:modified xsi:type="dcterms:W3CDTF">2017-02-15T16:24:00Z</dcterms:modified>
</cp:coreProperties>
</file>