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F3" w:rsidRPr="00AB0E9D" w:rsidRDefault="0088157E" w:rsidP="0088157E">
      <w:pPr>
        <w:jc w:val="center"/>
        <w:rPr>
          <w:rFonts w:ascii="宋体" w:eastAsia="宋体" w:hAnsi="宋体"/>
          <w:b/>
          <w:sz w:val="24"/>
          <w:szCs w:val="24"/>
        </w:rPr>
      </w:pPr>
      <w:r w:rsidRPr="00AB0E9D">
        <w:rPr>
          <w:rFonts w:ascii="宋体" w:eastAsia="宋体" w:hAnsi="宋体"/>
          <w:b/>
          <w:sz w:val="24"/>
          <w:szCs w:val="24"/>
        </w:rPr>
        <w:t>水蒸气透过率怎么测试</w:t>
      </w:r>
    </w:p>
    <w:p w:rsidR="0088157E" w:rsidRPr="00AB0E9D" w:rsidRDefault="00AB0E9D" w:rsidP="0088157E">
      <w:pPr>
        <w:jc w:val="center"/>
        <w:rPr>
          <w:rFonts w:ascii="宋体" w:eastAsia="宋体" w:hAnsi="宋体"/>
          <w:b/>
          <w:sz w:val="24"/>
          <w:szCs w:val="24"/>
        </w:rPr>
      </w:pPr>
      <w:r w:rsidRPr="00AB0E9D">
        <w:rPr>
          <w:rFonts w:ascii="宋体" w:eastAsia="宋体" w:hAnsi="宋体"/>
          <w:b/>
          <w:sz w:val="24"/>
          <w:szCs w:val="24"/>
        </w:rPr>
        <w:t>测试水蒸气透过率的原理</w:t>
      </w:r>
    </w:p>
    <w:p w:rsidR="00AB0E9D" w:rsidRDefault="00AB0E9D" w:rsidP="0088157E">
      <w:pPr>
        <w:jc w:val="center"/>
        <w:rPr>
          <w:rFonts w:ascii="宋体" w:eastAsia="宋体" w:hAnsi="宋体"/>
          <w:b/>
          <w:sz w:val="24"/>
          <w:szCs w:val="24"/>
        </w:rPr>
      </w:pPr>
      <w:r w:rsidRPr="00AB0E9D">
        <w:rPr>
          <w:rFonts w:ascii="宋体" w:eastAsia="宋体" w:hAnsi="宋体"/>
          <w:b/>
          <w:sz w:val="24"/>
          <w:szCs w:val="24"/>
        </w:rPr>
        <w:t>测试水蒸气透过率用什么方法</w:t>
      </w:r>
    </w:p>
    <w:p w:rsidR="00AB0E9D" w:rsidRDefault="00AB0E9D" w:rsidP="00AB0E9D">
      <w:pPr>
        <w:rPr>
          <w:rFonts w:ascii="宋体" w:eastAsia="宋体" w:hAnsi="宋体"/>
          <w:b/>
          <w:sz w:val="24"/>
          <w:szCs w:val="24"/>
        </w:rPr>
      </w:pPr>
    </w:p>
    <w:p w:rsidR="00AB0E9D" w:rsidRDefault="00AB0E9D" w:rsidP="0008557C">
      <w:pPr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水蒸气透过率</w:t>
      </w:r>
      <w:r w:rsidR="0008557C">
        <w:rPr>
          <w:rFonts w:ascii="宋体" w:eastAsia="宋体" w:hAnsi="宋体"/>
          <w:szCs w:val="21"/>
        </w:rPr>
        <w:t>测试仪，又叫透视仪，</w:t>
      </w:r>
      <w:r w:rsidR="003F4580">
        <w:rPr>
          <w:rFonts w:ascii="宋体" w:eastAsia="宋体" w:hAnsi="宋体"/>
          <w:szCs w:val="21"/>
        </w:rPr>
        <w:t>是测量塑料薄膜等膜、片状材料或医疗、建材领域等多种材料</w:t>
      </w:r>
      <w:r w:rsidR="009A76FA">
        <w:rPr>
          <w:rFonts w:ascii="宋体" w:eastAsia="宋体" w:hAnsi="宋体"/>
          <w:szCs w:val="21"/>
        </w:rPr>
        <w:t>的常用仪器</w:t>
      </w:r>
      <w:r w:rsidR="00753A41">
        <w:rPr>
          <w:rFonts w:ascii="宋体" w:eastAsia="宋体" w:hAnsi="宋体"/>
          <w:szCs w:val="21"/>
        </w:rPr>
        <w:t>。但行业内大都对该种仪器存在一定的误解，即水蒸气透过率并非单纯指水蒸气的透过量，而是包含了水蒸气透过量和水蒸气透过系数两层含义，尽管表达意思有区别，但都能用来表示水蒸气透过某种材料的能力。</w:t>
      </w:r>
    </w:p>
    <w:p w:rsidR="003F4580" w:rsidRDefault="003F4580" w:rsidP="003F4580">
      <w:pPr>
        <w:ind w:firstLine="420"/>
        <w:rPr>
          <w:rFonts w:ascii="宋体" w:eastAsia="宋体" w:hAnsi="宋体"/>
          <w:szCs w:val="21"/>
        </w:rPr>
      </w:pPr>
    </w:p>
    <w:p w:rsidR="003F4580" w:rsidRDefault="00753A41" w:rsidP="00753A41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由</w:t>
      </w: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成自主研发的“W\061水蒸气透过率测试仪”，是目前市场上比较受欢迎的一款专项检测仪器。通过在一定时间、一定温度和一定湿度条件下</w:t>
      </w:r>
      <w:r w:rsidR="00707424">
        <w:rPr>
          <w:rFonts w:ascii="宋体" w:eastAsia="宋体" w:hAnsi="宋体"/>
          <w:szCs w:val="21"/>
        </w:rPr>
        <w:t>，水蒸气透过所测材料的重量来计算水蒸气透过率的实验结果。整个过程耗时短、精度高、数据精准、操作简便，深得用户信赖。</w:t>
      </w:r>
    </w:p>
    <w:p w:rsidR="00707424" w:rsidRDefault="00707424" w:rsidP="00707424">
      <w:pPr>
        <w:rPr>
          <w:rFonts w:ascii="宋体" w:eastAsia="宋体" w:hAnsi="宋体"/>
          <w:szCs w:val="21"/>
        </w:rPr>
      </w:pPr>
      <w:bookmarkStart w:id="0" w:name="_GoBack"/>
      <w:bookmarkEnd w:id="0"/>
    </w:p>
    <w:p w:rsidR="00707424" w:rsidRPr="00707424" w:rsidRDefault="00707424" w:rsidP="00707424">
      <w:pPr>
        <w:rPr>
          <w:rFonts w:ascii="宋体" w:eastAsia="宋体" w:hAnsi="宋体" w:hint="eastAsia"/>
          <w:b/>
          <w:szCs w:val="21"/>
        </w:rPr>
      </w:pPr>
      <w:r w:rsidRPr="00707424">
        <w:rPr>
          <w:rFonts w:ascii="宋体" w:eastAsia="宋体" w:hAnsi="宋体"/>
          <w:b/>
          <w:szCs w:val="21"/>
        </w:rPr>
        <w:t>水蒸气透过率的原理</w:t>
      </w:r>
    </w:p>
    <w:p w:rsidR="003F4580" w:rsidRDefault="003F4580" w:rsidP="003F4580">
      <w:pPr>
        <w:ind w:firstLine="420"/>
        <w:rPr>
          <w:rFonts w:ascii="宋体" w:eastAsia="宋体" w:hAnsi="宋体"/>
          <w:szCs w:val="21"/>
        </w:rPr>
      </w:pPr>
    </w:p>
    <w:p w:rsidR="003F4580" w:rsidRDefault="00707424" w:rsidP="00945B91">
      <w:pPr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目前，</w:t>
      </w:r>
      <w:r w:rsidR="0008557C">
        <w:rPr>
          <w:rFonts w:ascii="宋体" w:eastAsia="宋体" w:hAnsi="宋体"/>
          <w:szCs w:val="21"/>
        </w:rPr>
        <w:t>根据市面上仪器的测试原理划分有四种，分别是称重</w:t>
      </w:r>
      <w:r w:rsidR="00A75385">
        <w:rPr>
          <w:rFonts w:ascii="宋体" w:eastAsia="宋体" w:hAnsi="宋体" w:hint="eastAsia"/>
          <w:szCs w:val="21"/>
        </w:rPr>
        <w:t>法</w:t>
      </w:r>
      <w:r w:rsidR="0008557C">
        <w:rPr>
          <w:rFonts w:ascii="宋体" w:eastAsia="宋体" w:hAnsi="宋体"/>
          <w:szCs w:val="21"/>
        </w:rPr>
        <w:t>、电解法、红外线法、透湿法。所用原理不同，进行的实验操作也不同，</w:t>
      </w:r>
      <w:r w:rsidR="00945B91">
        <w:rPr>
          <w:rFonts w:ascii="宋体" w:eastAsia="宋体" w:hAnsi="宋体"/>
          <w:szCs w:val="21"/>
        </w:rPr>
        <w:t>综合价格、性能等多方面的因素，“称重法”是目前比较适合</w:t>
      </w:r>
      <w:r w:rsidR="00C6443C">
        <w:rPr>
          <w:rFonts w:ascii="宋体" w:eastAsia="宋体" w:hAnsi="宋体"/>
          <w:szCs w:val="21"/>
        </w:rPr>
        <w:t>大部分中小型企业的仪器。</w:t>
      </w:r>
    </w:p>
    <w:p w:rsidR="00A75385" w:rsidRDefault="00A75385" w:rsidP="00C6443C">
      <w:pPr>
        <w:rPr>
          <w:rFonts w:ascii="宋体" w:eastAsia="宋体" w:hAnsi="宋体" w:hint="eastAsia"/>
          <w:szCs w:val="21"/>
        </w:rPr>
      </w:pPr>
    </w:p>
    <w:p w:rsidR="00C6443C" w:rsidRDefault="00A75385" w:rsidP="00C6443C">
      <w:pPr>
        <w:ind w:firstLine="420"/>
        <w:rPr>
          <w:rFonts w:ascii="Meiryo" w:eastAsia="宋体" w:hAnsi="Meiryo" w:cs="Meiryo"/>
          <w:szCs w:val="21"/>
          <w:shd w:val="clear" w:color="auto" w:fill="FFFFFF"/>
        </w:rPr>
      </w:pPr>
      <w:r>
        <w:rPr>
          <w:rFonts w:ascii="宋体" w:eastAsia="宋体" w:hAnsi="宋体"/>
          <w:szCs w:val="21"/>
        </w:rPr>
        <w:t>称重法</w:t>
      </w:r>
      <w:r w:rsidR="00C6443C">
        <w:rPr>
          <w:rFonts w:ascii="宋体" w:eastAsia="宋体" w:hAnsi="宋体"/>
          <w:szCs w:val="21"/>
        </w:rPr>
        <w:t>，</w:t>
      </w:r>
      <w:r>
        <w:rPr>
          <w:rFonts w:ascii="宋体" w:eastAsia="宋体" w:hAnsi="宋体"/>
          <w:szCs w:val="21"/>
        </w:rPr>
        <w:t>也叫“杯式法”</w:t>
      </w:r>
      <w:r w:rsidR="00C6443C">
        <w:rPr>
          <w:rFonts w:ascii="宋体" w:eastAsia="宋体" w:hAnsi="宋体"/>
          <w:szCs w:val="21"/>
        </w:rPr>
        <w:t>。即</w:t>
      </w:r>
      <w:r w:rsidR="00C6443C" w:rsidRPr="00C6443C">
        <w:rPr>
          <w:rFonts w:ascii="Meiryo" w:eastAsia="宋体" w:hAnsi="Meiryo" w:cs="Meiryo" w:hint="eastAsia"/>
          <w:szCs w:val="21"/>
          <w:shd w:val="clear" w:color="auto" w:fill="FFFFFF"/>
        </w:rPr>
        <w:t>采用</w:t>
      </w:r>
      <w:proofErr w:type="gramStart"/>
      <w:r w:rsidR="00C6443C" w:rsidRPr="00C6443C">
        <w:rPr>
          <w:rFonts w:ascii="Meiryo" w:eastAsia="宋体" w:hAnsi="Meiryo" w:cs="Meiryo" w:hint="eastAsia"/>
          <w:szCs w:val="21"/>
          <w:shd w:val="clear" w:color="auto" w:fill="FFFFFF"/>
        </w:rPr>
        <w:t>透湿杯</w:t>
      </w:r>
      <w:proofErr w:type="gramEnd"/>
      <w:r w:rsidR="00C6443C" w:rsidRPr="00C6443C">
        <w:rPr>
          <w:rFonts w:ascii="Meiryo" w:eastAsia="宋体" w:hAnsi="Meiryo" w:cs="Meiryo" w:hint="eastAsia"/>
          <w:szCs w:val="21"/>
          <w:shd w:val="clear" w:color="auto" w:fill="FFFFFF"/>
        </w:rPr>
        <w:t>称重法测试原理，在一定的温度下，使试样的两侧形成</w:t>
      </w:r>
      <w:proofErr w:type="gramStart"/>
      <w:r w:rsidR="00C6443C" w:rsidRPr="00C6443C">
        <w:rPr>
          <w:rFonts w:ascii="Meiryo" w:eastAsia="宋体" w:hAnsi="Meiryo" w:cs="Meiryo" w:hint="eastAsia"/>
          <w:szCs w:val="21"/>
          <w:shd w:val="clear" w:color="auto" w:fill="FFFFFF"/>
        </w:rPr>
        <w:t>一</w:t>
      </w:r>
      <w:proofErr w:type="gramEnd"/>
      <w:r w:rsidR="00C6443C" w:rsidRPr="00C6443C">
        <w:rPr>
          <w:rFonts w:ascii="Meiryo" w:eastAsia="宋体" w:hAnsi="Meiryo" w:cs="Meiryo" w:hint="eastAsia"/>
          <w:szCs w:val="21"/>
          <w:shd w:val="clear" w:color="auto" w:fill="FFFFFF"/>
        </w:rPr>
        <w:t>特定的湿度差，水蒸气透过透湿杯中的试样进入干燥的一侧，通过测定</w:t>
      </w:r>
      <w:proofErr w:type="gramStart"/>
      <w:r w:rsidR="00C6443C" w:rsidRPr="00C6443C">
        <w:rPr>
          <w:rFonts w:ascii="Meiryo" w:eastAsia="宋体" w:hAnsi="Meiryo" w:cs="Meiryo" w:hint="eastAsia"/>
          <w:szCs w:val="21"/>
          <w:shd w:val="clear" w:color="auto" w:fill="FFFFFF"/>
        </w:rPr>
        <w:t>透湿杯重量</w:t>
      </w:r>
      <w:proofErr w:type="gramEnd"/>
      <w:r w:rsidR="00C6443C" w:rsidRPr="00C6443C">
        <w:rPr>
          <w:rFonts w:ascii="Meiryo" w:eastAsia="宋体" w:hAnsi="Meiryo" w:cs="Meiryo" w:hint="eastAsia"/>
          <w:szCs w:val="21"/>
          <w:shd w:val="clear" w:color="auto" w:fill="FFFFFF"/>
        </w:rPr>
        <w:t>随时间的变化量，从而求出试样的水蒸气透过率等参数。</w:t>
      </w:r>
      <w:r w:rsidR="00C6443C">
        <w:rPr>
          <w:rFonts w:ascii="Meiryo" w:eastAsia="宋体" w:hAnsi="Meiryo" w:cs="Meiryo"/>
          <w:szCs w:val="21"/>
          <w:shd w:val="clear" w:color="auto" w:fill="FFFFFF"/>
        </w:rPr>
        <w:t>该原理测试法也是市场上同类仪器应用较广的一种方式。</w:t>
      </w:r>
    </w:p>
    <w:p w:rsidR="00C6443C" w:rsidRDefault="00C6443C" w:rsidP="00C6443C">
      <w:pPr>
        <w:ind w:firstLine="420"/>
        <w:rPr>
          <w:rFonts w:ascii="Meiryo" w:eastAsia="宋体" w:hAnsi="Meiryo" w:cs="Meiryo" w:hint="eastAsia"/>
          <w:szCs w:val="21"/>
          <w:shd w:val="clear" w:color="auto" w:fill="FFFFFF"/>
        </w:rPr>
      </w:pPr>
    </w:p>
    <w:p w:rsidR="00C6443C" w:rsidRDefault="00C6443C" w:rsidP="00C6443C">
      <w:pPr>
        <w:rPr>
          <w:rFonts w:ascii="Meiryo" w:eastAsia="宋体" w:hAnsi="Meiryo" w:cs="Meiryo"/>
          <w:b/>
          <w:szCs w:val="21"/>
          <w:shd w:val="clear" w:color="auto" w:fill="FFFFFF"/>
        </w:rPr>
      </w:pPr>
      <w:r w:rsidRPr="00C6443C">
        <w:rPr>
          <w:rFonts w:ascii="Meiryo" w:eastAsia="宋体" w:hAnsi="Meiryo" w:cs="Meiryo"/>
          <w:b/>
          <w:szCs w:val="21"/>
          <w:shd w:val="clear" w:color="auto" w:fill="FFFFFF"/>
        </w:rPr>
        <w:t>企业对产品进行水蒸气透过率</w:t>
      </w:r>
      <w:r w:rsidRPr="00C6443C">
        <w:rPr>
          <w:rFonts w:ascii="Meiryo" w:eastAsia="宋体" w:hAnsi="Meiryo" w:cs="Meiryo"/>
          <w:b/>
          <w:szCs w:val="21"/>
          <w:shd w:val="clear" w:color="auto" w:fill="FFFFFF"/>
        </w:rPr>
        <w:t>测试</w:t>
      </w:r>
      <w:r w:rsidRPr="00C6443C">
        <w:rPr>
          <w:rFonts w:ascii="Meiryo" w:eastAsia="宋体" w:hAnsi="Meiryo" w:cs="Meiryo"/>
          <w:b/>
          <w:szCs w:val="21"/>
          <w:shd w:val="clear" w:color="auto" w:fill="FFFFFF"/>
        </w:rPr>
        <w:t>的必要性</w:t>
      </w:r>
    </w:p>
    <w:p w:rsidR="00C6443C" w:rsidRDefault="00C6443C" w:rsidP="00C6443C">
      <w:pPr>
        <w:rPr>
          <w:rFonts w:ascii="宋体" w:eastAsia="宋体" w:hAnsi="宋体" w:cs="Meiryo"/>
          <w:sz w:val="18"/>
          <w:szCs w:val="18"/>
          <w:shd w:val="clear" w:color="auto" w:fill="FFFFFF"/>
        </w:rPr>
      </w:pPr>
      <w:r>
        <w:rPr>
          <w:rFonts w:ascii="Meiryo" w:eastAsia="宋体" w:hAnsi="Meiryo" w:cs="Meiryo" w:hint="eastAsia"/>
          <w:sz w:val="18"/>
          <w:szCs w:val="18"/>
          <w:shd w:val="clear" w:color="auto" w:fill="FFFFFF"/>
        </w:rPr>
        <w:t xml:space="preserve"> </w:t>
      </w:r>
      <w:r>
        <w:rPr>
          <w:rFonts w:ascii="Meiryo" w:eastAsia="宋体" w:hAnsi="Meiryo" w:cs="Meiryo"/>
          <w:sz w:val="18"/>
          <w:szCs w:val="18"/>
          <w:shd w:val="clear" w:color="auto" w:fill="FFFFFF"/>
        </w:rPr>
        <w:t xml:space="preserve">   </w:t>
      </w:r>
      <w:r>
        <w:rPr>
          <w:rFonts w:ascii="宋体" w:eastAsia="宋体" w:hAnsi="宋体" w:cs="Meiryo" w:hint="eastAsia"/>
          <w:sz w:val="18"/>
          <w:szCs w:val="18"/>
          <w:shd w:val="clear" w:color="auto" w:fill="FFFFFF"/>
        </w:rPr>
        <w:t xml:space="preserve"> </w:t>
      </w:r>
    </w:p>
    <w:p w:rsidR="00C6443C" w:rsidRDefault="00C6443C" w:rsidP="00C6443C">
      <w:pPr>
        <w:rPr>
          <w:rFonts w:ascii="宋体" w:eastAsia="宋体" w:hAnsi="宋体" w:cs="Meiryo"/>
          <w:szCs w:val="21"/>
          <w:shd w:val="clear" w:color="auto" w:fill="FFFFFF"/>
        </w:rPr>
      </w:pPr>
      <w:r>
        <w:rPr>
          <w:rFonts w:ascii="宋体" w:eastAsia="宋体" w:hAnsi="宋体" w:cs="Meiryo"/>
          <w:sz w:val="18"/>
          <w:szCs w:val="18"/>
          <w:shd w:val="clear" w:color="auto" w:fill="FFFFFF"/>
        </w:rPr>
        <w:t xml:space="preserve">      </w:t>
      </w:r>
      <w:r>
        <w:rPr>
          <w:rFonts w:ascii="宋体" w:eastAsia="宋体" w:hAnsi="宋体" w:cs="Meiryo"/>
          <w:szCs w:val="21"/>
          <w:shd w:val="clear" w:color="auto" w:fill="FFFFFF"/>
        </w:rPr>
        <w:t>测试产品的水蒸气透过率，实质是为了检测其阻隔性能，即包装材料是否对液体、水蒸气等渗透物具有阻隔作用，以及阻隔能力的强弱。</w:t>
      </w:r>
      <w:r w:rsidR="00141DEB">
        <w:rPr>
          <w:rFonts w:ascii="宋体" w:eastAsia="宋体" w:hAnsi="宋体" w:cs="Meiryo"/>
          <w:szCs w:val="21"/>
          <w:shd w:val="clear" w:color="auto" w:fill="FFFFFF"/>
        </w:rPr>
        <w:t>例如某些真空装的食品包装袋，一旦其阻隔性能弱，水蒸气透过率大，就无法对外界的气体进行有效的阻挡，进而引发食品的变质，严重产品的货架期，从而给商家带来直接的经济损失，因此对于食品生产商来说，进行水蒸气透过率的检测更为紧迫。</w:t>
      </w:r>
    </w:p>
    <w:p w:rsidR="00141DEB" w:rsidRDefault="00141DEB" w:rsidP="00C6443C">
      <w:pPr>
        <w:rPr>
          <w:rFonts w:ascii="宋体" w:eastAsia="宋体" w:hAnsi="宋体" w:cs="Meiryo"/>
          <w:szCs w:val="21"/>
          <w:shd w:val="clear" w:color="auto" w:fill="FFFFFF"/>
        </w:rPr>
      </w:pPr>
    </w:p>
    <w:p w:rsidR="00141DEB" w:rsidRPr="00A82E10" w:rsidRDefault="00141DEB" w:rsidP="00C6443C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Meiryo" w:hint="eastAsia"/>
          <w:szCs w:val="21"/>
          <w:shd w:val="clear" w:color="auto" w:fill="FFFFFF"/>
        </w:rPr>
        <w:t xml:space="preserve"> </w:t>
      </w:r>
      <w:r>
        <w:rPr>
          <w:rFonts w:ascii="宋体" w:eastAsia="宋体" w:hAnsi="宋体" w:cs="Meiryo"/>
          <w:szCs w:val="21"/>
          <w:shd w:val="clear" w:color="auto" w:fill="FFFFFF"/>
        </w:rPr>
        <w:t xml:space="preserve">    相比较市场上的同类产品，</w:t>
      </w:r>
      <w:proofErr w:type="gramStart"/>
      <w:r>
        <w:rPr>
          <w:rFonts w:ascii="宋体" w:eastAsia="宋体" w:hAnsi="宋体" w:cs="Meiryo"/>
          <w:szCs w:val="21"/>
          <w:shd w:val="clear" w:color="auto" w:fill="FFFFFF"/>
        </w:rPr>
        <w:t>济南赛</w:t>
      </w:r>
      <w:proofErr w:type="gramEnd"/>
      <w:r>
        <w:rPr>
          <w:rFonts w:ascii="宋体" w:eastAsia="宋体" w:hAnsi="宋体" w:cs="Meiryo"/>
          <w:szCs w:val="21"/>
          <w:shd w:val="clear" w:color="auto" w:fill="FFFFFF"/>
        </w:rPr>
        <w:t>成研发的这款</w:t>
      </w:r>
      <w:r>
        <w:rPr>
          <w:rFonts w:ascii="宋体" w:eastAsia="宋体" w:hAnsi="宋体"/>
          <w:szCs w:val="21"/>
        </w:rPr>
        <w:t>“W\061水蒸气透过率测试仪”</w:t>
      </w:r>
      <w:r>
        <w:rPr>
          <w:rFonts w:ascii="宋体" w:eastAsia="宋体" w:hAnsi="宋体"/>
          <w:szCs w:val="21"/>
        </w:rPr>
        <w:t>，具有可同时测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—6个试样，且实验过程互不干扰，结果独立显示等优点，完全可满足用户对于产品阻隔性能测试的需求。</w:t>
      </w:r>
      <w:r w:rsidR="00A82E10">
        <w:rPr>
          <w:rFonts w:ascii="宋体" w:eastAsia="宋体" w:hAnsi="宋体"/>
          <w:szCs w:val="21"/>
        </w:rPr>
        <w:t>想详细了解关于该款</w:t>
      </w:r>
      <w:r w:rsidR="00A82E10">
        <w:rPr>
          <w:rFonts w:ascii="宋体" w:eastAsia="宋体" w:hAnsi="宋体"/>
          <w:szCs w:val="21"/>
        </w:rPr>
        <w:t>仪器的问题，</w:t>
      </w:r>
      <w:r w:rsidR="00A82E10">
        <w:rPr>
          <w:rFonts w:ascii="宋体" w:eastAsia="宋体" w:hAnsi="宋体"/>
          <w:szCs w:val="21"/>
        </w:rPr>
        <w:t>欢迎</w:t>
      </w:r>
      <w:r w:rsidR="00A82E10">
        <w:rPr>
          <w:rFonts w:ascii="宋体" w:eastAsia="宋体" w:hAnsi="宋体"/>
          <w:szCs w:val="21"/>
        </w:rPr>
        <w:t>直接致电</w:t>
      </w:r>
      <w:proofErr w:type="gramStart"/>
      <w:r w:rsidR="00A82E10" w:rsidRPr="00C11DEB">
        <w:rPr>
          <w:rFonts w:ascii="宋体" w:eastAsia="宋体" w:hAnsi="宋体"/>
          <w:b/>
          <w:color w:val="FF0000"/>
          <w:szCs w:val="21"/>
        </w:rPr>
        <w:t>济南赛</w:t>
      </w:r>
      <w:proofErr w:type="gramEnd"/>
      <w:r w:rsidR="00A82E10" w:rsidRPr="00C11DEB">
        <w:rPr>
          <w:rFonts w:ascii="宋体" w:eastAsia="宋体" w:hAnsi="宋体"/>
          <w:b/>
          <w:color w:val="FF0000"/>
          <w:szCs w:val="21"/>
        </w:rPr>
        <w:t>成科技</w:t>
      </w:r>
      <w:r w:rsidR="00A82E10">
        <w:rPr>
          <w:rFonts w:ascii="宋体" w:eastAsia="宋体" w:hAnsi="宋体"/>
          <w:szCs w:val="21"/>
        </w:rPr>
        <w:t>。</w:t>
      </w:r>
    </w:p>
    <w:p w:rsidR="00C6443C" w:rsidRDefault="00C6443C" w:rsidP="00C6443C">
      <w:pPr>
        <w:ind w:firstLine="420"/>
        <w:rPr>
          <w:rFonts w:ascii="Meiryo" w:eastAsia="宋体" w:hAnsi="Meiryo" w:cs="Meiryo" w:hint="eastAsia"/>
          <w:szCs w:val="21"/>
          <w:shd w:val="clear" w:color="auto" w:fill="FFFFFF"/>
        </w:rPr>
      </w:pPr>
    </w:p>
    <w:p w:rsidR="00C6443C" w:rsidRPr="00C6443C" w:rsidRDefault="00C6443C" w:rsidP="00C6443C">
      <w:pPr>
        <w:ind w:firstLine="420"/>
        <w:rPr>
          <w:rFonts w:ascii="Meiryo" w:eastAsia="宋体" w:hAnsi="Meiryo" w:cs="Meiryo" w:hint="eastAsia"/>
          <w:szCs w:val="21"/>
          <w:shd w:val="clear" w:color="auto" w:fill="FFFFFF"/>
        </w:rPr>
      </w:pPr>
    </w:p>
    <w:p w:rsidR="00A75385" w:rsidRPr="00C6443C" w:rsidRDefault="00A75385" w:rsidP="00A75385">
      <w:pPr>
        <w:ind w:firstLine="420"/>
        <w:rPr>
          <w:rFonts w:ascii="宋体" w:eastAsia="宋体" w:hAnsi="宋体" w:hint="eastAsia"/>
          <w:szCs w:val="21"/>
        </w:rPr>
      </w:pPr>
    </w:p>
    <w:p w:rsidR="0008557C" w:rsidRDefault="0008557C" w:rsidP="003F4580">
      <w:pPr>
        <w:ind w:firstLine="420"/>
        <w:rPr>
          <w:rFonts w:ascii="宋体" w:eastAsia="宋体" w:hAnsi="宋体"/>
          <w:szCs w:val="21"/>
        </w:rPr>
      </w:pPr>
    </w:p>
    <w:p w:rsidR="0008557C" w:rsidRDefault="0008557C" w:rsidP="003F4580">
      <w:pPr>
        <w:ind w:firstLine="420"/>
        <w:rPr>
          <w:rFonts w:ascii="宋体" w:eastAsia="宋体" w:hAnsi="宋体"/>
          <w:szCs w:val="21"/>
        </w:rPr>
      </w:pPr>
    </w:p>
    <w:p w:rsidR="00A75385" w:rsidRPr="00A75385" w:rsidRDefault="00A75385" w:rsidP="00A75385">
      <w:pPr>
        <w:ind w:firstLine="420"/>
        <w:rPr>
          <w:rFonts w:ascii="Meiryo" w:eastAsia="宋体" w:hAnsi="Meiryo" w:cs="Meiryo"/>
          <w:color w:val="333333"/>
          <w:szCs w:val="21"/>
          <w:shd w:val="clear" w:color="auto" w:fill="FFFFFF"/>
        </w:rPr>
      </w:pPr>
    </w:p>
    <w:p w:rsidR="003F4580" w:rsidRPr="00AB0E9D" w:rsidRDefault="003F4580" w:rsidP="003F4580">
      <w:pPr>
        <w:ind w:firstLine="420"/>
        <w:rPr>
          <w:rFonts w:ascii="宋体" w:eastAsia="宋体" w:hAnsi="宋体" w:hint="eastAsia"/>
          <w:szCs w:val="21"/>
        </w:rPr>
      </w:pPr>
    </w:p>
    <w:sectPr w:rsidR="003F4580" w:rsidRPr="00AB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7E"/>
    <w:rsid w:val="0008557C"/>
    <w:rsid w:val="00141DEB"/>
    <w:rsid w:val="003F4580"/>
    <w:rsid w:val="00707424"/>
    <w:rsid w:val="00753A41"/>
    <w:rsid w:val="0088157E"/>
    <w:rsid w:val="00945B91"/>
    <w:rsid w:val="009A76FA"/>
    <w:rsid w:val="00A75385"/>
    <w:rsid w:val="00A82E10"/>
    <w:rsid w:val="00AB0E9D"/>
    <w:rsid w:val="00C103F3"/>
    <w:rsid w:val="00C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4C89"/>
  <w15:chartTrackingRefBased/>
  <w15:docId w15:val="{79DB90F9-24FC-4F1D-A893-4AD9CC3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2017-11-22T06:53:00Z</dcterms:created>
  <dcterms:modified xsi:type="dcterms:W3CDTF">2017-11-22T08:45:00Z</dcterms:modified>
</cp:coreProperties>
</file>