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05"/>
        <w:rPr>
          <w:rFonts w:cs="Helvetica" w:hint="eastAsia"/>
          <w:color w:val="222222"/>
          <w:szCs w:val="29"/>
        </w:rPr>
      </w:pPr>
      <w:r w:rsidRPr="003300D8">
        <w:rPr>
          <w:rFonts w:cs="Helvetica" w:hint="eastAsia"/>
          <w:color w:val="222222"/>
          <w:szCs w:val="29"/>
        </w:rPr>
        <w:t xml:space="preserve">                   电热板使用与维护</w:t>
      </w:r>
    </w:p>
    <w:p w:rsid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05"/>
        <w:rPr>
          <w:rFonts w:asciiTheme="minorEastAsia" w:eastAsiaTheme="minorEastAsia" w:hAnsiTheme="minorEastAsia" w:cs="Helvetica" w:hint="eastAsia"/>
          <w:color w:val="222222"/>
        </w:rPr>
      </w:pPr>
      <w:r w:rsidRPr="003300D8">
        <w:rPr>
          <w:rFonts w:asciiTheme="minorEastAsia" w:eastAsiaTheme="minorEastAsia" w:hAnsiTheme="minorEastAsia" w:cs="Helvetica" w:hint="eastAsia"/>
          <w:color w:val="222222"/>
        </w:rPr>
        <w:t>本小节文章主要介绍一下</w:t>
      </w:r>
      <w:r w:rsidRPr="003300D8">
        <w:rPr>
          <w:rFonts w:asciiTheme="minorEastAsia" w:eastAsiaTheme="minorEastAsia" w:hAnsiTheme="minorEastAsia" w:cs="Helvetica" w:hint="eastAsia"/>
          <w:b/>
          <w:color w:val="222222"/>
        </w:rPr>
        <w:t>电热板维护</w:t>
      </w:r>
      <w:r w:rsidRPr="003300D8">
        <w:rPr>
          <w:rFonts w:asciiTheme="minorEastAsia" w:eastAsiaTheme="minorEastAsia" w:hAnsiTheme="minorEastAsia" w:cs="Helvetica" w:hint="eastAsia"/>
          <w:color w:val="222222"/>
        </w:rPr>
        <w:t>与</w:t>
      </w:r>
      <w:r w:rsidRPr="003300D8">
        <w:rPr>
          <w:rFonts w:asciiTheme="minorEastAsia" w:eastAsiaTheme="minorEastAsia" w:hAnsiTheme="minorEastAsia" w:cs="Helvetica" w:hint="eastAsia"/>
          <w:b/>
          <w:color w:val="222222"/>
        </w:rPr>
        <w:t>电热板使用方法</w:t>
      </w:r>
      <w:r w:rsidRPr="003300D8">
        <w:rPr>
          <w:rFonts w:asciiTheme="minorEastAsia" w:eastAsiaTheme="minorEastAsia" w:hAnsiTheme="minorEastAsia" w:cs="Helvetica" w:hint="eastAsia"/>
          <w:color w:val="222222"/>
        </w:rPr>
        <w:t>；实验仪器使用后记得要好好维护，才能延长使用寿命哦！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05"/>
        <w:rPr>
          <w:rFonts w:asciiTheme="minorEastAsia" w:eastAsiaTheme="minorEastAsia" w:hAnsiTheme="minorEastAsia" w:cs="Helvetica" w:hint="eastAsia"/>
          <w:b/>
          <w:color w:val="222222"/>
        </w:rPr>
      </w:pPr>
      <w:r w:rsidRPr="003300D8">
        <w:rPr>
          <w:rFonts w:asciiTheme="minorEastAsia" w:eastAsiaTheme="minorEastAsia" w:hAnsiTheme="minorEastAsia" w:cs="Helvetica" w:hint="eastAsia"/>
          <w:b/>
          <w:color w:val="222222"/>
        </w:rPr>
        <w:t>电热板维护：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05"/>
        <w:rPr>
          <w:rFonts w:ascii="Helvetica" w:hAnsi="Helvetica"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</w:rPr>
        <w:t xml:space="preserve"> </w:t>
      </w:r>
      <w:r w:rsidRPr="003300D8">
        <w:rPr>
          <w:rFonts w:cs="Helvetica" w:hint="eastAsia"/>
          <w:color w:val="222222"/>
          <w:sz w:val="21"/>
          <w:szCs w:val="21"/>
        </w:rPr>
        <w:t>1、电源插座必须使用三孔安全插座，并且不能小于10A，且有良好的接地功能。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ascii="Helvetica" w:hAnsi="Helvetica"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2、使用前请把工作台面擦拭干净，其上不允许有水滴，污物、积垢和其它异物残留。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ascii="Helvetica" w:hAnsi="Helvetica"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3、放置装样试瓶或其他器皿。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ascii="Helvetica" w:hAnsi="Helvetica"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4、接通电源，合上电源开关，指示灯亮，电热板处于工作状态。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5、恒温电热板接通电源，打开开关，将温度传感器（探头）放置于所需测试的盛器溶液中，设定恒温所需温度，数字显示值为温度实测值。</w:t>
      </w:r>
      <w:r w:rsidRPr="003300D8">
        <w:rPr>
          <w:rFonts w:hint="eastAsia"/>
          <w:b/>
          <w:bCs/>
          <w:sz w:val="21"/>
          <w:szCs w:val="21"/>
        </w:rPr>
        <w:t>设定温度</w:t>
      </w:r>
      <w:r w:rsidRPr="003300D8">
        <w:rPr>
          <w:rFonts w:cs="Helvetica" w:hint="eastAsia"/>
          <w:color w:val="222222"/>
          <w:sz w:val="21"/>
          <w:szCs w:val="21"/>
        </w:rPr>
        <w:t>：按”SET”键 再按“△”、“▽”键均可进入温度设定状态，下显示器显示”SP”，上显示器显示温度设定值，接着按“△”或（或“▽”）键可使温度设定值增加（或减少，下同），若按住不放开，则温度设定值先以慢速增加（或减少），增（减）10个数后自动变为快速增加（或减少）。设定值修改完毕，应按下”SET”键认可并退出设定显示状态。若数值修改后，一分钟不按”SET”键认可，则修改无效，自动退出设定状态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6、电热板处于工作状态时，应有专人照管，</w:t>
      </w:r>
      <w:r w:rsidRPr="003300D8">
        <w:rPr>
          <w:rFonts w:hint="eastAsia"/>
          <w:b/>
          <w:bCs/>
          <w:sz w:val="21"/>
          <w:szCs w:val="21"/>
        </w:rPr>
        <w:t>避免高温烫伤</w:t>
      </w:r>
      <w:r w:rsidRPr="003300D8">
        <w:rPr>
          <w:rFonts w:cs="Helvetica" w:hint="eastAsia"/>
          <w:color w:val="222222"/>
          <w:sz w:val="21"/>
          <w:szCs w:val="21"/>
        </w:rPr>
        <w:t>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7、工作完毕，关闭电源开关，切断电源。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cs="Helvetica"/>
          <w:color w:val="222222"/>
          <w:sz w:val="21"/>
          <w:szCs w:val="21"/>
        </w:rPr>
      </w:pPr>
      <w:r w:rsidRPr="003300D8">
        <w:rPr>
          <w:rFonts w:cs="Helvetica" w:hint="eastAsia"/>
          <w:color w:val="222222"/>
          <w:sz w:val="21"/>
          <w:szCs w:val="21"/>
        </w:rPr>
        <w:t>8、待工作面冷却后，按（2）要求处理。</w:t>
      </w:r>
    </w:p>
    <w:p w:rsidR="003300D8" w:rsidRPr="003300D8" w:rsidRDefault="003300D8" w:rsidP="003300D8">
      <w:pPr>
        <w:pStyle w:val="a3"/>
        <w:shd w:val="clear" w:color="auto" w:fill="FFFFFF"/>
        <w:spacing w:before="0" w:beforeAutospacing="0" w:after="0" w:afterAutospacing="0" w:line="244" w:lineRule="atLeast"/>
        <w:ind w:firstLine="480"/>
        <w:rPr>
          <w:rFonts w:cs="Helvetica"/>
          <w:color w:val="222222"/>
          <w:sz w:val="21"/>
          <w:szCs w:val="21"/>
        </w:rPr>
      </w:pPr>
      <w:r w:rsidRPr="003300D8">
        <w:rPr>
          <w:rFonts w:cs="Helvetica" w:hint="eastAsia"/>
          <w:b/>
          <w:color w:val="222222"/>
          <w:sz w:val="21"/>
          <w:szCs w:val="21"/>
        </w:rPr>
        <w:t>注</w:t>
      </w:r>
      <w:r>
        <w:rPr>
          <w:rFonts w:cs="Helvetica" w:hint="eastAsia"/>
          <w:color w:val="222222"/>
          <w:sz w:val="21"/>
          <w:szCs w:val="21"/>
        </w:rPr>
        <w:t>：</w:t>
      </w:r>
      <w:r w:rsidRPr="003300D8">
        <w:rPr>
          <w:rFonts w:cs="Helvetica" w:hint="eastAsia"/>
          <w:color w:val="222222"/>
          <w:sz w:val="21"/>
          <w:szCs w:val="21"/>
        </w:rPr>
        <w:t>普通电热板只需要打开电源开关就行，不需要加热时，关闭电源就可以。</w:t>
      </w:r>
    </w:p>
    <w:p w:rsidR="004358AB" w:rsidRPr="003300D8" w:rsidRDefault="004358AB" w:rsidP="00D31D50">
      <w:pPr>
        <w:spacing w:line="220" w:lineRule="atLeast"/>
        <w:rPr>
          <w:rFonts w:ascii="宋体" w:eastAsia="宋体" w:hAnsi="宋体" w:cs="Helvetica"/>
          <w:color w:val="222222"/>
          <w:sz w:val="21"/>
          <w:szCs w:val="21"/>
        </w:rPr>
      </w:pPr>
    </w:p>
    <w:sectPr w:rsidR="004358AB" w:rsidRPr="003300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00D8"/>
    <w:rsid w:val="003D37D8"/>
    <w:rsid w:val="00426133"/>
    <w:rsid w:val="004358AB"/>
    <w:rsid w:val="008B7726"/>
    <w:rsid w:val="00D31D50"/>
    <w:rsid w:val="00D3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30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2017-11-13T03:34:00Z</dcterms:modified>
</cp:coreProperties>
</file>