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79" w:rsidRPr="00B47879" w:rsidRDefault="00B47879" w:rsidP="00B47879">
      <w:pPr>
        <w:widowControl/>
        <w:spacing w:line="480" w:lineRule="atLeast"/>
        <w:jc w:val="center"/>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w:t>
      </w:r>
      <w:r w:rsidRPr="00B47879">
        <w:rPr>
          <w:rFonts w:ascii="Helvetica" w:eastAsia="宋体" w:hAnsi="Helvetica" w:cs="宋体"/>
          <w:b/>
          <w:bCs/>
          <w:color w:val="000000"/>
          <w:kern w:val="0"/>
          <w:sz w:val="30"/>
          <w:szCs w:val="30"/>
        </w:rPr>
        <w:t>  </w:t>
      </w:r>
      <w:r w:rsidRPr="00B47879">
        <w:rPr>
          <w:rFonts w:ascii="Helvetica" w:eastAsia="宋体" w:hAnsi="Helvetica" w:cs="宋体"/>
          <w:b/>
          <w:bCs/>
          <w:color w:val="000000"/>
          <w:kern w:val="0"/>
          <w:sz w:val="30"/>
          <w:szCs w:val="30"/>
        </w:rPr>
        <w:t>生物传感器分析仪在生物质能源中的应用</w:t>
      </w:r>
    </w:p>
    <w:p w:rsidR="00B47879" w:rsidRPr="00B47879" w:rsidRDefault="00B47879" w:rsidP="00B47879">
      <w:pPr>
        <w:widowControl/>
        <w:spacing w:line="480" w:lineRule="atLeast"/>
        <w:jc w:val="right"/>
        <w:rPr>
          <w:rFonts w:ascii="Helvetica" w:eastAsia="宋体" w:hAnsi="Helvetica" w:cs="宋体"/>
          <w:color w:val="000000"/>
          <w:kern w:val="0"/>
          <w:sz w:val="27"/>
          <w:szCs w:val="27"/>
        </w:rPr>
      </w:pPr>
      <w:r w:rsidRPr="00B47879">
        <w:rPr>
          <w:rFonts w:ascii="Helvetica" w:eastAsia="宋体" w:hAnsi="Helvetica" w:cs="宋体"/>
          <w:b/>
          <w:bCs/>
          <w:color w:val="000000"/>
          <w:kern w:val="0"/>
          <w:sz w:val="30"/>
          <w:szCs w:val="30"/>
        </w:rPr>
        <w:t>——</w:t>
      </w:r>
      <w:r w:rsidRPr="00B47879">
        <w:rPr>
          <w:rFonts w:ascii="Helvetica" w:eastAsia="宋体" w:hAnsi="Helvetica" w:cs="宋体"/>
          <w:color w:val="000000"/>
          <w:kern w:val="0"/>
          <w:sz w:val="30"/>
          <w:szCs w:val="30"/>
        </w:rPr>
        <w:t>木糖</w:t>
      </w:r>
      <w:r w:rsidRPr="00B47879">
        <w:rPr>
          <w:rFonts w:ascii="Helvetica" w:eastAsia="宋体" w:hAnsi="Helvetica" w:cs="宋体"/>
          <w:color w:val="000000"/>
          <w:kern w:val="0"/>
          <w:sz w:val="30"/>
          <w:szCs w:val="30"/>
        </w:rPr>
        <w:t>—</w:t>
      </w:r>
      <w:r w:rsidRPr="00B47879">
        <w:rPr>
          <w:rFonts w:ascii="Helvetica" w:eastAsia="宋体" w:hAnsi="Helvetica" w:cs="宋体"/>
          <w:color w:val="000000"/>
          <w:kern w:val="0"/>
          <w:sz w:val="30"/>
          <w:szCs w:val="30"/>
        </w:rPr>
        <w:t>葡萄糖分析仪</w:t>
      </w:r>
    </w:p>
    <w:p w:rsidR="00B47879" w:rsidRPr="00B47879" w:rsidRDefault="00B47879" w:rsidP="00B47879">
      <w:pPr>
        <w:widowControl/>
        <w:spacing w:line="960" w:lineRule="atLeast"/>
        <w:jc w:val="left"/>
        <w:rPr>
          <w:rFonts w:ascii="Helvetica" w:eastAsia="宋体" w:hAnsi="Helvetica" w:cs="宋体"/>
          <w:color w:val="000000"/>
          <w:kern w:val="0"/>
          <w:sz w:val="27"/>
          <w:szCs w:val="27"/>
        </w:rPr>
      </w:pPr>
      <w:r w:rsidRPr="00B47879">
        <w:rPr>
          <w:rFonts w:ascii="宋体" w:eastAsia="宋体" w:hAnsi="宋体" w:cs="宋体" w:hint="eastAsia"/>
          <w:color w:val="000000"/>
          <w:kern w:val="0"/>
          <w:sz w:val="24"/>
          <w:szCs w:val="24"/>
        </w:rPr>
        <w:t> </w:t>
      </w:r>
      <w:r w:rsidRPr="00B47879">
        <w:rPr>
          <w:rFonts w:ascii="宋体" w:eastAsia="宋体" w:hAnsi="宋体" w:cs="宋体" w:hint="eastAsia"/>
          <w:b/>
          <w:bCs/>
          <w:color w:val="000000"/>
          <w:kern w:val="0"/>
          <w:sz w:val="27"/>
          <w:szCs w:val="27"/>
        </w:rPr>
        <w:t>一、背景分析</w: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25" style="width:0;height:1.5pt" o:hralign="center" o:hrstd="t" o:hrnoshade="t" o:hr="t" fillcolor="black" stroked="f"/>
        </w:pic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26" style="width:0;height:1.5pt" o:hralign="center" o:hrstd="t" o:hrnoshade="t" o:hr="t" fillcolor="black" stroked="f"/>
        </w:pic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宋体" w:eastAsia="宋体" w:hAnsi="宋体" w:cs="宋体" w:hint="eastAsia"/>
          <w:color w:val="000000"/>
          <w:kern w:val="0"/>
          <w:sz w:val="27"/>
          <w:szCs w:val="27"/>
        </w:rPr>
        <w:t>  近年来，随着能源需求的增加和石油资源的日渐枯竭，可再生生物质能</w:t>
      </w:r>
      <w:proofErr w:type="gramStart"/>
      <w:r w:rsidRPr="00B47879">
        <w:rPr>
          <w:rFonts w:ascii="宋体" w:eastAsia="宋体" w:hAnsi="宋体" w:cs="宋体" w:hint="eastAsia"/>
          <w:color w:val="000000"/>
          <w:kern w:val="0"/>
          <w:sz w:val="27"/>
          <w:szCs w:val="27"/>
        </w:rPr>
        <w:t>源受到</w:t>
      </w:r>
      <w:proofErr w:type="gramEnd"/>
      <w:r w:rsidRPr="00B47879">
        <w:rPr>
          <w:rFonts w:ascii="宋体" w:eastAsia="宋体" w:hAnsi="宋体" w:cs="宋体" w:hint="eastAsia"/>
          <w:color w:val="000000"/>
          <w:kern w:val="0"/>
          <w:sz w:val="27"/>
          <w:szCs w:val="27"/>
        </w:rPr>
        <w:t>越来越多的关注，寻找化石燃料的替代能源成为人们的共识。燃料乙醇作为一种替代能源得到了各国的重视和发展。最初利用生物转化制取燃料乙醇的原材料主要是玉米、甘蔗等富含淀粉和糖类可食用物质。为了不与人争粮、不与粮争地，一部分科学家将希望寄托在植物上——这当然不是让大家回到烧柴火的时代，但植物通过光合作用产生的有机物加以适当的利用，我们能打造一个可再生的碳循环系统。这其中，作为植物重要组成部分的木质纤维素，就被视为化石燃料的最佳替代品。</w:t>
      </w:r>
      <w:r w:rsidRPr="00B47879">
        <w:rPr>
          <w:rFonts w:ascii="宋体" w:eastAsia="宋体" w:hAnsi="宋体" w:cs="宋体" w:hint="eastAsia"/>
          <w:color w:val="000000"/>
          <w:kern w:val="0"/>
          <w:sz w:val="24"/>
          <w:szCs w:val="24"/>
        </w:rPr>
        <w:t>  </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宋体" w:eastAsia="宋体" w:hAnsi="宋体" w:cs="宋体" w:hint="eastAsia"/>
          <w:color w:val="000000"/>
          <w:kern w:val="0"/>
          <w:sz w:val="24"/>
          <w:szCs w:val="24"/>
        </w:rPr>
        <w:t>  </w:t>
      </w:r>
      <w:r w:rsidRPr="00B47879">
        <w:rPr>
          <w:rFonts w:ascii="宋体" w:eastAsia="宋体" w:hAnsi="宋体" w:cs="宋体" w:hint="eastAsia"/>
          <w:color w:val="000000"/>
          <w:kern w:val="0"/>
          <w:sz w:val="27"/>
          <w:szCs w:val="27"/>
        </w:rPr>
        <w:t>植物中丰富的木质纤维素是潜力巨大的生物质可再生资源。木质纤维素常见于草、木材、</w:t>
      </w:r>
      <w:proofErr w:type="gramStart"/>
      <w:r w:rsidRPr="00B47879">
        <w:rPr>
          <w:rFonts w:ascii="宋体" w:eastAsia="宋体" w:hAnsi="宋体" w:cs="宋体" w:hint="eastAsia"/>
          <w:color w:val="000000"/>
          <w:kern w:val="0"/>
          <w:sz w:val="27"/>
          <w:szCs w:val="27"/>
        </w:rPr>
        <w:t>秸秆秸秆</w:t>
      </w:r>
      <w:proofErr w:type="gramEnd"/>
      <w:r w:rsidRPr="00B47879">
        <w:rPr>
          <w:rFonts w:ascii="宋体" w:eastAsia="宋体" w:hAnsi="宋体" w:cs="宋体" w:hint="eastAsia"/>
          <w:color w:val="000000"/>
          <w:kern w:val="0"/>
          <w:sz w:val="27"/>
          <w:szCs w:val="27"/>
        </w:rPr>
        <w:t>及由其产生的固体废弃物，主要由纤维素、半纤维素和木质素三种成分组成。其中前两者占50-70%且结构相对简单，分解纤维素和半纤维素可以得到葡萄糖和木糖，然后可再通过生物发酵或者化工催化的方式转化为燃料乙醇、汽油、二醇等。剩下15-30%则是结构复杂的木质素。它是由三种单体聚合而成的天然高分子，这三种单体含有9个碳原子，非常适合作为汽油替代品；同时因为它们具有芳香族化合物的结构，又可用于替代苯酚生产大宗化工产品，例如酚醛树脂等。简而言之，就是用处广泛，前途光明，很好很期待。</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p>
    <w:p w:rsidR="00B47879" w:rsidRPr="00B47879" w:rsidRDefault="00B47879" w:rsidP="00B47879">
      <w:pPr>
        <w:widowControl/>
        <w:spacing w:line="384" w:lineRule="atLeast"/>
        <w:jc w:val="left"/>
        <w:rPr>
          <w:rFonts w:ascii="Helvetica" w:eastAsia="宋体" w:hAnsi="Helvetica" w:cs="宋体"/>
          <w:color w:val="000000"/>
          <w:kern w:val="0"/>
          <w:sz w:val="27"/>
          <w:szCs w:val="27"/>
        </w:rPr>
      </w:pPr>
      <w:r w:rsidRPr="00B47879">
        <w:rPr>
          <w:rFonts w:ascii="宋体" w:eastAsia="宋体" w:hAnsi="宋体" w:cs="宋体" w:hint="eastAsia"/>
          <w:b/>
          <w:bCs/>
          <w:color w:val="000000"/>
          <w:kern w:val="0"/>
          <w:sz w:val="27"/>
          <w:szCs w:val="27"/>
        </w:rPr>
        <w:t>二、技术瓶颈分析仪</w: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27" style="width:0;height:1.5pt" o:hralign="center" o:hrstd="t" o:hrnoshade="t" o:hr="t" fillcolor="black" stroked="f"/>
        </w:pic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28" style="width:0;height:1.5pt" o:hralign="center" o:hrstd="t" o:hrnoshade="t" o:hr="t" fillcolor="black" stroked="f"/>
        </w:pic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Pr>
          <w:rFonts w:ascii="Helvetica" w:eastAsia="宋体" w:hAnsi="Helvetica" w:cs="宋体"/>
          <w:noProof/>
          <w:color w:val="000000"/>
          <w:kern w:val="0"/>
          <w:sz w:val="27"/>
          <w:szCs w:val="27"/>
        </w:rPr>
        <w:drawing>
          <wp:inline distT="0" distB="0" distL="0" distR="0">
            <wp:extent cx="4761781" cy="4398289"/>
            <wp:effectExtent l="0" t="0" r="1270" b="2540"/>
            <wp:docPr id="4" name="图片 4" descr="https://mmbiz.qlogo.cn/mmbiz_jpg/7S4rbLibvDMn3qBhw795cd0u5ziccDxHaH6e2zI7eeCcLjgfdXNIefQug375qqcJ2PBF3R3GS2XkSrFx2uxJoib8g/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logo.cn/mmbiz_jpg/7S4rbLibvDMn3qBhw795cd0u5ziccDxHaH6e2zI7eeCcLjgfdXNIefQug375qqcJ2PBF3R3GS2XkSrFx2uxJoib8g/0?wx_fm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083" cy="4399492"/>
                    </a:xfrm>
                    <a:prstGeom prst="rect">
                      <a:avLst/>
                    </a:prstGeom>
                    <a:noFill/>
                    <a:ln>
                      <a:noFill/>
                    </a:ln>
                  </pic:spPr>
                </pic:pic>
              </a:graphicData>
            </a:graphic>
          </wp:inline>
        </w:drawing>
      </w:r>
    </w:p>
    <w:p w:rsidR="00B47879" w:rsidRPr="00B47879" w:rsidRDefault="00B47879" w:rsidP="00B47879">
      <w:pPr>
        <w:widowControl/>
        <w:spacing w:line="480" w:lineRule="atLeast"/>
        <w:jc w:val="center"/>
        <w:rPr>
          <w:rFonts w:ascii="Helvetica" w:eastAsia="宋体" w:hAnsi="Helvetica" w:cs="宋体"/>
          <w:color w:val="000000"/>
          <w:kern w:val="0"/>
          <w:sz w:val="27"/>
          <w:szCs w:val="27"/>
        </w:rPr>
      </w:pPr>
      <w:r w:rsidRPr="00B47879">
        <w:rPr>
          <w:rFonts w:ascii="宋体" w:eastAsia="宋体" w:hAnsi="宋体" w:cs="宋体" w:hint="eastAsia"/>
          <w:b/>
          <w:bCs/>
          <w:color w:val="000000"/>
          <w:kern w:val="0"/>
          <w:sz w:val="27"/>
          <w:szCs w:val="27"/>
        </w:rPr>
        <w:t>木质纤维素的结构图。</w:t>
      </w:r>
    </w:p>
    <w:p w:rsidR="00B47879" w:rsidRPr="00B47879" w:rsidRDefault="00B47879" w:rsidP="00B47879">
      <w:pPr>
        <w:widowControl/>
        <w:spacing w:line="480" w:lineRule="atLeast"/>
        <w:jc w:val="center"/>
        <w:rPr>
          <w:rFonts w:ascii="Helvetica" w:eastAsia="宋体" w:hAnsi="Helvetica" w:cs="宋体"/>
          <w:color w:val="000000"/>
          <w:kern w:val="0"/>
          <w:sz w:val="27"/>
          <w:szCs w:val="27"/>
        </w:rPr>
      </w:pPr>
      <w:r w:rsidRPr="00B47879">
        <w:rPr>
          <w:rFonts w:ascii="宋体" w:eastAsia="宋体" w:hAnsi="宋体" w:cs="宋体" w:hint="eastAsia"/>
          <w:color w:val="000000"/>
          <w:kern w:val="0"/>
          <w:sz w:val="24"/>
          <w:szCs w:val="24"/>
        </w:rPr>
        <w:t>可见组成木质素的三种单体——H单体、G单体和S单体。</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但这一身是宝的材料里，偏偏还有难缠的家伙一种用处多多的材料摆在面前，人们却在试图利用它时遭受到了极大阻力。问题出在如何有效分解木质素上。在植物中，木质素单体以多种形式聚合成木质素，再像胶黏剂一样将纤维素粘合起来，给予植物一定的机械强度和抵御外界环境侵袭的能力。其中一种碳</w:t>
      </w:r>
      <w:proofErr w:type="gramStart"/>
      <w:r w:rsidRPr="00B47879">
        <w:rPr>
          <w:rFonts w:ascii="Helvetica" w:eastAsia="宋体" w:hAnsi="Helvetica" w:cs="宋体"/>
          <w:color w:val="000000"/>
          <w:kern w:val="0"/>
          <w:sz w:val="27"/>
          <w:szCs w:val="27"/>
        </w:rPr>
        <w:t>碳</w:t>
      </w:r>
      <w:proofErr w:type="gramEnd"/>
      <w:r w:rsidRPr="00B47879">
        <w:rPr>
          <w:rFonts w:ascii="Helvetica" w:eastAsia="宋体" w:hAnsi="Helvetica" w:cs="宋体"/>
          <w:color w:val="000000"/>
          <w:kern w:val="0"/>
          <w:sz w:val="27"/>
          <w:szCs w:val="27"/>
        </w:rPr>
        <w:t>聚合方式，使得木质素结构非常坚固，在</w:t>
      </w:r>
      <w:r w:rsidRPr="00B47879">
        <w:rPr>
          <w:rFonts w:ascii="Helvetica" w:eastAsia="宋体" w:hAnsi="Helvetica" w:cs="宋体"/>
          <w:color w:val="000000"/>
          <w:kern w:val="0"/>
          <w:sz w:val="27"/>
          <w:szCs w:val="27"/>
        </w:rPr>
        <w:lastRenderedPageBreak/>
        <w:t>分解时难以被破坏。这不仅影响人们对木质素进行分离提取，也严重影响木质素分解产物的产量。</w:t>
      </w:r>
      <w:r w:rsidRPr="00B47879">
        <w:rPr>
          <w:rFonts w:ascii="Helvetica" w:eastAsia="宋体" w:hAnsi="Helvetica" w:cs="宋体"/>
          <w:color w:val="000000"/>
          <w:kern w:val="0"/>
          <w:sz w:val="27"/>
          <w:szCs w:val="27"/>
        </w:rPr>
        <w:t>      </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此外，木质素在分离提取过程中又会进一步大量的发生缩合反应（注：</w:t>
      </w:r>
      <w:proofErr w:type="gramStart"/>
      <w:r w:rsidRPr="00B47879">
        <w:rPr>
          <w:rFonts w:ascii="Helvetica" w:eastAsia="宋体" w:hAnsi="Helvetica" w:cs="宋体"/>
          <w:color w:val="000000"/>
          <w:kern w:val="0"/>
          <w:sz w:val="27"/>
          <w:szCs w:val="27"/>
        </w:rPr>
        <w:t>缩合指</w:t>
      </w:r>
      <w:proofErr w:type="gramEnd"/>
      <w:r w:rsidRPr="00B47879">
        <w:rPr>
          <w:rFonts w:ascii="Helvetica" w:eastAsia="宋体" w:hAnsi="Helvetica" w:cs="宋体"/>
          <w:color w:val="000000"/>
          <w:kern w:val="0"/>
          <w:sz w:val="27"/>
          <w:szCs w:val="27"/>
        </w:rPr>
        <w:t>单体之间发生碳</w:t>
      </w:r>
      <w:proofErr w:type="gramStart"/>
      <w:r w:rsidRPr="00B47879">
        <w:rPr>
          <w:rFonts w:ascii="Helvetica" w:eastAsia="宋体" w:hAnsi="Helvetica" w:cs="宋体"/>
          <w:color w:val="000000"/>
          <w:kern w:val="0"/>
          <w:sz w:val="27"/>
          <w:szCs w:val="27"/>
        </w:rPr>
        <w:t>碳</w:t>
      </w:r>
      <w:proofErr w:type="gramEnd"/>
      <w:r w:rsidRPr="00B47879">
        <w:rPr>
          <w:rFonts w:ascii="Helvetica" w:eastAsia="宋体" w:hAnsi="Helvetica" w:cs="宋体"/>
          <w:color w:val="000000"/>
          <w:kern w:val="0"/>
          <w:sz w:val="27"/>
          <w:szCs w:val="27"/>
        </w:rPr>
        <w:t>链接方式的聚合），造成单体产量的进一步下降。尽管科学家对降解提取的木质素做了大量的研究</w:t>
      </w:r>
      <w:r w:rsidRPr="00B47879">
        <w:rPr>
          <w:rFonts w:ascii="Helvetica" w:eastAsia="宋体" w:hAnsi="Helvetica" w:cs="宋体"/>
          <w:color w:val="000000"/>
          <w:kern w:val="0"/>
          <w:sz w:val="27"/>
          <w:szCs w:val="27"/>
        </w:rPr>
        <w:t>——</w:t>
      </w:r>
      <w:r w:rsidRPr="00B47879">
        <w:rPr>
          <w:rFonts w:ascii="Helvetica" w:eastAsia="宋体" w:hAnsi="Helvetica" w:cs="宋体"/>
          <w:color w:val="000000"/>
          <w:kern w:val="0"/>
          <w:sz w:val="27"/>
          <w:szCs w:val="27"/>
        </w:rPr>
        <w:t>从发展新的催化剂到提高分解温度</w:t>
      </w:r>
      <w:r w:rsidRPr="00B47879">
        <w:rPr>
          <w:rFonts w:ascii="Helvetica" w:eastAsia="宋体" w:hAnsi="Helvetica" w:cs="宋体"/>
          <w:color w:val="000000"/>
          <w:kern w:val="0"/>
          <w:sz w:val="27"/>
          <w:szCs w:val="27"/>
        </w:rPr>
        <w:t>——</w:t>
      </w:r>
      <w:r w:rsidRPr="00B47879">
        <w:rPr>
          <w:rFonts w:ascii="Helvetica" w:eastAsia="宋体" w:hAnsi="Helvetica" w:cs="宋体"/>
          <w:color w:val="000000"/>
          <w:kern w:val="0"/>
          <w:sz w:val="27"/>
          <w:szCs w:val="27"/>
        </w:rPr>
        <w:t>但是效果并不明显或者经济上并不可行。</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面对这样的硬骨头，科学界甚至有了一句关于木质素的话：</w:t>
      </w:r>
      <w:r w:rsidRPr="00B47879">
        <w:rPr>
          <w:rFonts w:ascii="Helvetica" w:eastAsia="宋体" w:hAnsi="Helvetica" w:cs="宋体"/>
          <w:color w:val="000000"/>
          <w:kern w:val="0"/>
          <w:sz w:val="27"/>
          <w:szCs w:val="27"/>
        </w:rPr>
        <w:t>You can make anything out of lignin, except money.</w:t>
      </w:r>
      <w:r w:rsidRPr="00B47879">
        <w:rPr>
          <w:rFonts w:ascii="Helvetica" w:eastAsia="宋体" w:hAnsi="Helvetica" w:cs="宋体"/>
          <w:color w:val="000000"/>
          <w:kern w:val="0"/>
          <w:sz w:val="27"/>
          <w:szCs w:val="27"/>
        </w:rPr>
        <w:t>（你可以从木质素获得任何东西，除了钱。）</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w:t>
      </w:r>
      <w:r w:rsidRPr="00B47879">
        <w:rPr>
          <w:rFonts w:ascii="Helvetica" w:eastAsia="宋体" w:hAnsi="Helvetica" w:cs="宋体"/>
          <w:color w:val="000000"/>
          <w:kern w:val="0"/>
          <w:sz w:val="27"/>
          <w:szCs w:val="27"/>
        </w:rPr>
        <w:t>木质纤维素经糖化后的水解产物中含有葡萄糖、木糖及阿拉伯糖等大量的糖类，这些糖类可以作为微生物发酵生产化学品的碳源。利用可再生木质纤维素生物质资源制备化学品对我国可持续发展具有重要意义。木质纤维素水解液中含有多种己糖和戊糖，</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如葡萄糖、甘露糖、果糖、木糖和阿拉伯糖等。尽管木质纤维素类生物质具有多样性，木糖和葡萄糖仍然是木质纤维素水解液中最主要的糖类。</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宋体" w:eastAsia="宋体" w:hAnsi="宋体" w:cs="宋体" w:hint="eastAsia"/>
          <w:color w:val="000000"/>
          <w:kern w:val="0"/>
          <w:sz w:val="20"/>
          <w:szCs w:val="20"/>
        </w:rPr>
        <w:t>  </w:t>
      </w:r>
      <w:r w:rsidRPr="00B47879">
        <w:rPr>
          <w:rFonts w:ascii="宋体" w:eastAsia="宋体" w:hAnsi="宋体" w:cs="宋体" w:hint="eastAsia"/>
          <w:b/>
          <w:bCs/>
          <w:color w:val="000000"/>
          <w:kern w:val="0"/>
          <w:sz w:val="28"/>
          <w:szCs w:val="28"/>
        </w:rPr>
        <w:t>并且木糖是木质纤维素水解液中含量第二丰富的糖类，也是生物合成木糖醇等化学品的重要原料。因此，提高菌株对木糖的利用是很有必要的</w:t>
      </w:r>
      <w:r w:rsidRPr="00B47879">
        <w:rPr>
          <w:rFonts w:ascii="宋体" w:eastAsia="宋体" w:hAnsi="宋体" w:cs="宋体" w:hint="eastAsia"/>
          <w:color w:val="000000"/>
          <w:kern w:val="0"/>
          <w:sz w:val="20"/>
          <w:szCs w:val="20"/>
        </w:rPr>
        <w:t>  </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Pr>
          <w:rFonts w:ascii="Helvetica" w:eastAsia="宋体" w:hAnsi="Helvetica" w:cs="宋体"/>
          <w:noProof/>
          <w:color w:val="000000"/>
          <w:kern w:val="0"/>
          <w:sz w:val="27"/>
          <w:szCs w:val="27"/>
        </w:rPr>
        <w:lastRenderedPageBreak/>
        <w:drawing>
          <wp:inline distT="0" distB="0" distL="0" distR="0">
            <wp:extent cx="5279366" cy="4147052"/>
            <wp:effectExtent l="0" t="0" r="0" b="6350"/>
            <wp:docPr id="3" name="图片 3" descr="https://mmbiz.qlogo.cn/mmbiz_jpg/7S4rbLibvDMn3qBhw795cd0u5ziccDxHaHokr1KZkUR3U0ibFNTOHDDfHVlNSiaV3FpI9LDvoTUyhX9XcOcp5zyvN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logo.cn/mmbiz_jpg/7S4rbLibvDMn3qBhw795cd0u5ziccDxHaHokr1KZkUR3U0ibFNTOHDDfHVlNSiaV3FpI9LDvoTUyhX9XcOcp5zyvNQ/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413" cy="4147089"/>
                    </a:xfrm>
                    <a:prstGeom prst="rect">
                      <a:avLst/>
                    </a:prstGeom>
                    <a:noFill/>
                    <a:ln>
                      <a:noFill/>
                    </a:ln>
                  </pic:spPr>
                </pic:pic>
              </a:graphicData>
            </a:graphic>
          </wp:inline>
        </w:drawing>
      </w:r>
    </w:p>
    <w:p w:rsidR="00B47879" w:rsidRPr="00B47879" w:rsidRDefault="00B47879" w:rsidP="00B47879">
      <w:pPr>
        <w:widowControl/>
        <w:spacing w:line="480" w:lineRule="atLeast"/>
        <w:jc w:val="center"/>
        <w:rPr>
          <w:rFonts w:ascii="Helvetica" w:eastAsia="宋体" w:hAnsi="Helvetica" w:cs="宋体"/>
          <w:color w:val="000000"/>
          <w:kern w:val="0"/>
          <w:sz w:val="27"/>
          <w:szCs w:val="27"/>
        </w:rPr>
      </w:pPr>
      <w:r w:rsidRPr="00B47879">
        <w:rPr>
          <w:rFonts w:ascii="宋体" w:eastAsia="宋体" w:hAnsi="宋体" w:cs="宋体" w:hint="eastAsia"/>
          <w:b/>
          <w:bCs/>
          <w:color w:val="000000"/>
          <w:kern w:val="0"/>
          <w:sz w:val="28"/>
          <w:szCs w:val="28"/>
        </w:rPr>
        <w:t> 木糖的代谢途径</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w:t>
      </w:r>
      <w:r w:rsidRPr="00B47879">
        <w:rPr>
          <w:rFonts w:ascii="Helvetica" w:eastAsia="宋体" w:hAnsi="Helvetica" w:cs="宋体"/>
          <w:color w:val="000000"/>
          <w:kern w:val="0"/>
          <w:sz w:val="27"/>
          <w:szCs w:val="27"/>
        </w:rPr>
        <w:t>然而在葡萄糖存在的条件下，大多数微生物会选择将葡萄糖消耗后再继续利用其他糖类。这种调控作用被称为碳代谢抑制</w:t>
      </w:r>
      <w:r w:rsidRPr="00B47879">
        <w:rPr>
          <w:rFonts w:ascii="Helvetica" w:eastAsia="宋体" w:hAnsi="Helvetica" w:cs="宋体"/>
          <w:color w:val="000000"/>
          <w:kern w:val="0"/>
          <w:sz w:val="27"/>
          <w:szCs w:val="27"/>
        </w:rPr>
        <w:t>( CC</w:t>
      </w:r>
      <w:r w:rsidRPr="00B47879">
        <w:rPr>
          <w:rFonts w:ascii="Helvetica" w:eastAsia="宋体" w:hAnsi="Helvetica" w:cs="宋体"/>
          <w:color w:val="000000"/>
          <w:kern w:val="0"/>
          <w:sz w:val="27"/>
          <w:szCs w:val="27"/>
        </w:rPr>
        <w:t>Ｒ</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w:t>
      </w:r>
      <w:r w:rsidRPr="00B47879">
        <w:rPr>
          <w:rFonts w:ascii="Helvetica" w:eastAsia="宋体" w:hAnsi="Helvetica" w:cs="宋体"/>
          <w:color w:val="000000"/>
          <w:kern w:val="0"/>
          <w:sz w:val="27"/>
          <w:szCs w:val="27"/>
        </w:rPr>
        <w:t>CC</w:t>
      </w:r>
      <w:r w:rsidRPr="00B47879">
        <w:rPr>
          <w:rFonts w:ascii="Helvetica" w:eastAsia="宋体" w:hAnsi="Helvetica" w:cs="宋体"/>
          <w:color w:val="000000"/>
          <w:kern w:val="0"/>
          <w:sz w:val="27"/>
          <w:szCs w:val="27"/>
        </w:rPr>
        <w:t>Ｒ</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是微生物普遍存在的一种全局性调控机制，决定了微生物对</w:t>
      </w:r>
      <w:proofErr w:type="gramStart"/>
      <w:r w:rsidRPr="00B47879">
        <w:rPr>
          <w:rFonts w:ascii="Helvetica" w:eastAsia="宋体" w:hAnsi="Helvetica" w:cs="宋体"/>
          <w:color w:val="000000"/>
          <w:kern w:val="0"/>
          <w:sz w:val="27"/>
          <w:szCs w:val="27"/>
        </w:rPr>
        <w:t>复杂碳源的</w:t>
      </w:r>
      <w:proofErr w:type="gramEnd"/>
      <w:r w:rsidRPr="00B47879">
        <w:rPr>
          <w:rFonts w:ascii="Helvetica" w:eastAsia="宋体" w:hAnsi="Helvetica" w:cs="宋体"/>
          <w:color w:val="000000"/>
          <w:kern w:val="0"/>
          <w:sz w:val="27"/>
          <w:szCs w:val="27"/>
        </w:rPr>
        <w:t>选择性利用。</w:t>
      </w: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   </w:t>
      </w:r>
      <w:r w:rsidRPr="00B47879">
        <w:rPr>
          <w:rFonts w:ascii="Helvetica" w:eastAsia="宋体" w:hAnsi="Helvetica" w:cs="宋体"/>
          <w:color w:val="000000"/>
          <w:kern w:val="0"/>
          <w:sz w:val="27"/>
          <w:szCs w:val="27"/>
        </w:rPr>
        <w:t>近年来对糖转运研究的不断深入，发现糖的转运吸收作用在微生物糖类代谢的过程中起到了关键作用。并且，研究发现在某些条件下木糖的运输速率常常决定了木糖在细胞中代谢的快慢，而葡萄糖的存在会显著降低木糖转运的效果。因此，</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在含有葡萄糖的混糖发酵过程中引入木糖转运蛋白可以有效避免微生物由于</w:t>
      </w:r>
      <w:r w:rsidRPr="00B47879">
        <w:rPr>
          <w:rFonts w:ascii="Helvetica" w:eastAsia="宋体" w:hAnsi="Helvetica" w:cs="宋体"/>
          <w:color w:val="000000"/>
          <w:kern w:val="0"/>
          <w:sz w:val="27"/>
          <w:szCs w:val="27"/>
        </w:rPr>
        <w:t>CC</w:t>
      </w:r>
      <w:r w:rsidRPr="00B47879">
        <w:rPr>
          <w:rFonts w:ascii="Helvetica" w:eastAsia="宋体" w:hAnsi="Helvetica" w:cs="宋体"/>
          <w:color w:val="000000"/>
          <w:kern w:val="0"/>
          <w:sz w:val="27"/>
          <w:szCs w:val="27"/>
        </w:rPr>
        <w:t>Ｒ</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造成的木糖利用率降低的问题。</w:t>
      </w:r>
      <w:r w:rsidRPr="00B47879">
        <w:rPr>
          <w:rFonts w:ascii="Helvetica" w:eastAsia="宋体" w:hAnsi="Helvetica" w:cs="宋体"/>
          <w:color w:val="000000"/>
          <w:kern w:val="0"/>
          <w:sz w:val="27"/>
          <w:szCs w:val="27"/>
        </w:rPr>
        <w:t xml:space="preserve">Hector </w:t>
      </w:r>
      <w:r w:rsidRPr="00B47879">
        <w:rPr>
          <w:rFonts w:ascii="Helvetica" w:eastAsia="宋体" w:hAnsi="Helvetica" w:cs="宋体"/>
          <w:color w:val="000000"/>
          <w:kern w:val="0"/>
          <w:sz w:val="27"/>
          <w:szCs w:val="27"/>
        </w:rPr>
        <w:t>等在酵母中异</w:t>
      </w:r>
      <w:proofErr w:type="gramStart"/>
      <w:r w:rsidRPr="00B47879">
        <w:rPr>
          <w:rFonts w:ascii="Helvetica" w:eastAsia="宋体" w:hAnsi="Helvetica" w:cs="宋体"/>
          <w:color w:val="000000"/>
          <w:kern w:val="0"/>
          <w:sz w:val="27"/>
          <w:szCs w:val="27"/>
        </w:rPr>
        <w:t>源表达</w:t>
      </w:r>
      <w:proofErr w:type="gramEnd"/>
      <w:r w:rsidRPr="00B47879">
        <w:rPr>
          <w:rFonts w:ascii="Helvetica" w:eastAsia="宋体" w:hAnsi="Helvetica" w:cs="宋体"/>
          <w:color w:val="000000"/>
          <w:kern w:val="0"/>
          <w:sz w:val="27"/>
          <w:szCs w:val="27"/>
        </w:rPr>
        <w:t>了拟南</w:t>
      </w:r>
      <w:proofErr w:type="gramStart"/>
      <w:r w:rsidRPr="00B47879">
        <w:rPr>
          <w:rFonts w:ascii="Helvetica" w:eastAsia="宋体" w:hAnsi="Helvetica" w:cs="宋体"/>
          <w:color w:val="000000"/>
          <w:kern w:val="0"/>
          <w:sz w:val="27"/>
          <w:szCs w:val="27"/>
        </w:rPr>
        <w:t>芥</w:t>
      </w:r>
      <w:proofErr w:type="gramEnd"/>
      <w:r w:rsidRPr="00B47879">
        <w:rPr>
          <w:rFonts w:ascii="Helvetica" w:eastAsia="宋体" w:hAnsi="Helvetica" w:cs="宋体"/>
          <w:color w:val="000000"/>
          <w:kern w:val="0"/>
          <w:sz w:val="27"/>
          <w:szCs w:val="27"/>
        </w:rPr>
        <w:t>中的木糖转运蛋白，</w:t>
      </w:r>
      <w:r w:rsidRPr="00B47879">
        <w:rPr>
          <w:rFonts w:ascii="Helvetica" w:eastAsia="宋体" w:hAnsi="Helvetica" w:cs="宋体"/>
          <w:color w:val="000000"/>
          <w:kern w:val="0"/>
          <w:sz w:val="27"/>
          <w:szCs w:val="27"/>
        </w:rPr>
        <w:t xml:space="preserve"> </w:t>
      </w:r>
      <w:r w:rsidRPr="00B47879">
        <w:rPr>
          <w:rFonts w:ascii="Helvetica" w:eastAsia="宋体" w:hAnsi="Helvetica" w:cs="宋体"/>
          <w:color w:val="000000"/>
          <w:kern w:val="0"/>
          <w:sz w:val="27"/>
          <w:szCs w:val="27"/>
        </w:rPr>
        <w:t>与原</w:t>
      </w:r>
      <w:r w:rsidRPr="00B47879">
        <w:rPr>
          <w:rFonts w:ascii="Helvetica" w:eastAsia="宋体" w:hAnsi="Helvetica" w:cs="宋体"/>
          <w:color w:val="000000"/>
          <w:kern w:val="0"/>
          <w:sz w:val="27"/>
          <w:szCs w:val="27"/>
        </w:rPr>
        <w:lastRenderedPageBreak/>
        <w:t>始菌株相比，工程菌在葡萄糖</w:t>
      </w:r>
      <w:r w:rsidRPr="00B47879">
        <w:rPr>
          <w:rFonts w:ascii="Helvetica" w:eastAsia="宋体" w:hAnsi="Helvetica" w:cs="宋体"/>
          <w:color w:val="000000"/>
          <w:kern w:val="0"/>
          <w:sz w:val="27"/>
          <w:szCs w:val="27"/>
        </w:rPr>
        <w:t>-</w:t>
      </w:r>
      <w:r w:rsidRPr="00B47879">
        <w:rPr>
          <w:rFonts w:ascii="Helvetica" w:eastAsia="宋体" w:hAnsi="Helvetica" w:cs="宋体"/>
          <w:color w:val="000000"/>
          <w:kern w:val="0"/>
          <w:sz w:val="27"/>
          <w:szCs w:val="27"/>
        </w:rPr>
        <w:t>木糖混糖发酵中对木糖的利用可以提高</w:t>
      </w:r>
      <w:r w:rsidRPr="00B47879">
        <w:rPr>
          <w:rFonts w:ascii="Helvetica" w:eastAsia="宋体" w:hAnsi="Helvetica" w:cs="宋体"/>
          <w:color w:val="000000"/>
          <w:kern w:val="0"/>
          <w:sz w:val="27"/>
          <w:szCs w:val="27"/>
        </w:rPr>
        <w:t xml:space="preserve"> 2</w:t>
      </w:r>
      <w:r w:rsidRPr="00B47879">
        <w:rPr>
          <w:rFonts w:ascii="Helvetica" w:eastAsia="宋体" w:hAnsi="Helvetica" w:cs="宋体"/>
          <w:color w:val="000000"/>
          <w:kern w:val="0"/>
          <w:sz w:val="27"/>
          <w:szCs w:val="27"/>
        </w:rPr>
        <w:t>．</w:t>
      </w:r>
      <w:r w:rsidRPr="00B47879">
        <w:rPr>
          <w:rFonts w:ascii="Helvetica" w:eastAsia="宋体" w:hAnsi="Helvetica" w:cs="宋体"/>
          <w:color w:val="000000"/>
          <w:kern w:val="0"/>
          <w:sz w:val="27"/>
          <w:szCs w:val="27"/>
        </w:rPr>
        <w:t xml:space="preserve">5 </w:t>
      </w:r>
      <w:proofErr w:type="gramStart"/>
      <w:r w:rsidRPr="00B47879">
        <w:rPr>
          <w:rFonts w:ascii="Helvetica" w:eastAsia="宋体" w:hAnsi="Helvetica" w:cs="宋体"/>
          <w:color w:val="000000"/>
          <w:kern w:val="0"/>
          <w:sz w:val="27"/>
          <w:szCs w:val="27"/>
        </w:rPr>
        <w:t>倍</w:t>
      </w:r>
      <w:proofErr w:type="gramEnd"/>
      <w:r w:rsidRPr="00B47879">
        <w:rPr>
          <w:rFonts w:ascii="Helvetica" w:eastAsia="宋体" w:hAnsi="Helvetica" w:cs="宋体"/>
          <w:color w:val="000000"/>
          <w:kern w:val="0"/>
          <w:sz w:val="27"/>
          <w:szCs w:val="27"/>
        </w:rPr>
        <w:t>。</w: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29" style="width:0;height:1.5pt" o:hralign="center" o:hrstd="t" o:hrnoshade="t" o:hr="t" fillcolor="black" stroked="f"/>
        </w:pict>
      </w:r>
    </w:p>
    <w:p w:rsidR="00B47879" w:rsidRPr="00B47879" w:rsidRDefault="00B47879" w:rsidP="00B47879">
      <w:pPr>
        <w:widowControl/>
        <w:spacing w:line="960" w:lineRule="atLeast"/>
        <w:jc w:val="left"/>
        <w:rPr>
          <w:rFonts w:ascii="Helvetica" w:eastAsia="宋体" w:hAnsi="Helvetica" w:cs="宋体"/>
          <w:color w:val="000000"/>
          <w:kern w:val="0"/>
          <w:sz w:val="27"/>
          <w:szCs w:val="27"/>
        </w:rPr>
      </w:pPr>
      <w:r w:rsidRPr="00B47879">
        <w:rPr>
          <w:rFonts w:ascii="Helvetica" w:eastAsia="宋体" w:hAnsi="Helvetica" w:cs="宋体"/>
          <w:b/>
          <w:bCs/>
          <w:color w:val="000000"/>
          <w:kern w:val="0"/>
          <w:sz w:val="27"/>
          <w:szCs w:val="27"/>
        </w:rPr>
        <w:t>三、结语</w:t>
      </w:r>
    </w:p>
    <w:p w:rsidR="00B47879" w:rsidRPr="00B47879" w:rsidRDefault="00B47879" w:rsidP="00B47879">
      <w:pPr>
        <w:widowControl/>
        <w:jc w:val="left"/>
        <w:rPr>
          <w:rFonts w:ascii="宋体" w:eastAsia="宋体" w:hAnsi="宋体" w:cs="宋体"/>
          <w:kern w:val="0"/>
          <w:sz w:val="24"/>
          <w:szCs w:val="24"/>
        </w:rPr>
      </w:pPr>
      <w:r w:rsidRPr="00B47879">
        <w:rPr>
          <w:rFonts w:ascii="宋体" w:eastAsia="宋体" w:hAnsi="宋体" w:cs="宋体"/>
          <w:kern w:val="0"/>
          <w:sz w:val="24"/>
          <w:szCs w:val="24"/>
        </w:rPr>
        <w:pict>
          <v:rect id="_x0000_i1030" style="width:0;height:1.5pt" o:hralign="center" o:hrstd="t" o:hrnoshade="t" o:hr="t" fillcolor="black" stroked="f"/>
        </w:pict>
      </w:r>
    </w:p>
    <w:p w:rsidR="00B47879" w:rsidRPr="00B47879" w:rsidRDefault="00B47879" w:rsidP="00B47879">
      <w:pPr>
        <w:widowControl/>
        <w:spacing w:line="384" w:lineRule="atLeast"/>
        <w:jc w:val="left"/>
        <w:rPr>
          <w:rFonts w:ascii="Helvetica" w:eastAsia="宋体" w:hAnsi="Helvetica" w:cs="宋体"/>
          <w:color w:val="000000"/>
          <w:kern w:val="0"/>
          <w:sz w:val="27"/>
          <w:szCs w:val="27"/>
        </w:rPr>
      </w:pPr>
      <w:r w:rsidRPr="00B47879">
        <w:rPr>
          <w:rFonts w:ascii="Helvetica" w:eastAsia="宋体" w:hAnsi="Helvetica" w:cs="宋体"/>
          <w:color w:val="000000"/>
          <w:kern w:val="0"/>
          <w:sz w:val="27"/>
          <w:szCs w:val="27"/>
        </w:rPr>
        <w:t>随着分子生物学的不断发展，基因工程的工业化路线日益清晰，工业自动化技术的不断进步，相信在未来的几年内生物质燃料必将走进普通消费者的手中。西尔曼科技致力于为您的工业化过程服务，提供快速检测乙醇、木糖、葡萄糖、氨基氮等微生物代谢的实时监控，提供原料利用效率，提高您的产品质量，让您在激烈的市场竞争中脱颖而出！再次感谢您对西尔曼科技的关注和信任，欢迎您把自己的科研、生产经历投稿到本公司，欢迎大家踊跃投稿，稿件一经采用，稿酬从优！</w:t>
      </w:r>
    </w:p>
    <w:p w:rsidR="00B47879" w:rsidRDefault="00B47879" w:rsidP="00B47879">
      <w:pPr>
        <w:widowControl/>
        <w:spacing w:line="480" w:lineRule="atLeast"/>
        <w:jc w:val="left"/>
        <w:rPr>
          <w:rFonts w:ascii="Helvetica" w:eastAsia="宋体" w:hAnsi="Helvetica" w:cs="宋体" w:hint="eastAsia"/>
          <w:color w:val="000000"/>
          <w:kern w:val="0"/>
          <w:sz w:val="27"/>
          <w:szCs w:val="27"/>
        </w:rPr>
      </w:pPr>
      <w:r w:rsidRPr="00B47879">
        <w:rPr>
          <w:rFonts w:ascii="Helvetica" w:eastAsia="宋体" w:hAnsi="Helvetica" w:cs="宋体"/>
          <w:color w:val="000000"/>
          <w:kern w:val="0"/>
          <w:sz w:val="27"/>
          <w:szCs w:val="27"/>
        </w:rPr>
        <w:t>     </w:t>
      </w: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Default="00B47879" w:rsidP="00B47879">
      <w:pPr>
        <w:widowControl/>
        <w:spacing w:line="480" w:lineRule="atLeast"/>
        <w:jc w:val="left"/>
        <w:rPr>
          <w:rFonts w:ascii="Helvetica" w:eastAsia="宋体" w:hAnsi="Helvetica" w:cs="宋体" w:hint="eastAsia"/>
          <w:color w:val="000000"/>
          <w:kern w:val="0"/>
          <w:sz w:val="27"/>
          <w:szCs w:val="27"/>
        </w:rPr>
      </w:pPr>
    </w:p>
    <w:p w:rsidR="00B47879" w:rsidRPr="00B47879" w:rsidRDefault="00B47879" w:rsidP="00B47879">
      <w:pPr>
        <w:widowControl/>
        <w:spacing w:line="480" w:lineRule="atLeast"/>
        <w:jc w:val="left"/>
        <w:rPr>
          <w:rFonts w:ascii="Helvetica" w:eastAsia="宋体" w:hAnsi="Helvetica" w:cs="宋体"/>
          <w:color w:val="000000"/>
          <w:kern w:val="0"/>
          <w:sz w:val="27"/>
          <w:szCs w:val="27"/>
        </w:rPr>
      </w:pPr>
    </w:p>
    <w:p w:rsidR="00B47879" w:rsidRPr="00B47879" w:rsidRDefault="00B47879" w:rsidP="00BE3ECB">
      <w:pPr>
        <w:rPr>
          <w:rFonts w:hint="eastAsia"/>
        </w:rPr>
      </w:pPr>
    </w:p>
    <w:p w:rsidR="00B47879" w:rsidRDefault="00B47879" w:rsidP="00B47879">
      <w:pPr>
        <w:pStyle w:val="2"/>
        <w:jc w:val="center"/>
        <w:rPr>
          <w:rFonts w:hint="eastAsia"/>
        </w:rPr>
      </w:pPr>
      <w:bookmarkStart w:id="0" w:name="_GoBack"/>
      <w:bookmarkEnd w:id="0"/>
      <w:r>
        <w:rPr>
          <w:rFonts w:hint="eastAsia"/>
        </w:rPr>
        <w:lastRenderedPageBreak/>
        <w:t>参考素材</w:t>
      </w:r>
    </w:p>
    <w:p w:rsidR="00B47879" w:rsidRDefault="00B47879" w:rsidP="00BE3ECB">
      <w:pPr>
        <w:rPr>
          <w:rFonts w:hint="eastAsia"/>
        </w:rPr>
      </w:pPr>
    </w:p>
    <w:p w:rsidR="000868EC" w:rsidRDefault="00BE3ECB" w:rsidP="00BE3ECB">
      <w:pPr>
        <w:rPr>
          <w:rFonts w:hint="eastAsia"/>
        </w:rPr>
      </w:pPr>
      <w:r>
        <w:rPr>
          <w:rFonts w:hint="eastAsia"/>
        </w:rPr>
        <w:t>近年来，随着能源需求的增加和石油资源的日渐枯竭，可再生生物质能</w:t>
      </w:r>
      <w:proofErr w:type="gramStart"/>
      <w:r>
        <w:rPr>
          <w:rFonts w:hint="eastAsia"/>
        </w:rPr>
        <w:t>源受到</w:t>
      </w:r>
      <w:proofErr w:type="gramEnd"/>
      <w:r>
        <w:rPr>
          <w:rFonts w:hint="eastAsia"/>
        </w:rPr>
        <w:t>越来越多的关注，寻找化石燃料的替代能源成为人们的共识。燃料乙醇作为一种替代能源得到了各国的重视和发展。最初利用生物转化制取燃料乙醇的原材料主要是玉米、甘蔗等富含淀粉和糖类可食用物质。为了不与人争粮、不与粮争地，逐渐发展出了以木质纤维素原料的第三代纤维素乙醇。而木质纤维素中的能源</w:t>
      </w:r>
      <w:proofErr w:type="gramStart"/>
      <w:r>
        <w:rPr>
          <w:rFonts w:hint="eastAsia"/>
        </w:rPr>
        <w:t>草由于</w:t>
      </w:r>
      <w:proofErr w:type="gramEnd"/>
      <w:r>
        <w:rPr>
          <w:rFonts w:hint="eastAsia"/>
        </w:rPr>
        <w:t>抗逆性强和适应性广等特点，成为制取纤维素乙醇的焦点之一。</w:t>
      </w:r>
    </w:p>
    <w:p w:rsidR="00BE3ECB" w:rsidRDefault="00BE3ECB" w:rsidP="00BE3ECB">
      <w:pPr>
        <w:rPr>
          <w:rStyle w:val="fontstyle01"/>
          <w:rFonts w:hint="eastAsia"/>
        </w:rPr>
      </w:pPr>
      <w:r>
        <w:rPr>
          <w:rStyle w:val="fontstyle01"/>
        </w:rPr>
        <w:t>目前，以能源</w:t>
      </w:r>
      <w:proofErr w:type="gramStart"/>
      <w:r>
        <w:rPr>
          <w:rStyle w:val="fontstyle01"/>
        </w:rPr>
        <w:t>草生产</w:t>
      </w:r>
      <w:proofErr w:type="gramEnd"/>
      <w:r>
        <w:rPr>
          <w:rStyle w:val="fontstyle01"/>
        </w:rPr>
        <w:t>纤维素乙醇的研究很多，但都止步于实验室阶段。这是由于能源</w:t>
      </w:r>
      <w:proofErr w:type="gramStart"/>
      <w:r>
        <w:rPr>
          <w:rStyle w:val="fontstyle01"/>
        </w:rPr>
        <w:t>草复杂</w:t>
      </w:r>
      <w:proofErr w:type="gramEnd"/>
      <w:r>
        <w:rPr>
          <w:rStyle w:val="fontstyle01"/>
        </w:rPr>
        <w:t>的结构导致乙醇生产工艺繁琐、原料利用率低、分离能耗大，致使生产成本高于采用糖和淀粉类原料</w:t>
      </w:r>
      <w:r w:rsidR="008D6666">
        <w:rPr>
          <w:rStyle w:val="fontstyle01"/>
          <w:rFonts w:hint="eastAsia"/>
        </w:rPr>
        <w:t>。</w:t>
      </w:r>
      <w:r w:rsidR="008D6666">
        <w:rPr>
          <w:rStyle w:val="fontstyle01"/>
        </w:rPr>
        <w:t>充分利用木质纤维素原料、简化生产工艺、降低生产成本、减少废水和废渣的排放，是纤维素燃料乙醇研发面临的挑战</w:t>
      </w:r>
      <w:r w:rsidR="008D6666">
        <w:rPr>
          <w:rStyle w:val="fontstyle01"/>
          <w:rFonts w:hint="eastAsia"/>
        </w:rPr>
        <w:t>。</w:t>
      </w:r>
    </w:p>
    <w:p w:rsidR="008D6666" w:rsidRDefault="008D6666" w:rsidP="00BE3ECB">
      <w:pPr>
        <w:rPr>
          <w:rStyle w:val="fontstyle01"/>
          <w:rFonts w:hint="eastAsia"/>
        </w:rPr>
      </w:pPr>
    </w:p>
    <w:p w:rsidR="00BF6A31" w:rsidRDefault="00BF6A31" w:rsidP="00BE3ECB">
      <w:pPr>
        <w:rPr>
          <w:rFonts w:ascii="宋体" w:eastAsia="宋体" w:hAnsi="宋体" w:hint="eastAsia"/>
          <w:color w:val="000000"/>
          <w:sz w:val="20"/>
          <w:szCs w:val="20"/>
        </w:rPr>
      </w:pPr>
      <w:r w:rsidRPr="00BF6A31">
        <w:rPr>
          <w:rFonts w:ascii="宋体" w:eastAsia="宋体" w:hAnsi="宋体"/>
          <w:color w:val="000000"/>
          <w:sz w:val="20"/>
          <w:szCs w:val="20"/>
        </w:rPr>
        <w:t>木质纤维素经糖化后的水解产物中含有葡萄糖</w:t>
      </w:r>
      <w:r w:rsidRPr="00BF6A31">
        <w:rPr>
          <w:rFonts w:ascii="KTJ0+ZHEC78-4" w:hAnsi="KTJ0+ZHEC78-4"/>
          <w:color w:val="000000"/>
          <w:sz w:val="20"/>
          <w:szCs w:val="20"/>
        </w:rPr>
        <w:t>、</w:t>
      </w:r>
      <w:r w:rsidRPr="00BF6A31">
        <w:rPr>
          <w:rFonts w:ascii="宋体" w:eastAsia="宋体" w:hAnsi="宋体"/>
          <w:color w:val="000000"/>
          <w:sz w:val="20"/>
          <w:szCs w:val="20"/>
        </w:rPr>
        <w:t>木糖及阿拉伯糖等大量的糖类，这些糖类可以作为微生物发酵生产化学品的碳源</w:t>
      </w:r>
      <w:r w:rsidRPr="00BF6A31">
        <w:rPr>
          <w:rFonts w:ascii="KTJ0+ZHEC78-4" w:hAnsi="KTJ0+ZHEC78-4"/>
          <w:color w:val="000000"/>
          <w:sz w:val="20"/>
          <w:szCs w:val="20"/>
        </w:rPr>
        <w:t>。</w:t>
      </w:r>
      <w:r w:rsidRPr="00BF6A31">
        <w:rPr>
          <w:rFonts w:ascii="宋体" w:eastAsia="宋体" w:hAnsi="宋体"/>
          <w:color w:val="000000"/>
          <w:sz w:val="20"/>
          <w:szCs w:val="20"/>
        </w:rPr>
        <w:t>利用可再生木质纤维素生物质资源制备化学品对我国可持续发展具有重要意义</w:t>
      </w:r>
      <w:r w:rsidRPr="00BF6A31">
        <w:rPr>
          <w:rFonts w:ascii="KTJ0+ZHEC78-4" w:hAnsi="KTJ0+ZHEC78-4"/>
          <w:color w:val="000000"/>
          <w:sz w:val="20"/>
          <w:szCs w:val="20"/>
        </w:rPr>
        <w:t>。</w:t>
      </w:r>
      <w:r w:rsidRPr="00BF6A31">
        <w:rPr>
          <w:rFonts w:ascii="宋体" w:eastAsia="宋体" w:hAnsi="宋体"/>
          <w:color w:val="000000"/>
          <w:sz w:val="20"/>
          <w:szCs w:val="20"/>
        </w:rPr>
        <w:t>然而， 在微生物发酵木质纤维素的过程中， 很多问题亟待解决: 如木质纤维素预处理工艺</w:t>
      </w:r>
      <w:r w:rsidRPr="00BF6A31">
        <w:rPr>
          <w:rFonts w:ascii="KTJ0+ZHEC78-4" w:hAnsi="KTJ0+ZHEC78-4"/>
          <w:color w:val="000000"/>
          <w:sz w:val="20"/>
          <w:szCs w:val="20"/>
        </w:rPr>
        <w:t>、</w:t>
      </w:r>
      <w:r w:rsidRPr="00BF6A31">
        <w:rPr>
          <w:rFonts w:ascii="宋体" w:eastAsia="宋体" w:hAnsi="宋体"/>
          <w:color w:val="000000"/>
          <w:sz w:val="20"/>
          <w:szCs w:val="20"/>
        </w:rPr>
        <w:t>微生物对水解液中木糖的充分利用</w:t>
      </w:r>
      <w:r w:rsidRPr="00BF6A31">
        <w:rPr>
          <w:rFonts w:ascii="KTJ0+ZHEC78-4" w:hAnsi="KTJ0+ZHEC78-4"/>
          <w:color w:val="000000"/>
          <w:sz w:val="20"/>
          <w:szCs w:val="20"/>
        </w:rPr>
        <w:t>、</w:t>
      </w:r>
      <w:r w:rsidRPr="00BF6A31">
        <w:rPr>
          <w:rFonts w:ascii="宋体" w:eastAsia="宋体" w:hAnsi="宋体"/>
          <w:color w:val="000000"/>
          <w:sz w:val="20"/>
          <w:szCs w:val="20"/>
        </w:rPr>
        <w:t>碳代谢抑制影响微生物对</w:t>
      </w:r>
      <w:proofErr w:type="gramStart"/>
      <w:r w:rsidRPr="00BF6A31">
        <w:rPr>
          <w:rFonts w:ascii="宋体" w:eastAsia="宋体" w:hAnsi="宋体"/>
          <w:color w:val="000000"/>
          <w:sz w:val="20"/>
          <w:szCs w:val="20"/>
        </w:rPr>
        <w:t>复杂碳源的</w:t>
      </w:r>
      <w:proofErr w:type="gramEnd"/>
      <w:r w:rsidRPr="00BF6A31">
        <w:rPr>
          <w:rFonts w:ascii="宋体" w:eastAsia="宋体" w:hAnsi="宋体"/>
          <w:color w:val="000000"/>
          <w:sz w:val="20"/>
          <w:szCs w:val="20"/>
        </w:rPr>
        <w:t>选择性利用及微生物对水解液中发酵抑制物的耐受性等问题</w:t>
      </w:r>
      <w:r w:rsidRPr="00BF6A31">
        <w:rPr>
          <w:rFonts w:ascii="KTJ0+ZHEC78-4" w:hAnsi="KTJ0+ZHEC78-4"/>
          <w:color w:val="000000"/>
          <w:sz w:val="20"/>
          <w:szCs w:val="20"/>
        </w:rPr>
        <w:t>。</w:t>
      </w:r>
      <w:r w:rsidRPr="00BF6A31">
        <w:rPr>
          <w:rFonts w:ascii="宋体" w:eastAsia="宋体" w:hAnsi="宋体"/>
          <w:color w:val="000000"/>
          <w:sz w:val="20"/>
          <w:szCs w:val="20"/>
        </w:rPr>
        <w:t>这些问题严重限制了木质纤维素大规模替代可食用生物质作为微生物发酵原料的发展</w:t>
      </w:r>
      <w:r>
        <w:rPr>
          <w:rFonts w:ascii="宋体" w:eastAsia="宋体" w:hAnsi="宋体" w:hint="eastAsia"/>
          <w:color w:val="000000"/>
          <w:sz w:val="20"/>
          <w:szCs w:val="20"/>
        </w:rPr>
        <w:t>。</w:t>
      </w:r>
    </w:p>
    <w:p w:rsidR="00BF6A31" w:rsidRDefault="00BF6A31" w:rsidP="00BE3ECB">
      <w:pPr>
        <w:rPr>
          <w:rFonts w:ascii="宋体" w:eastAsia="宋体" w:hAnsi="宋体" w:hint="eastAsia"/>
          <w:color w:val="000000"/>
          <w:sz w:val="20"/>
          <w:szCs w:val="20"/>
        </w:rPr>
      </w:pPr>
    </w:p>
    <w:p w:rsidR="00BF6A31" w:rsidRDefault="00BF6A31" w:rsidP="00BE3ECB">
      <w:pPr>
        <w:rPr>
          <w:rFonts w:ascii="宋体" w:eastAsia="宋体" w:hAnsi="宋体" w:hint="eastAsia"/>
          <w:b/>
          <w:color w:val="000000"/>
          <w:sz w:val="28"/>
          <w:szCs w:val="28"/>
        </w:rPr>
      </w:pPr>
      <w:r w:rsidRPr="00BF6A31">
        <w:rPr>
          <w:rFonts w:ascii="宋体" w:eastAsia="宋体" w:hAnsi="宋体"/>
          <w:b/>
          <w:color w:val="000000"/>
          <w:sz w:val="28"/>
          <w:szCs w:val="28"/>
        </w:rPr>
        <w:t>并且木糖是木质纤维素水解液中含量第二丰富的糖类，也是生物合成木糖醇等化学品的重要原料</w:t>
      </w:r>
      <w:r w:rsidRPr="00BF6A31">
        <w:rPr>
          <w:rFonts w:ascii="KTJ0+ZHEC78-4" w:hAnsi="KTJ0+ZHEC78-4"/>
          <w:b/>
          <w:color w:val="000000"/>
          <w:sz w:val="28"/>
          <w:szCs w:val="28"/>
        </w:rPr>
        <w:t>。</w:t>
      </w:r>
      <w:r w:rsidRPr="00BF6A31">
        <w:rPr>
          <w:rFonts w:ascii="宋体" w:eastAsia="宋体" w:hAnsi="宋体"/>
          <w:b/>
          <w:color w:val="000000"/>
          <w:sz w:val="28"/>
          <w:szCs w:val="28"/>
        </w:rPr>
        <w:t>因此，提高菌株对木糖的利用是很有必要的</w:t>
      </w:r>
    </w:p>
    <w:p w:rsidR="00BF6A31" w:rsidRDefault="00BF6A31" w:rsidP="00BE3ECB">
      <w:pPr>
        <w:rPr>
          <w:rFonts w:ascii="宋体" w:eastAsia="宋体" w:hAnsi="宋体" w:hint="eastAsia"/>
          <w:color w:val="000000"/>
          <w:sz w:val="20"/>
          <w:szCs w:val="20"/>
        </w:rPr>
      </w:pPr>
      <w:r w:rsidRPr="00BF6A31">
        <w:rPr>
          <w:rFonts w:ascii="宋体" w:eastAsia="宋体" w:hAnsi="宋体"/>
          <w:color w:val="000000"/>
          <w:sz w:val="20"/>
          <w:szCs w:val="20"/>
        </w:rPr>
        <w:t>木质纤维素水解液中含有多种己糖和戊糖， 如葡萄糖</w:t>
      </w:r>
      <w:r w:rsidRPr="00BF6A31">
        <w:rPr>
          <w:rFonts w:ascii="KTJ0+ZHEC78-4" w:hAnsi="KTJ0+ZHEC78-4"/>
          <w:color w:val="000000"/>
          <w:sz w:val="20"/>
          <w:szCs w:val="20"/>
        </w:rPr>
        <w:t>、</w:t>
      </w:r>
      <w:r w:rsidRPr="00BF6A31">
        <w:rPr>
          <w:rFonts w:ascii="宋体" w:eastAsia="宋体" w:hAnsi="宋体"/>
          <w:color w:val="000000"/>
          <w:sz w:val="20"/>
          <w:szCs w:val="20"/>
        </w:rPr>
        <w:t>甘露糖</w:t>
      </w:r>
      <w:r w:rsidRPr="00BF6A31">
        <w:rPr>
          <w:rFonts w:ascii="KTJ0+ZHEC78-4" w:hAnsi="KTJ0+ZHEC78-4"/>
          <w:color w:val="000000"/>
          <w:sz w:val="20"/>
          <w:szCs w:val="20"/>
        </w:rPr>
        <w:t>、</w:t>
      </w:r>
      <w:r w:rsidRPr="00BF6A31">
        <w:rPr>
          <w:rFonts w:ascii="宋体" w:eastAsia="宋体" w:hAnsi="宋体"/>
          <w:color w:val="000000"/>
          <w:sz w:val="20"/>
          <w:szCs w:val="20"/>
        </w:rPr>
        <w:t>果糖</w:t>
      </w:r>
      <w:r w:rsidRPr="00BF6A31">
        <w:rPr>
          <w:rFonts w:ascii="KTJ0+ZHEC78-4" w:hAnsi="KTJ0+ZHEC78-4"/>
          <w:color w:val="000000"/>
          <w:sz w:val="20"/>
          <w:szCs w:val="20"/>
        </w:rPr>
        <w:t>、</w:t>
      </w:r>
      <w:r w:rsidRPr="00BF6A31">
        <w:rPr>
          <w:rFonts w:ascii="宋体" w:eastAsia="宋体" w:hAnsi="宋体"/>
          <w:color w:val="000000"/>
          <w:sz w:val="20"/>
          <w:szCs w:val="20"/>
        </w:rPr>
        <w:t>木糖和阿拉伯糖等</w:t>
      </w:r>
      <w:r w:rsidRPr="00BF6A31">
        <w:rPr>
          <w:rFonts w:ascii="KTJ0+ZHEC78-4" w:hAnsi="KTJ0+ZHEC78-4"/>
          <w:color w:val="000000"/>
          <w:sz w:val="20"/>
          <w:szCs w:val="20"/>
        </w:rPr>
        <w:t>。</w:t>
      </w:r>
      <w:r w:rsidRPr="00BF6A31">
        <w:rPr>
          <w:rFonts w:ascii="宋体" w:eastAsia="宋体" w:hAnsi="宋体"/>
          <w:color w:val="000000"/>
          <w:sz w:val="20"/>
          <w:szCs w:val="20"/>
        </w:rPr>
        <w:t>尽管木质纤维素类生物质具有多样性，木糖和葡萄糖仍然是木质纤维素水解液中最主要的糖类</w:t>
      </w:r>
      <w:r w:rsidRPr="00BF6A31">
        <w:rPr>
          <w:rFonts w:ascii="KTJ0+ZHEC78-4" w:hAnsi="KTJ0+ZHEC78-4"/>
          <w:color w:val="000000"/>
          <w:sz w:val="20"/>
          <w:szCs w:val="20"/>
        </w:rPr>
        <w:t>。</w:t>
      </w:r>
      <w:r w:rsidRPr="00BF6A31">
        <w:rPr>
          <w:rFonts w:ascii="宋体" w:eastAsia="宋体" w:hAnsi="宋体"/>
          <w:color w:val="000000"/>
          <w:sz w:val="20"/>
          <w:szCs w:val="20"/>
        </w:rPr>
        <w:t>然而在葡萄糖存在的条件下，大多数微生物会选择将葡萄糖消耗后再继续利用其他糖类</w:t>
      </w:r>
      <w:r w:rsidRPr="00BF6A31">
        <w:rPr>
          <w:rFonts w:ascii="KTJ0+ZHEC78-4" w:hAnsi="KTJ0+ZHEC78-4"/>
          <w:color w:val="000000"/>
          <w:sz w:val="20"/>
          <w:szCs w:val="20"/>
        </w:rPr>
        <w:t>。</w:t>
      </w:r>
      <w:r w:rsidRPr="00BF6A31">
        <w:rPr>
          <w:rFonts w:ascii="宋体" w:eastAsia="宋体" w:hAnsi="宋体"/>
          <w:color w:val="000000"/>
          <w:sz w:val="20"/>
          <w:szCs w:val="20"/>
        </w:rPr>
        <w:t xml:space="preserve">这种调控作用被称为碳代谢抑制( </w:t>
      </w:r>
      <w:r w:rsidRPr="00BF6A31">
        <w:rPr>
          <w:rFonts w:ascii="E-BZ+ZHEC78-1" w:hAnsi="E-BZ+ZHEC78-1"/>
          <w:color w:val="000000"/>
          <w:sz w:val="20"/>
          <w:szCs w:val="20"/>
        </w:rPr>
        <w:t>CC</w:t>
      </w:r>
      <w:r w:rsidRPr="00BF6A31">
        <w:rPr>
          <w:rFonts w:ascii="E-BZ+ZHEC78-1" w:hAnsi="E-BZ+ZHEC78-1"/>
          <w:color w:val="000000"/>
          <w:sz w:val="20"/>
          <w:szCs w:val="20"/>
        </w:rPr>
        <w:t>Ｒ</w:t>
      </w:r>
      <w:r w:rsidRPr="00BF6A31">
        <w:rPr>
          <w:rFonts w:ascii="宋体" w:eastAsia="宋体" w:hAnsi="宋体"/>
          <w:color w:val="000000"/>
          <w:sz w:val="20"/>
          <w:szCs w:val="20"/>
        </w:rPr>
        <w:t xml:space="preserve">) </w:t>
      </w:r>
      <w:r w:rsidRPr="00BF6A31">
        <w:rPr>
          <w:rFonts w:ascii="SSJ0+ZHEC8A-5" w:hAnsi="SSJ0+ZHEC8A-5"/>
          <w:color w:val="000000"/>
          <w:sz w:val="20"/>
          <w:szCs w:val="20"/>
        </w:rPr>
        <w:t>。</w:t>
      </w:r>
      <w:r w:rsidRPr="00BF6A31">
        <w:rPr>
          <w:rFonts w:ascii="E-BZ+ZHEC78-1" w:hAnsi="E-BZ+ZHEC78-1"/>
          <w:color w:val="000000"/>
          <w:sz w:val="20"/>
          <w:szCs w:val="20"/>
        </w:rPr>
        <w:t>CC</w:t>
      </w:r>
      <w:r w:rsidRPr="00BF6A31">
        <w:rPr>
          <w:rFonts w:ascii="E-BZ+ZHEC78-1" w:hAnsi="E-BZ+ZHEC78-1"/>
          <w:color w:val="000000"/>
          <w:sz w:val="20"/>
          <w:szCs w:val="20"/>
        </w:rPr>
        <w:t>Ｒ</w:t>
      </w:r>
      <w:r w:rsidRPr="00BF6A31">
        <w:rPr>
          <w:rFonts w:ascii="E-BZ+ZHEC78-1" w:hAnsi="E-BZ+ZHEC78-1"/>
          <w:color w:val="000000"/>
          <w:sz w:val="20"/>
          <w:szCs w:val="20"/>
        </w:rPr>
        <w:t xml:space="preserve"> </w:t>
      </w:r>
      <w:r w:rsidRPr="00BF6A31">
        <w:rPr>
          <w:rFonts w:ascii="宋体" w:eastAsia="宋体" w:hAnsi="宋体"/>
          <w:color w:val="000000"/>
          <w:sz w:val="20"/>
          <w:szCs w:val="20"/>
        </w:rPr>
        <w:t>是微生物普遍存在的一种全局性调控机制，决定了微生物对</w:t>
      </w:r>
      <w:proofErr w:type="gramStart"/>
      <w:r w:rsidRPr="00BF6A31">
        <w:rPr>
          <w:rFonts w:ascii="宋体" w:eastAsia="宋体" w:hAnsi="宋体"/>
          <w:color w:val="000000"/>
          <w:sz w:val="20"/>
          <w:szCs w:val="20"/>
        </w:rPr>
        <w:t>复杂碳源的</w:t>
      </w:r>
      <w:proofErr w:type="gramEnd"/>
      <w:r w:rsidRPr="00BF6A31">
        <w:rPr>
          <w:rFonts w:ascii="宋体" w:eastAsia="宋体" w:hAnsi="宋体"/>
          <w:color w:val="000000"/>
          <w:sz w:val="20"/>
          <w:szCs w:val="20"/>
        </w:rPr>
        <w:t>选择性利用</w:t>
      </w:r>
      <w:r>
        <w:rPr>
          <w:rFonts w:ascii="宋体" w:eastAsia="宋体" w:hAnsi="宋体" w:hint="eastAsia"/>
          <w:color w:val="000000"/>
          <w:sz w:val="20"/>
          <w:szCs w:val="20"/>
        </w:rPr>
        <w:t>。</w:t>
      </w:r>
    </w:p>
    <w:p w:rsidR="00BF6A31" w:rsidRPr="00BF6A31" w:rsidRDefault="00BF6A31" w:rsidP="005F383D">
      <w:pPr>
        <w:ind w:firstLineChars="200" w:firstLine="400"/>
        <w:rPr>
          <w:rStyle w:val="fontstyle01"/>
          <w:rFonts w:hint="eastAsia"/>
          <w:b/>
          <w:sz w:val="28"/>
          <w:szCs w:val="28"/>
        </w:rPr>
      </w:pPr>
      <w:r w:rsidRPr="00BF6A31">
        <w:rPr>
          <w:rFonts w:ascii="宋体" w:eastAsia="宋体" w:hAnsi="宋体"/>
          <w:color w:val="000000"/>
          <w:sz w:val="20"/>
          <w:szCs w:val="20"/>
        </w:rPr>
        <w:t>近年来对糖转运研究的不断深入，发现糖的转运吸收作用在微生物糖类代谢的过程中起到了关键作用</w:t>
      </w:r>
      <w:r w:rsidRPr="00BF6A31">
        <w:rPr>
          <w:rFonts w:ascii="KTJ0+ZHEC78-4" w:hAnsi="KTJ0+ZHEC78-4"/>
          <w:color w:val="000000"/>
          <w:sz w:val="20"/>
          <w:szCs w:val="20"/>
        </w:rPr>
        <w:t>。</w:t>
      </w:r>
      <w:r w:rsidRPr="00BF6A31">
        <w:rPr>
          <w:rFonts w:ascii="宋体" w:eastAsia="宋体" w:hAnsi="宋体"/>
          <w:color w:val="000000"/>
          <w:sz w:val="20"/>
          <w:szCs w:val="20"/>
        </w:rPr>
        <w:t>并且，研究发现在某些条件下木糖的运输速率常常决定了木糖在细胞中代谢的快慢，而葡萄糖的存在会显著降低木糖转运的效果</w:t>
      </w:r>
      <w:r w:rsidRPr="00BF6A31">
        <w:rPr>
          <w:rFonts w:ascii="KTJ0+ZHEC78-4" w:hAnsi="KTJ0+ZHEC78-4"/>
          <w:color w:val="000000"/>
          <w:sz w:val="20"/>
          <w:szCs w:val="20"/>
        </w:rPr>
        <w:t>。</w:t>
      </w:r>
      <w:r w:rsidRPr="00BF6A31">
        <w:rPr>
          <w:rFonts w:ascii="宋体" w:eastAsia="宋体" w:hAnsi="宋体"/>
          <w:color w:val="000000"/>
          <w:sz w:val="20"/>
          <w:szCs w:val="20"/>
        </w:rPr>
        <w:t>因此， 在含有葡萄糖的混糖发酵过程中引入木糖转运蛋白可以有效避免微生物由于</w:t>
      </w:r>
      <w:r w:rsidRPr="00BF6A31">
        <w:rPr>
          <w:rFonts w:ascii="E-BZ+ZHEC78-1" w:hAnsi="E-BZ+ZHEC78-1"/>
          <w:color w:val="000000"/>
          <w:sz w:val="20"/>
          <w:szCs w:val="20"/>
        </w:rPr>
        <w:t>CC</w:t>
      </w:r>
      <w:r w:rsidRPr="00BF6A31">
        <w:rPr>
          <w:rFonts w:ascii="E-BZ+ZHEC78-1" w:hAnsi="E-BZ+ZHEC78-1"/>
          <w:color w:val="000000"/>
          <w:sz w:val="20"/>
          <w:szCs w:val="20"/>
        </w:rPr>
        <w:t>Ｒ</w:t>
      </w:r>
      <w:r w:rsidRPr="00BF6A31">
        <w:rPr>
          <w:rFonts w:ascii="E-BZ+ZHEC78-1" w:hAnsi="E-BZ+ZHEC78-1"/>
          <w:color w:val="000000"/>
          <w:sz w:val="20"/>
          <w:szCs w:val="20"/>
        </w:rPr>
        <w:t xml:space="preserve"> </w:t>
      </w:r>
      <w:r w:rsidRPr="00BF6A31">
        <w:rPr>
          <w:rFonts w:ascii="宋体" w:eastAsia="宋体" w:hAnsi="宋体"/>
          <w:color w:val="000000"/>
          <w:sz w:val="20"/>
          <w:szCs w:val="20"/>
        </w:rPr>
        <w:t>造成的木糖利用率降低的问题</w:t>
      </w:r>
      <w:r w:rsidRPr="00BF6A31">
        <w:rPr>
          <w:rFonts w:ascii="KTJ0+ZHEC78-4" w:hAnsi="KTJ0+ZHEC78-4"/>
          <w:color w:val="000000"/>
          <w:sz w:val="20"/>
          <w:szCs w:val="20"/>
        </w:rPr>
        <w:t>。</w:t>
      </w:r>
      <w:r w:rsidRPr="00BF6A31">
        <w:rPr>
          <w:rFonts w:ascii="E-BZ+ZHEC78-1" w:hAnsi="E-BZ+ZHEC78-1"/>
          <w:color w:val="000000"/>
          <w:sz w:val="20"/>
          <w:szCs w:val="20"/>
        </w:rPr>
        <w:t xml:space="preserve">Hector </w:t>
      </w:r>
      <w:r w:rsidRPr="00BF6A31">
        <w:rPr>
          <w:rFonts w:ascii="宋体" w:eastAsia="宋体" w:hAnsi="宋体"/>
          <w:color w:val="000000"/>
          <w:sz w:val="20"/>
          <w:szCs w:val="20"/>
        </w:rPr>
        <w:t>等在酵母中异</w:t>
      </w:r>
      <w:proofErr w:type="gramStart"/>
      <w:r w:rsidRPr="00BF6A31">
        <w:rPr>
          <w:rFonts w:ascii="宋体" w:eastAsia="宋体" w:hAnsi="宋体"/>
          <w:color w:val="000000"/>
          <w:sz w:val="20"/>
          <w:szCs w:val="20"/>
        </w:rPr>
        <w:t>源表达</w:t>
      </w:r>
      <w:proofErr w:type="gramEnd"/>
      <w:r w:rsidRPr="00BF6A31">
        <w:rPr>
          <w:rFonts w:ascii="宋体" w:eastAsia="宋体" w:hAnsi="宋体"/>
          <w:color w:val="000000"/>
          <w:sz w:val="20"/>
          <w:szCs w:val="20"/>
        </w:rPr>
        <w:t>了拟南</w:t>
      </w:r>
      <w:proofErr w:type="gramStart"/>
      <w:r w:rsidRPr="00BF6A31">
        <w:rPr>
          <w:rFonts w:ascii="宋体" w:eastAsia="宋体" w:hAnsi="宋体"/>
          <w:color w:val="000000"/>
          <w:sz w:val="20"/>
          <w:szCs w:val="20"/>
        </w:rPr>
        <w:t>芥</w:t>
      </w:r>
      <w:proofErr w:type="gramEnd"/>
      <w:r w:rsidRPr="00BF6A31">
        <w:rPr>
          <w:rFonts w:ascii="宋体" w:eastAsia="宋体" w:hAnsi="宋体"/>
          <w:color w:val="000000"/>
          <w:sz w:val="20"/>
          <w:szCs w:val="20"/>
        </w:rPr>
        <w:t>中的木糖转运蛋白， 与原始菌株相比，工程菌在葡萄糖</w:t>
      </w:r>
      <w:r w:rsidRPr="00BF6A31">
        <w:rPr>
          <w:rFonts w:ascii="E-BZ+ZHEC78-1" w:hAnsi="E-BZ+ZHEC78-1"/>
          <w:color w:val="000000"/>
          <w:sz w:val="20"/>
          <w:szCs w:val="20"/>
        </w:rPr>
        <w:t>-</w:t>
      </w:r>
      <w:r w:rsidRPr="00BF6A31">
        <w:rPr>
          <w:rFonts w:ascii="宋体" w:eastAsia="宋体" w:hAnsi="宋体"/>
          <w:color w:val="000000"/>
          <w:sz w:val="20"/>
          <w:szCs w:val="20"/>
        </w:rPr>
        <w:t xml:space="preserve">木糖混糖发酵中对木糖的利用可以提高 </w:t>
      </w:r>
      <w:r w:rsidRPr="00BF6A31">
        <w:rPr>
          <w:rFonts w:ascii="E-BZ+ZHEC78-1" w:hAnsi="E-BZ+ZHEC78-1"/>
          <w:color w:val="000000"/>
          <w:sz w:val="20"/>
          <w:szCs w:val="20"/>
        </w:rPr>
        <w:t>2</w:t>
      </w:r>
      <w:r w:rsidRPr="00BF6A31">
        <w:rPr>
          <w:rFonts w:ascii="E-BZ+ZHEC78-1" w:hAnsi="E-BZ+ZHEC78-1"/>
          <w:color w:val="000000"/>
          <w:sz w:val="20"/>
          <w:szCs w:val="20"/>
        </w:rPr>
        <w:t>．</w:t>
      </w:r>
      <w:r w:rsidRPr="00BF6A31">
        <w:rPr>
          <w:rFonts w:ascii="E-BZ+ZHEC78-1" w:hAnsi="E-BZ+ZHEC78-1"/>
          <w:color w:val="000000"/>
          <w:sz w:val="20"/>
          <w:szCs w:val="20"/>
        </w:rPr>
        <w:t xml:space="preserve">5 </w:t>
      </w:r>
      <w:proofErr w:type="gramStart"/>
      <w:r w:rsidRPr="00BF6A31">
        <w:rPr>
          <w:rFonts w:ascii="宋体" w:eastAsia="宋体" w:hAnsi="宋体"/>
          <w:color w:val="000000"/>
          <w:sz w:val="20"/>
          <w:szCs w:val="20"/>
        </w:rPr>
        <w:t>倍</w:t>
      </w:r>
      <w:proofErr w:type="gramEnd"/>
      <w:r w:rsidRPr="00BF6A31">
        <w:rPr>
          <w:rFonts w:ascii="KTJ0+ZHEC78-4" w:hAnsi="KTJ0+ZHEC78-4"/>
          <w:color w:val="000000"/>
          <w:sz w:val="20"/>
          <w:szCs w:val="20"/>
        </w:rPr>
        <w:t>。</w:t>
      </w:r>
    </w:p>
    <w:p w:rsidR="008D6666" w:rsidRPr="008D6666" w:rsidRDefault="008D6666" w:rsidP="008D6666">
      <w:pPr>
        <w:widowControl/>
        <w:spacing w:before="100" w:beforeAutospacing="1" w:after="100" w:afterAutospacing="1"/>
        <w:jc w:val="left"/>
        <w:outlineLvl w:val="1"/>
        <w:rPr>
          <w:rFonts w:ascii="宋体" w:eastAsia="宋体" w:hAnsi="宋体" w:cs="宋体"/>
          <w:b/>
          <w:bCs/>
          <w:kern w:val="0"/>
          <w:sz w:val="36"/>
          <w:szCs w:val="36"/>
        </w:rPr>
      </w:pPr>
      <w:r w:rsidRPr="008D6666">
        <w:rPr>
          <w:rFonts w:ascii="宋体" w:eastAsia="宋体" w:hAnsi="宋体" w:cs="宋体"/>
          <w:b/>
          <w:bCs/>
          <w:kern w:val="0"/>
          <w:sz w:val="36"/>
          <w:szCs w:val="36"/>
        </w:rPr>
        <w:t>谁可能替代化石燃料</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一部分科学家将希望寄托在植物上——这当然不是让大家回到烧柴火的时代，但植物通过光合作用产生的有机物加以适当的利用，我们能打造一个可再生的碳循</w:t>
      </w:r>
      <w:r w:rsidRPr="008D6666">
        <w:rPr>
          <w:rFonts w:ascii="宋体" w:eastAsia="宋体" w:hAnsi="宋体" w:cs="宋体"/>
          <w:kern w:val="0"/>
          <w:sz w:val="24"/>
          <w:szCs w:val="24"/>
        </w:rPr>
        <w:lastRenderedPageBreak/>
        <w:t>环系统。这其中，作为植物重要组成部分的木质纤维素，就被视为化石燃料的最佳替代品。</w:t>
      </w:r>
    </w:p>
    <w:p w:rsidR="005F383D" w:rsidRDefault="008D6666" w:rsidP="008D6666">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4666615" cy="3140075"/>
            <wp:effectExtent l="0" t="0" r="635" b="3175"/>
            <wp:docPr id="2" name="图片 2" descr="http://2.im.guokr.com/kW53iSjJHQ_x9jcPOA50YQDSHVjgjwsSL46H21Wb_W_qAQAASgEAAE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im.guokr.com/kW53iSjJHQ_x9jcPOA50YQDSHVjgjwsSL46H21Wb_W_qAQAASgEAAEp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6615" cy="3140075"/>
                    </a:xfrm>
                    <a:prstGeom prst="rect">
                      <a:avLst/>
                    </a:prstGeom>
                    <a:noFill/>
                    <a:ln>
                      <a:noFill/>
                    </a:ln>
                  </pic:spPr>
                </pic:pic>
              </a:graphicData>
            </a:graphic>
          </wp:inline>
        </w:drawing>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植物中丰富的木质纤维素是潜力巨大的生物质可再生资源。图片来源：wur.nl</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木质纤维素常见于草、木材、</w:t>
      </w:r>
      <w:proofErr w:type="gramStart"/>
      <w:r w:rsidRPr="008D6666">
        <w:rPr>
          <w:rFonts w:ascii="宋体" w:eastAsia="宋体" w:hAnsi="宋体" w:cs="宋体"/>
          <w:kern w:val="0"/>
          <w:sz w:val="24"/>
          <w:szCs w:val="24"/>
        </w:rPr>
        <w:t>秸秆秸秆</w:t>
      </w:r>
      <w:proofErr w:type="gramEnd"/>
      <w:r w:rsidRPr="008D6666">
        <w:rPr>
          <w:rFonts w:ascii="宋体" w:eastAsia="宋体" w:hAnsi="宋体" w:cs="宋体"/>
          <w:kern w:val="0"/>
          <w:sz w:val="24"/>
          <w:szCs w:val="24"/>
        </w:rPr>
        <w:t>及由其产生的固体废弃物，主要由纤维素、半纤维素和木质素三种成分组成。其中前两者占50-70%且结构相对简单，分解纤维素和半纤维素可以得到葡萄糖和木糖，然后可再通过生物发酵或者化工催化的方式转化为燃料乙醇、汽油、二醇等。剩下15-30%则是结构复杂的木质素。它是由三种单体聚合而成的天然高分子，这三种单体含有9个碳原子，非常适合作为汽油替代品；同时因为它们具有芳香族化合物的结构，又可用于替代苯酚生产大宗化工产品，例如酚醛树脂等。简而言之，就是用处广泛，前途光明，很好很期待。</w:t>
      </w:r>
    </w:p>
    <w:p w:rsidR="008D6666" w:rsidRPr="008D6666" w:rsidRDefault="008D6666" w:rsidP="008D6666">
      <w:pPr>
        <w:widowControl/>
        <w:spacing w:before="100" w:beforeAutospacing="1" w:after="100" w:afterAutospacing="1"/>
        <w:jc w:val="left"/>
        <w:outlineLvl w:val="1"/>
        <w:rPr>
          <w:rFonts w:ascii="宋体" w:eastAsia="宋体" w:hAnsi="宋体" w:cs="宋体"/>
          <w:b/>
          <w:bCs/>
          <w:kern w:val="0"/>
          <w:sz w:val="36"/>
          <w:szCs w:val="36"/>
        </w:rPr>
      </w:pPr>
      <w:r w:rsidRPr="008D6666">
        <w:rPr>
          <w:rFonts w:ascii="宋体" w:eastAsia="宋体" w:hAnsi="宋体" w:cs="宋体"/>
          <w:b/>
          <w:bCs/>
          <w:kern w:val="0"/>
          <w:sz w:val="36"/>
          <w:szCs w:val="36"/>
        </w:rPr>
        <w:t>但这一身是宝的材料里，偏偏还有难缠的家伙</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一种用处多多的材料摆在面前，人们却在试图利用它时遭受到了极大阻力。</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问题出在如何有效分解木质素上。在植物中，木质素单体以多种形式聚合成木质素，再像胶黏剂一样将纤维素粘合起来，给予植物一定的机械强度和抵御外界环境侵袭的能力。其中一种碳</w:t>
      </w:r>
      <w:proofErr w:type="gramStart"/>
      <w:r w:rsidRPr="008D6666">
        <w:rPr>
          <w:rFonts w:ascii="宋体" w:eastAsia="宋体" w:hAnsi="宋体" w:cs="宋体"/>
          <w:kern w:val="0"/>
          <w:sz w:val="24"/>
          <w:szCs w:val="24"/>
        </w:rPr>
        <w:t>碳</w:t>
      </w:r>
      <w:proofErr w:type="gramEnd"/>
      <w:r w:rsidRPr="008D6666">
        <w:rPr>
          <w:rFonts w:ascii="宋体" w:eastAsia="宋体" w:hAnsi="宋体" w:cs="宋体"/>
          <w:kern w:val="0"/>
          <w:sz w:val="24"/>
          <w:szCs w:val="24"/>
        </w:rPr>
        <w:t>聚合方式，使得木质素结构非常坚固，在分解时难以被破坏。这不仅影响人们对木质素进行分离提取，也严重影响木质素分解产物的产量。</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099175" cy="5633085"/>
            <wp:effectExtent l="0" t="0" r="0" b="5715"/>
            <wp:docPr id="1" name="图片 1" descr="http://1.im.guokr.com/pcOqoLEmbtA95jD0DgAWe0bzyuKGCl9bXslZugSZDGH3AgAAvQIAAEpQ.jpg?imageView2/1/w/640/h/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im.guokr.com/pcOqoLEmbtA95jD0DgAWe0bzyuKGCl9bXslZugSZDGH3AgAAvQIAAEpQ.jpg?imageView2/1/w/640/h/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5633085"/>
                    </a:xfrm>
                    <a:prstGeom prst="rect">
                      <a:avLst/>
                    </a:prstGeom>
                    <a:noFill/>
                    <a:ln>
                      <a:noFill/>
                    </a:ln>
                  </pic:spPr>
                </pic:pic>
              </a:graphicData>
            </a:graphic>
          </wp:inline>
        </w:drawing>
      </w:r>
      <w:r w:rsidRPr="008D6666">
        <w:rPr>
          <w:rFonts w:ascii="宋体" w:eastAsia="宋体" w:hAnsi="宋体" w:cs="宋体"/>
          <w:kern w:val="0"/>
          <w:sz w:val="24"/>
          <w:szCs w:val="24"/>
        </w:rPr>
        <w:t>木质纤维素的结构图。可见组成木质素的三种单体——H单体、G单体和S单体。图片来源： 参考文献[1]</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此外，木质素在分离提取过程中又会进一步大量的发生缩合反应（注：</w:t>
      </w:r>
      <w:proofErr w:type="gramStart"/>
      <w:r w:rsidRPr="008D6666">
        <w:rPr>
          <w:rFonts w:ascii="宋体" w:eastAsia="宋体" w:hAnsi="宋体" w:cs="宋体"/>
          <w:kern w:val="0"/>
          <w:sz w:val="24"/>
          <w:szCs w:val="24"/>
        </w:rPr>
        <w:t>缩合指</w:t>
      </w:r>
      <w:proofErr w:type="gramEnd"/>
      <w:r w:rsidRPr="008D6666">
        <w:rPr>
          <w:rFonts w:ascii="宋体" w:eastAsia="宋体" w:hAnsi="宋体" w:cs="宋体"/>
          <w:kern w:val="0"/>
          <w:sz w:val="24"/>
          <w:szCs w:val="24"/>
        </w:rPr>
        <w:t>单体之间发生碳</w:t>
      </w:r>
      <w:proofErr w:type="gramStart"/>
      <w:r w:rsidRPr="008D6666">
        <w:rPr>
          <w:rFonts w:ascii="宋体" w:eastAsia="宋体" w:hAnsi="宋体" w:cs="宋体"/>
          <w:kern w:val="0"/>
          <w:sz w:val="24"/>
          <w:szCs w:val="24"/>
        </w:rPr>
        <w:t>碳</w:t>
      </w:r>
      <w:proofErr w:type="gramEnd"/>
      <w:r w:rsidRPr="008D6666">
        <w:rPr>
          <w:rFonts w:ascii="宋体" w:eastAsia="宋体" w:hAnsi="宋体" w:cs="宋体"/>
          <w:kern w:val="0"/>
          <w:sz w:val="24"/>
          <w:szCs w:val="24"/>
        </w:rPr>
        <w:t>链接方式的聚合），造成单体产量的进一步下降。尽管科学家对降解提取的木质素做了大量的研究——从发展新的催化剂到提高分解温度——但是效果并不明显或者经济上并不可行。</w:t>
      </w:r>
    </w:p>
    <w:p w:rsidR="008D6666" w:rsidRPr="008D6666" w:rsidRDefault="008D6666" w:rsidP="008D6666">
      <w:pPr>
        <w:widowControl/>
        <w:spacing w:before="100" w:beforeAutospacing="1" w:after="100" w:afterAutospacing="1"/>
        <w:jc w:val="left"/>
        <w:rPr>
          <w:rFonts w:ascii="宋体" w:eastAsia="宋体" w:hAnsi="宋体" w:cs="宋体"/>
          <w:kern w:val="0"/>
          <w:sz w:val="24"/>
          <w:szCs w:val="24"/>
        </w:rPr>
      </w:pPr>
      <w:r w:rsidRPr="008D6666">
        <w:rPr>
          <w:rFonts w:ascii="宋体" w:eastAsia="宋体" w:hAnsi="宋体" w:cs="宋体"/>
          <w:kern w:val="0"/>
          <w:sz w:val="24"/>
          <w:szCs w:val="24"/>
        </w:rPr>
        <w:t>面对这样的硬骨头，科学界甚至有了一句关于木质素的话：You can make anything out of lignin, except money.（你可以从木质素获得任何东西，除了钱。）</w:t>
      </w:r>
    </w:p>
    <w:p w:rsidR="008D6666" w:rsidRPr="008D6666" w:rsidRDefault="008D6666" w:rsidP="008D6666">
      <w:pPr>
        <w:widowControl/>
        <w:jc w:val="left"/>
        <w:rPr>
          <w:rFonts w:ascii="宋体" w:eastAsia="宋体" w:hAnsi="宋体" w:cs="宋体"/>
          <w:kern w:val="0"/>
          <w:sz w:val="24"/>
          <w:szCs w:val="24"/>
        </w:rPr>
      </w:pPr>
      <w:r w:rsidRPr="008D6666">
        <w:rPr>
          <w:rFonts w:ascii="宋体" w:eastAsia="宋体" w:hAnsi="宋体" w:cs="宋体"/>
          <w:kern w:val="0"/>
          <w:sz w:val="24"/>
          <w:szCs w:val="24"/>
        </w:rPr>
        <w:br/>
      </w:r>
      <w:r w:rsidRPr="008D6666">
        <w:rPr>
          <w:rFonts w:ascii="宋体" w:eastAsia="宋体" w:hAnsi="宋体" w:cs="宋体"/>
          <w:kern w:val="0"/>
          <w:sz w:val="24"/>
          <w:szCs w:val="24"/>
        </w:rPr>
        <w:br/>
        <w:t xml:space="preserve">作者：帅李、 </w:t>
      </w:r>
      <w:proofErr w:type="gramStart"/>
      <w:r w:rsidRPr="008D6666">
        <w:rPr>
          <w:rFonts w:ascii="宋体" w:eastAsia="宋体" w:hAnsi="宋体" w:cs="宋体"/>
          <w:kern w:val="0"/>
          <w:sz w:val="24"/>
          <w:szCs w:val="24"/>
        </w:rPr>
        <w:t>李延鼎</w:t>
      </w:r>
      <w:proofErr w:type="gramEnd"/>
      <w:r w:rsidRPr="008D6666">
        <w:rPr>
          <w:rFonts w:ascii="宋体" w:eastAsia="宋体" w:hAnsi="宋体" w:cs="宋体"/>
          <w:kern w:val="0"/>
          <w:sz w:val="24"/>
          <w:szCs w:val="24"/>
        </w:rPr>
        <w:t xml:space="preserve"> </w:t>
      </w:r>
      <w:r w:rsidRPr="008D6666">
        <w:rPr>
          <w:rFonts w:ascii="宋体" w:eastAsia="宋体" w:hAnsi="宋体" w:cs="宋体"/>
          <w:kern w:val="0"/>
          <w:sz w:val="24"/>
          <w:szCs w:val="24"/>
        </w:rPr>
        <w:br/>
        <w:t>链接：http://www.guokr.com/article/441805/</w:t>
      </w:r>
      <w:r w:rsidRPr="008D6666">
        <w:rPr>
          <w:rFonts w:ascii="宋体" w:eastAsia="宋体" w:hAnsi="宋体" w:cs="宋体"/>
          <w:kern w:val="0"/>
          <w:sz w:val="24"/>
          <w:szCs w:val="24"/>
        </w:rPr>
        <w:br/>
      </w:r>
      <w:r w:rsidRPr="008D6666">
        <w:rPr>
          <w:rFonts w:ascii="宋体" w:eastAsia="宋体" w:hAnsi="宋体" w:cs="宋体"/>
          <w:kern w:val="0"/>
          <w:sz w:val="24"/>
          <w:szCs w:val="24"/>
        </w:rPr>
        <w:lastRenderedPageBreak/>
        <w:t>来源：果壳</w:t>
      </w:r>
      <w:r w:rsidRPr="008D6666">
        <w:rPr>
          <w:rFonts w:ascii="宋体" w:eastAsia="宋体" w:hAnsi="宋体" w:cs="宋体"/>
          <w:kern w:val="0"/>
          <w:sz w:val="24"/>
          <w:szCs w:val="24"/>
        </w:rPr>
        <w:br/>
        <w:t>本文版权属于果壳网（guokr.com），禁止转载。如有需要，请联系sns@guokr.</w:t>
      </w:r>
      <w:proofErr w:type="gramStart"/>
      <w:r w:rsidRPr="008D6666">
        <w:rPr>
          <w:rFonts w:ascii="宋体" w:eastAsia="宋体" w:hAnsi="宋体" w:cs="宋体"/>
          <w:kern w:val="0"/>
          <w:sz w:val="24"/>
          <w:szCs w:val="24"/>
        </w:rPr>
        <w:t>com</w:t>
      </w:r>
      <w:proofErr w:type="gramEnd"/>
    </w:p>
    <w:p w:rsidR="008D6666" w:rsidRPr="00BE3ECB" w:rsidRDefault="008D6666" w:rsidP="00BE3ECB"/>
    <w:sectPr w:rsidR="008D6666" w:rsidRPr="00BE3E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SSJW--GB1-0">
    <w:altName w:val="Times New Roman"/>
    <w:panose1 w:val="00000000000000000000"/>
    <w:charset w:val="00"/>
    <w:family w:val="roman"/>
    <w:notTrueType/>
    <w:pitch w:val="default"/>
  </w:font>
  <w:font w:name="KTJ0+ZHEC78-4">
    <w:panose1 w:val="00000000000000000000"/>
    <w:charset w:val="00"/>
    <w:family w:val="roman"/>
    <w:notTrueType/>
    <w:pitch w:val="default"/>
  </w:font>
  <w:font w:name="E-BZ+ZHEC78-1">
    <w:altName w:val="Times New Roman"/>
    <w:panose1 w:val="00000000000000000000"/>
    <w:charset w:val="00"/>
    <w:family w:val="roman"/>
    <w:notTrueType/>
    <w:pitch w:val="default"/>
  </w:font>
  <w:font w:name="SSJ0+ZHEC8A-5">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CB"/>
    <w:rsid w:val="000868EC"/>
    <w:rsid w:val="005F383D"/>
    <w:rsid w:val="008D6666"/>
    <w:rsid w:val="00B47879"/>
    <w:rsid w:val="00BE3ECB"/>
    <w:rsid w:val="00BF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66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E3ECB"/>
    <w:rPr>
      <w:rFonts w:ascii="FZSSJW--GB1-0" w:hAnsi="FZSSJW--GB1-0" w:hint="default"/>
      <w:b w:val="0"/>
      <w:bCs w:val="0"/>
      <w:i w:val="0"/>
      <w:iCs w:val="0"/>
      <w:color w:val="231F20"/>
      <w:sz w:val="20"/>
      <w:szCs w:val="20"/>
    </w:rPr>
  </w:style>
  <w:style w:type="character" w:customStyle="1" w:styleId="2Char">
    <w:name w:val="标题 2 Char"/>
    <w:basedOn w:val="a0"/>
    <w:link w:val="2"/>
    <w:uiPriority w:val="9"/>
    <w:rsid w:val="008D6666"/>
    <w:rPr>
      <w:rFonts w:ascii="宋体" w:eastAsia="宋体" w:hAnsi="宋体" w:cs="宋体"/>
      <w:b/>
      <w:bCs/>
      <w:kern w:val="0"/>
      <w:sz w:val="36"/>
      <w:szCs w:val="36"/>
    </w:rPr>
  </w:style>
  <w:style w:type="paragraph" w:styleId="a3">
    <w:name w:val="Normal (Web)"/>
    <w:basedOn w:val="a"/>
    <w:uiPriority w:val="99"/>
    <w:semiHidden/>
    <w:unhideWhenUsed/>
    <w:rsid w:val="008D6666"/>
    <w:pPr>
      <w:widowControl/>
      <w:spacing w:before="100" w:beforeAutospacing="1" w:after="100" w:afterAutospacing="1"/>
      <w:jc w:val="left"/>
    </w:pPr>
    <w:rPr>
      <w:rFonts w:ascii="宋体" w:eastAsia="宋体" w:hAnsi="宋体" w:cs="宋体"/>
      <w:kern w:val="0"/>
      <w:sz w:val="24"/>
      <w:szCs w:val="24"/>
    </w:rPr>
  </w:style>
  <w:style w:type="paragraph" w:customStyle="1" w:styleId="img-caption">
    <w:name w:val="img-caption"/>
    <w:basedOn w:val="a"/>
    <w:rsid w:val="008D666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D6666"/>
    <w:rPr>
      <w:sz w:val="18"/>
      <w:szCs w:val="18"/>
    </w:rPr>
  </w:style>
  <w:style w:type="character" w:customStyle="1" w:styleId="Char">
    <w:name w:val="批注框文本 Char"/>
    <w:basedOn w:val="a0"/>
    <w:link w:val="a4"/>
    <w:uiPriority w:val="99"/>
    <w:semiHidden/>
    <w:rsid w:val="008D6666"/>
    <w:rPr>
      <w:sz w:val="18"/>
      <w:szCs w:val="18"/>
    </w:rPr>
  </w:style>
  <w:style w:type="character" w:customStyle="1" w:styleId="fontstyle11">
    <w:name w:val="fontstyle11"/>
    <w:basedOn w:val="a0"/>
    <w:rsid w:val="00BF6A31"/>
    <w:rPr>
      <w:rFonts w:ascii="KTJ0+ZHEC78-4" w:hAnsi="KTJ0+ZHEC78-4" w:hint="default"/>
      <w:b w:val="0"/>
      <w:bCs w:val="0"/>
      <w:i w:val="0"/>
      <w:iCs w:val="0"/>
      <w:color w:val="000000"/>
      <w:sz w:val="20"/>
      <w:szCs w:val="20"/>
    </w:rPr>
  </w:style>
  <w:style w:type="character" w:customStyle="1" w:styleId="fontstyle21">
    <w:name w:val="fontstyle21"/>
    <w:basedOn w:val="a0"/>
    <w:rsid w:val="00BF6A31"/>
    <w:rPr>
      <w:rFonts w:ascii="E-BZ+ZHEC78-1" w:hAnsi="E-BZ+ZHEC78-1" w:hint="default"/>
      <w:b w:val="0"/>
      <w:bCs w:val="0"/>
      <w:i w:val="0"/>
      <w:iCs w:val="0"/>
      <w:color w:val="000000"/>
      <w:sz w:val="12"/>
      <w:szCs w:val="12"/>
    </w:rPr>
  </w:style>
  <w:style w:type="character" w:customStyle="1" w:styleId="fontstyle31">
    <w:name w:val="fontstyle31"/>
    <w:basedOn w:val="a0"/>
    <w:rsid w:val="00BF6A31"/>
    <w:rPr>
      <w:rFonts w:ascii="E-BZ+ZHEC78-1" w:hAnsi="E-BZ+ZHEC78-1" w:hint="default"/>
      <w:b w:val="0"/>
      <w:bCs w:val="0"/>
      <w:i w:val="0"/>
      <w:iCs w:val="0"/>
      <w:color w:val="000000"/>
      <w:sz w:val="12"/>
      <w:szCs w:val="12"/>
    </w:rPr>
  </w:style>
  <w:style w:type="character" w:customStyle="1" w:styleId="fontstyle41">
    <w:name w:val="fontstyle41"/>
    <w:basedOn w:val="a0"/>
    <w:rsid w:val="00BF6A31"/>
    <w:rPr>
      <w:rFonts w:ascii="SSJ0+ZHEC8A-5" w:hAnsi="SSJ0+ZHEC8A-5" w:hint="default"/>
      <w:b w:val="0"/>
      <w:bCs w:val="0"/>
      <w:i w:val="0"/>
      <w:iCs w:val="0"/>
      <w:color w:val="000000"/>
      <w:sz w:val="20"/>
      <w:szCs w:val="20"/>
    </w:rPr>
  </w:style>
  <w:style w:type="character" w:customStyle="1" w:styleId="apple-converted-space">
    <w:name w:val="apple-converted-space"/>
    <w:basedOn w:val="a0"/>
    <w:rsid w:val="00B47879"/>
  </w:style>
  <w:style w:type="character" w:styleId="a5">
    <w:name w:val="Strong"/>
    <w:basedOn w:val="a0"/>
    <w:uiPriority w:val="22"/>
    <w:qFormat/>
    <w:rsid w:val="00B47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66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E3ECB"/>
    <w:rPr>
      <w:rFonts w:ascii="FZSSJW--GB1-0" w:hAnsi="FZSSJW--GB1-0" w:hint="default"/>
      <w:b w:val="0"/>
      <w:bCs w:val="0"/>
      <w:i w:val="0"/>
      <w:iCs w:val="0"/>
      <w:color w:val="231F20"/>
      <w:sz w:val="20"/>
      <w:szCs w:val="20"/>
    </w:rPr>
  </w:style>
  <w:style w:type="character" w:customStyle="1" w:styleId="2Char">
    <w:name w:val="标题 2 Char"/>
    <w:basedOn w:val="a0"/>
    <w:link w:val="2"/>
    <w:uiPriority w:val="9"/>
    <w:rsid w:val="008D6666"/>
    <w:rPr>
      <w:rFonts w:ascii="宋体" w:eastAsia="宋体" w:hAnsi="宋体" w:cs="宋体"/>
      <w:b/>
      <w:bCs/>
      <w:kern w:val="0"/>
      <w:sz w:val="36"/>
      <w:szCs w:val="36"/>
    </w:rPr>
  </w:style>
  <w:style w:type="paragraph" w:styleId="a3">
    <w:name w:val="Normal (Web)"/>
    <w:basedOn w:val="a"/>
    <w:uiPriority w:val="99"/>
    <w:semiHidden/>
    <w:unhideWhenUsed/>
    <w:rsid w:val="008D6666"/>
    <w:pPr>
      <w:widowControl/>
      <w:spacing w:before="100" w:beforeAutospacing="1" w:after="100" w:afterAutospacing="1"/>
      <w:jc w:val="left"/>
    </w:pPr>
    <w:rPr>
      <w:rFonts w:ascii="宋体" w:eastAsia="宋体" w:hAnsi="宋体" w:cs="宋体"/>
      <w:kern w:val="0"/>
      <w:sz w:val="24"/>
      <w:szCs w:val="24"/>
    </w:rPr>
  </w:style>
  <w:style w:type="paragraph" w:customStyle="1" w:styleId="img-caption">
    <w:name w:val="img-caption"/>
    <w:basedOn w:val="a"/>
    <w:rsid w:val="008D666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D6666"/>
    <w:rPr>
      <w:sz w:val="18"/>
      <w:szCs w:val="18"/>
    </w:rPr>
  </w:style>
  <w:style w:type="character" w:customStyle="1" w:styleId="Char">
    <w:name w:val="批注框文本 Char"/>
    <w:basedOn w:val="a0"/>
    <w:link w:val="a4"/>
    <w:uiPriority w:val="99"/>
    <w:semiHidden/>
    <w:rsid w:val="008D6666"/>
    <w:rPr>
      <w:sz w:val="18"/>
      <w:szCs w:val="18"/>
    </w:rPr>
  </w:style>
  <w:style w:type="character" w:customStyle="1" w:styleId="fontstyle11">
    <w:name w:val="fontstyle11"/>
    <w:basedOn w:val="a0"/>
    <w:rsid w:val="00BF6A31"/>
    <w:rPr>
      <w:rFonts w:ascii="KTJ0+ZHEC78-4" w:hAnsi="KTJ0+ZHEC78-4" w:hint="default"/>
      <w:b w:val="0"/>
      <w:bCs w:val="0"/>
      <w:i w:val="0"/>
      <w:iCs w:val="0"/>
      <w:color w:val="000000"/>
      <w:sz w:val="20"/>
      <w:szCs w:val="20"/>
    </w:rPr>
  </w:style>
  <w:style w:type="character" w:customStyle="1" w:styleId="fontstyle21">
    <w:name w:val="fontstyle21"/>
    <w:basedOn w:val="a0"/>
    <w:rsid w:val="00BF6A31"/>
    <w:rPr>
      <w:rFonts w:ascii="E-BZ+ZHEC78-1" w:hAnsi="E-BZ+ZHEC78-1" w:hint="default"/>
      <w:b w:val="0"/>
      <w:bCs w:val="0"/>
      <w:i w:val="0"/>
      <w:iCs w:val="0"/>
      <w:color w:val="000000"/>
      <w:sz w:val="12"/>
      <w:szCs w:val="12"/>
    </w:rPr>
  </w:style>
  <w:style w:type="character" w:customStyle="1" w:styleId="fontstyle31">
    <w:name w:val="fontstyle31"/>
    <w:basedOn w:val="a0"/>
    <w:rsid w:val="00BF6A31"/>
    <w:rPr>
      <w:rFonts w:ascii="E-BZ+ZHEC78-1" w:hAnsi="E-BZ+ZHEC78-1" w:hint="default"/>
      <w:b w:val="0"/>
      <w:bCs w:val="0"/>
      <w:i w:val="0"/>
      <w:iCs w:val="0"/>
      <w:color w:val="000000"/>
      <w:sz w:val="12"/>
      <w:szCs w:val="12"/>
    </w:rPr>
  </w:style>
  <w:style w:type="character" w:customStyle="1" w:styleId="fontstyle41">
    <w:name w:val="fontstyle41"/>
    <w:basedOn w:val="a0"/>
    <w:rsid w:val="00BF6A31"/>
    <w:rPr>
      <w:rFonts w:ascii="SSJ0+ZHEC8A-5" w:hAnsi="SSJ0+ZHEC8A-5" w:hint="default"/>
      <w:b w:val="0"/>
      <w:bCs w:val="0"/>
      <w:i w:val="0"/>
      <w:iCs w:val="0"/>
      <w:color w:val="000000"/>
      <w:sz w:val="20"/>
      <w:szCs w:val="20"/>
    </w:rPr>
  </w:style>
  <w:style w:type="character" w:customStyle="1" w:styleId="apple-converted-space">
    <w:name w:val="apple-converted-space"/>
    <w:basedOn w:val="a0"/>
    <w:rsid w:val="00B47879"/>
  </w:style>
  <w:style w:type="character" w:styleId="a5">
    <w:name w:val="Strong"/>
    <w:basedOn w:val="a0"/>
    <w:uiPriority w:val="22"/>
    <w:qFormat/>
    <w:rsid w:val="00B47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7963">
      <w:bodyDiv w:val="1"/>
      <w:marLeft w:val="0"/>
      <w:marRight w:val="0"/>
      <w:marTop w:val="0"/>
      <w:marBottom w:val="0"/>
      <w:divBdr>
        <w:top w:val="none" w:sz="0" w:space="0" w:color="auto"/>
        <w:left w:val="none" w:sz="0" w:space="0" w:color="auto"/>
        <w:bottom w:val="none" w:sz="0" w:space="0" w:color="auto"/>
        <w:right w:val="none" w:sz="0" w:space="0" w:color="auto"/>
      </w:divBdr>
      <w:divsChild>
        <w:div w:id="779374009">
          <w:marLeft w:val="0"/>
          <w:marRight w:val="0"/>
          <w:marTop w:val="0"/>
          <w:marBottom w:val="0"/>
          <w:divBdr>
            <w:top w:val="none" w:sz="0" w:space="0" w:color="auto"/>
            <w:left w:val="none" w:sz="0" w:space="0" w:color="auto"/>
            <w:bottom w:val="none" w:sz="0" w:space="0" w:color="auto"/>
            <w:right w:val="none" w:sz="0" w:space="0" w:color="auto"/>
          </w:divBdr>
        </w:div>
      </w:divsChild>
    </w:div>
    <w:div w:id="17089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2017-07-17T06:28:00Z</dcterms:created>
  <dcterms:modified xsi:type="dcterms:W3CDTF">2017-07-17T07:46:00Z</dcterms:modified>
</cp:coreProperties>
</file>