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0E" w:rsidRPr="009C4D0E" w:rsidRDefault="009C4D0E" w:rsidP="009C4D0E">
      <w:pPr>
        <w:shd w:val="clear" w:color="auto" w:fill="EFEFE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9C4D0E">
        <w:rPr>
          <w:rFonts w:ascii="Microsoft Yahei" w:eastAsia="宋体" w:hAnsi="Microsoft Yahei" w:cs="宋体"/>
          <w:color w:val="000000"/>
          <w:sz w:val="21"/>
          <w:szCs w:val="21"/>
        </w:rPr>
        <w:br/>
      </w:r>
    </w:p>
    <w:p w:rsidR="009C4D0E" w:rsidRPr="009C4D0E" w:rsidRDefault="009C4D0E" w:rsidP="009C4D0E">
      <w:pPr>
        <w:numPr>
          <w:ilvl w:val="0"/>
          <w:numId w:val="1"/>
        </w:numPr>
        <w:shd w:val="clear" w:color="auto" w:fill="EFEFEF"/>
        <w:adjustRightInd/>
        <w:snapToGrid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1" name="图片 1" descr="http://test92.cindanet.com/uploadfile/2017/0609/2017060903525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035258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0E" w:rsidRPr="009C4D0E" w:rsidRDefault="009C4D0E" w:rsidP="009C4D0E">
      <w:pPr>
        <w:numPr>
          <w:ilvl w:val="0"/>
          <w:numId w:val="2"/>
        </w:numPr>
        <w:shd w:val="clear" w:color="auto" w:fill="EFEFEF"/>
        <w:adjustRightInd/>
        <w:snapToGrid/>
        <w:spacing w:after="0"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2" name="图片 2" descr="http://test92.cindanet.com/uploadfile/2017/0609/2017060903525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9/20170609035258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0E" w:rsidRPr="009C4D0E" w:rsidRDefault="009C4D0E" w:rsidP="009C4D0E">
      <w:pPr>
        <w:shd w:val="clear" w:color="auto" w:fill="FFFFFF"/>
        <w:adjustRightInd/>
        <w:snapToGrid/>
        <w:spacing w:after="150" w:line="600" w:lineRule="atLeast"/>
        <w:outlineLvl w:val="2"/>
        <w:rPr>
          <w:rFonts w:ascii="Microsoft Yahei" w:eastAsia="宋体" w:hAnsi="Microsoft Yahei" w:cs="宋体"/>
          <w:color w:val="333333"/>
          <w:sz w:val="36"/>
          <w:szCs w:val="36"/>
        </w:rPr>
      </w:pPr>
      <w:r w:rsidRPr="009C4D0E">
        <w:rPr>
          <w:rFonts w:ascii="Microsoft Yahei" w:eastAsia="宋体" w:hAnsi="Microsoft Yahei" w:cs="宋体"/>
          <w:color w:val="333333"/>
          <w:sz w:val="36"/>
          <w:szCs w:val="36"/>
        </w:rPr>
        <w:t>聚合物基质正相色谱柱</w:t>
      </w:r>
    </w:p>
    <w:p w:rsidR="009C4D0E" w:rsidRPr="009C4D0E" w:rsidRDefault="009C4D0E" w:rsidP="009C4D0E">
      <w:pPr>
        <w:pBdr>
          <w:bottom w:val="dashed" w:sz="6" w:space="8" w:color="9E9E9E"/>
        </w:pBdr>
        <w:shd w:val="clear" w:color="auto" w:fill="FFFFFF"/>
        <w:adjustRightInd/>
        <w:snapToGrid/>
        <w:spacing w:after="150"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9C4D0E">
        <w:rPr>
          <w:rFonts w:ascii="Microsoft Yahei" w:eastAsia="宋体" w:hAnsi="Microsoft Yahei" w:cs="宋体"/>
          <w:color w:val="333333"/>
          <w:sz w:val="21"/>
          <w:szCs w:val="21"/>
        </w:rPr>
        <w:t>特</w:t>
      </w:r>
      <w:r w:rsidRPr="009C4D0E">
        <w:rPr>
          <w:rFonts w:ascii="Microsoft Yahei" w:eastAsia="宋体" w:hAnsi="Microsoft Yahei" w:cs="宋体"/>
          <w:color w:val="333333"/>
          <w:sz w:val="21"/>
          <w:szCs w:val="21"/>
        </w:rPr>
        <w:t xml:space="preserve"> </w:t>
      </w:r>
      <w:r w:rsidRPr="009C4D0E">
        <w:rPr>
          <w:rFonts w:ascii="Microsoft Yahei" w:eastAsia="宋体" w:hAnsi="Microsoft Yahei" w:cs="宋体"/>
          <w:color w:val="333333"/>
          <w:sz w:val="21"/>
          <w:szCs w:val="21"/>
        </w:rPr>
        <w:t>点：</w:t>
      </w:r>
      <w:r w:rsidRPr="009C4D0E">
        <w:rPr>
          <w:rFonts w:ascii="Microsoft Yahei" w:eastAsia="宋体" w:hAnsi="Microsoft Yahei" w:cs="宋体"/>
          <w:color w:val="333333"/>
          <w:sz w:val="21"/>
          <w:szCs w:val="21"/>
        </w:rPr>
        <w:t>NH2P-50</w:t>
      </w:r>
      <w:r w:rsidRPr="009C4D0E">
        <w:rPr>
          <w:rFonts w:ascii="Microsoft Yahei" w:eastAsia="宋体" w:hAnsi="Microsoft Yahei" w:cs="宋体"/>
          <w:color w:val="333333"/>
          <w:sz w:val="21"/>
          <w:szCs w:val="21"/>
        </w:rPr>
        <w:t>：适用于糖类的正相分析。聚合物填料具有良好的化学稳定性，性能不会因使用的时间长而降低。</w:t>
      </w:r>
    </w:p>
    <w:p w:rsidR="009C4D0E" w:rsidRPr="009C4D0E" w:rsidRDefault="009C4D0E" w:rsidP="009C4D0E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9C4D0E">
        <w:rPr>
          <w:rFonts w:ascii="Microsoft Yahei" w:eastAsia="宋体" w:hAnsi="Microsoft Yahei" w:cs="宋体"/>
          <w:color w:val="333333"/>
          <w:sz w:val="21"/>
          <w:szCs w:val="21"/>
        </w:rPr>
        <w:t>型　　号：</w:t>
      </w:r>
    </w:p>
    <w:p w:rsidR="009C4D0E" w:rsidRPr="009C4D0E" w:rsidRDefault="009C4D0E" w:rsidP="009C4D0E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9C4D0E">
        <w:rPr>
          <w:rFonts w:ascii="Microsoft Yahei" w:eastAsia="宋体" w:hAnsi="Microsoft Yahei" w:cs="宋体"/>
          <w:color w:val="333333"/>
          <w:sz w:val="21"/>
          <w:szCs w:val="21"/>
        </w:rPr>
        <w:lastRenderedPageBreak/>
        <w:t>产　　地：</w:t>
      </w:r>
    </w:p>
    <w:p w:rsidR="009C4D0E" w:rsidRPr="009C4D0E" w:rsidRDefault="009C4D0E" w:rsidP="009C4D0E">
      <w:pPr>
        <w:shd w:val="clear" w:color="auto" w:fill="FFFFFF"/>
        <w:adjustRightInd/>
        <w:snapToGrid/>
        <w:spacing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hyperlink r:id="rId8" w:history="1">
        <w:r w:rsidRPr="009C4D0E">
          <w:rPr>
            <w:rFonts w:ascii="Microsoft Yahei" w:eastAsia="宋体" w:hAnsi="Microsoft Yahei" w:cs="宋体"/>
            <w:b/>
            <w:bCs/>
            <w:color w:val="FFFFFF"/>
            <w:sz w:val="27"/>
            <w:u w:val="single"/>
          </w:rPr>
          <w:t>点击咨询</w:t>
        </w:r>
      </w:hyperlink>
    </w:p>
    <w:p w:rsidR="009C4D0E" w:rsidRPr="009C4D0E" w:rsidRDefault="009C4D0E" w:rsidP="009C4D0E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bookmarkStart w:id="0" w:name="one"/>
      <w:bookmarkEnd w:id="0"/>
      <w:r>
        <w:rPr>
          <w:rFonts w:ascii="微软雅黑" w:hAnsi="微软雅黑" w:cs="宋体"/>
          <w:noProof/>
          <w:color w:val="000000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3" name="图片 3" descr="http://test92.cindanet.com/uploadfile/2017/0609/2017060903510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9/20170609035109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</w:r>
      <w:r w:rsidRPr="009C4D0E">
        <w:rPr>
          <w:rFonts w:ascii="MS Gothic" w:eastAsia="MS Gothic" w:hAnsi="MS Gothic" w:cs="MS Gothic" w:hint="eastAsia"/>
          <w:color w:val="000000"/>
          <w:sz w:val="21"/>
          <w:szCs w:val="21"/>
        </w:rPr>
        <w:t>​</w:t>
      </w:r>
      <w:r w:rsidRPr="009C4D0E">
        <w:rPr>
          <w:rFonts w:ascii="微软雅黑" w:hAnsi="微软雅黑" w:cs="宋体" w:hint="eastAsia"/>
          <w:b/>
          <w:bCs/>
          <w:color w:val="000000"/>
          <w:sz w:val="21"/>
        </w:rPr>
        <w:t>优势特点</w:t>
      </w:r>
    </w:p>
    <w:p w:rsidR="009C4D0E" w:rsidRPr="009C4D0E" w:rsidRDefault="009C4D0E" w:rsidP="009C4D0E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9C4D0E">
        <w:rPr>
          <w:rFonts w:ascii="微软雅黑" w:hAnsi="微软雅黑" w:cs="宋体" w:hint="eastAsia"/>
          <w:color w:val="000000"/>
          <w:sz w:val="21"/>
          <w:szCs w:val="21"/>
        </w:rPr>
        <w:t>NH2P-50：</w:t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  <w:t>适用于糖类的正相分析。</w:t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  <w:t>聚合物填料具有良好的化学稳定性，性能不会因使用的时间长而降低。</w:t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  <w:t>能用碱性溶剂冲洗。</w:t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  <w:t>适用的pH值范围大（pH值2~13）。</w:t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  <w:t>DC-613：</w:t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  <w:t>适用于糖类的正相分析。</w:t>
      </w:r>
      <w:r w:rsidRPr="009C4D0E">
        <w:rPr>
          <w:rFonts w:ascii="微软雅黑" w:hAnsi="微软雅黑" w:cs="宋体" w:hint="eastAsia"/>
          <w:color w:val="000000"/>
          <w:sz w:val="21"/>
          <w:szCs w:val="21"/>
        </w:rPr>
        <w:br/>
        <w:t>适用的pH值范围大（pH值2~14）。</w:t>
      </w:r>
    </w:p>
    <w:p w:rsidR="009C4D0E" w:rsidRPr="009C4D0E" w:rsidRDefault="009C4D0E" w:rsidP="009C4D0E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FFFFFF"/>
          <w:sz w:val="21"/>
          <w:szCs w:val="21"/>
        </w:rPr>
      </w:pPr>
      <w:r w:rsidRPr="009C4D0E">
        <w:rPr>
          <w:rFonts w:ascii="Microsoft Yahei" w:eastAsia="宋体" w:hAnsi="Microsoft Yahei" w:cs="宋体"/>
          <w:color w:val="FFFFFF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4F" w:rsidRDefault="00714B4F" w:rsidP="009C4D0E">
      <w:pPr>
        <w:spacing w:after="0"/>
      </w:pPr>
      <w:r>
        <w:separator/>
      </w:r>
    </w:p>
  </w:endnote>
  <w:endnote w:type="continuationSeparator" w:id="0">
    <w:p w:rsidR="00714B4F" w:rsidRDefault="00714B4F" w:rsidP="009C4D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4F" w:rsidRDefault="00714B4F" w:rsidP="009C4D0E">
      <w:pPr>
        <w:spacing w:after="0"/>
      </w:pPr>
      <w:r>
        <w:separator/>
      </w:r>
    </w:p>
  </w:footnote>
  <w:footnote w:type="continuationSeparator" w:id="0">
    <w:p w:rsidR="00714B4F" w:rsidRDefault="00714B4F" w:rsidP="009C4D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663"/>
    <w:multiLevelType w:val="multilevel"/>
    <w:tmpl w:val="571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7279A"/>
    <w:multiLevelType w:val="multilevel"/>
    <w:tmpl w:val="158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C7ACA"/>
    <w:multiLevelType w:val="multilevel"/>
    <w:tmpl w:val="BDC6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F2930"/>
    <w:multiLevelType w:val="multilevel"/>
    <w:tmpl w:val="975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4B4F"/>
    <w:rsid w:val="008B7726"/>
    <w:rsid w:val="009C4D0E"/>
    <w:rsid w:val="00AC214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9C4D0E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D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D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D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D0E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4D0E"/>
    <w:rPr>
      <w:rFonts w:ascii="宋体" w:eastAsia="宋体" w:hAnsi="宋体" w:cs="宋体"/>
      <w:b/>
      <w:bCs/>
      <w:sz w:val="27"/>
      <w:szCs w:val="27"/>
    </w:rPr>
  </w:style>
  <w:style w:type="paragraph" w:customStyle="1" w:styleId="bbb-9e9e9e">
    <w:name w:val="bbb-9e9e9e"/>
    <w:basedOn w:val="a"/>
    <w:rsid w:val="009C4D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4D0E"/>
    <w:rPr>
      <w:color w:val="0000FF"/>
      <w:u w:val="single"/>
    </w:rPr>
  </w:style>
  <w:style w:type="character" w:styleId="a6">
    <w:name w:val="Strong"/>
    <w:basedOn w:val="a0"/>
    <w:uiPriority w:val="22"/>
    <w:qFormat/>
    <w:rsid w:val="009C4D0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C4D0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4D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42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3594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43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2857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wanglifei</cp:lastModifiedBy>
  <cp:revision>2</cp:revision>
  <dcterms:created xsi:type="dcterms:W3CDTF">2008-09-11T17:20:00Z</dcterms:created>
  <dcterms:modified xsi:type="dcterms:W3CDTF">2017-07-12T06:23:00Z</dcterms:modified>
</cp:coreProperties>
</file>