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9B" w:rsidRPr="00D56B9B" w:rsidRDefault="00D56B9B" w:rsidP="00D56B9B">
      <w:pPr>
        <w:shd w:val="clear" w:color="auto" w:fill="EFEFE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56B9B">
        <w:rPr>
          <w:rFonts w:ascii="Microsoft Yahei" w:eastAsia="宋体" w:hAnsi="Microsoft Yahei" w:cs="宋体"/>
          <w:color w:val="000000"/>
          <w:sz w:val="21"/>
          <w:szCs w:val="21"/>
        </w:rPr>
        <w:br/>
      </w:r>
    </w:p>
    <w:p w:rsidR="00D56B9B" w:rsidRPr="00D56B9B" w:rsidRDefault="00D56B9B" w:rsidP="00D56B9B">
      <w:pPr>
        <w:numPr>
          <w:ilvl w:val="0"/>
          <w:numId w:val="1"/>
        </w:numPr>
        <w:shd w:val="clear" w:color="auto" w:fill="EFEFEF"/>
        <w:adjustRightInd/>
        <w:snapToGrid/>
        <w:ind w:left="0"/>
        <w:rPr>
          <w:rFonts w:ascii="Microsoft Yahei" w:eastAsia="宋体" w:hAnsi="Microsoft Yahei" w:cs="宋体"/>
          <w:color w:val="FFFFFF"/>
          <w:sz w:val="21"/>
          <w:szCs w:val="21"/>
        </w:rPr>
      </w:pPr>
      <w:r>
        <w:rPr>
          <w:rFonts w:ascii="Microsoft Yahei" w:eastAsia="宋体" w:hAnsi="Microsoft Yahei" w:cs="宋体" w:hint="eastAsia"/>
          <w:noProof/>
          <w:color w:val="FFFFFF"/>
          <w:sz w:val="21"/>
          <w:szCs w:val="21"/>
        </w:rPr>
        <w:drawing>
          <wp:inline distT="0" distB="0" distL="0" distR="0">
            <wp:extent cx="4438650" cy="4057650"/>
            <wp:effectExtent l="19050" t="0" r="0" b="0"/>
            <wp:docPr id="1" name="图片 1" descr="http://test92.cindanet.com/uploadfile/2017/0609/20170609014703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92.cindanet.com/uploadfile/2017/0609/201706090147035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B9B" w:rsidRPr="00D56B9B" w:rsidRDefault="00D56B9B" w:rsidP="00D56B9B">
      <w:pPr>
        <w:numPr>
          <w:ilvl w:val="0"/>
          <w:numId w:val="2"/>
        </w:numPr>
        <w:shd w:val="clear" w:color="auto" w:fill="EFEFEF"/>
        <w:adjustRightInd/>
        <w:snapToGrid/>
        <w:spacing w:after="0"/>
        <w:ind w:left="0"/>
        <w:rPr>
          <w:rFonts w:ascii="Microsoft Yahei" w:eastAsia="宋体" w:hAnsi="Microsoft Yahei" w:cs="宋体"/>
          <w:color w:val="FFFFFF"/>
          <w:sz w:val="21"/>
          <w:szCs w:val="21"/>
        </w:rPr>
      </w:pPr>
      <w:r>
        <w:rPr>
          <w:rFonts w:ascii="Microsoft Yahei" w:eastAsia="宋体" w:hAnsi="Microsoft Yahei" w:cs="宋体" w:hint="eastAsia"/>
          <w:noProof/>
          <w:color w:val="FFFFFF"/>
          <w:sz w:val="21"/>
          <w:szCs w:val="21"/>
        </w:rPr>
        <w:drawing>
          <wp:inline distT="0" distB="0" distL="0" distR="0">
            <wp:extent cx="4438650" cy="4057650"/>
            <wp:effectExtent l="19050" t="0" r="0" b="0"/>
            <wp:docPr id="2" name="图片 2" descr="http://test92.cindanet.com/uploadfile/2017/0609/20170609014703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92.cindanet.com/uploadfile/2017/0609/201706090147035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B9B" w:rsidRPr="00D56B9B" w:rsidRDefault="00D56B9B" w:rsidP="00D56B9B">
      <w:pPr>
        <w:shd w:val="clear" w:color="auto" w:fill="FFFFFF"/>
        <w:adjustRightInd/>
        <w:snapToGrid/>
        <w:spacing w:after="150" w:line="600" w:lineRule="atLeast"/>
        <w:outlineLvl w:val="2"/>
        <w:rPr>
          <w:rFonts w:ascii="Microsoft Yahei" w:eastAsia="宋体" w:hAnsi="Microsoft Yahei" w:cs="宋体"/>
          <w:color w:val="333333"/>
          <w:sz w:val="36"/>
          <w:szCs w:val="36"/>
        </w:rPr>
      </w:pPr>
      <w:r w:rsidRPr="00D56B9B">
        <w:rPr>
          <w:rFonts w:ascii="Microsoft Yahei" w:eastAsia="宋体" w:hAnsi="Microsoft Yahei" w:cs="宋体"/>
          <w:color w:val="333333"/>
          <w:sz w:val="36"/>
          <w:szCs w:val="36"/>
        </w:rPr>
        <w:lastRenderedPageBreak/>
        <w:t>液化天然气组分分析</w:t>
      </w:r>
      <w:r w:rsidRPr="00D56B9B">
        <w:rPr>
          <w:rFonts w:ascii="Microsoft Yahei" w:eastAsia="宋体" w:hAnsi="Microsoft Yahei" w:cs="宋体"/>
          <w:color w:val="333333"/>
          <w:sz w:val="36"/>
          <w:szCs w:val="36"/>
        </w:rPr>
        <w:t xml:space="preserve"> </w:t>
      </w:r>
      <w:r w:rsidRPr="00D56B9B">
        <w:rPr>
          <w:rFonts w:ascii="Microsoft Yahei" w:eastAsia="宋体" w:hAnsi="Microsoft Yahei" w:cs="宋体"/>
          <w:color w:val="333333"/>
          <w:sz w:val="36"/>
          <w:szCs w:val="36"/>
        </w:rPr>
        <w:t>硫化氢检测</w:t>
      </w:r>
    </w:p>
    <w:p w:rsidR="00D56B9B" w:rsidRPr="00D56B9B" w:rsidRDefault="00D56B9B" w:rsidP="00D56B9B">
      <w:pPr>
        <w:pBdr>
          <w:bottom w:val="dashed" w:sz="6" w:space="8" w:color="9E9E9E"/>
        </w:pBdr>
        <w:shd w:val="clear" w:color="auto" w:fill="FFFFFF"/>
        <w:adjustRightInd/>
        <w:snapToGrid/>
        <w:spacing w:after="150" w:line="450" w:lineRule="atLeast"/>
        <w:rPr>
          <w:rFonts w:ascii="Microsoft Yahei" w:eastAsia="宋体" w:hAnsi="Microsoft Yahei" w:cs="宋体"/>
          <w:color w:val="333333"/>
          <w:sz w:val="21"/>
          <w:szCs w:val="21"/>
        </w:rPr>
      </w:pPr>
      <w:r w:rsidRPr="00D56B9B">
        <w:rPr>
          <w:rFonts w:ascii="Microsoft Yahei" w:eastAsia="宋体" w:hAnsi="Microsoft Yahei" w:cs="宋体"/>
          <w:color w:val="333333"/>
          <w:sz w:val="21"/>
          <w:szCs w:val="21"/>
        </w:rPr>
        <w:t>液化天然气组分分析：产品名</w:t>
      </w:r>
      <w:r w:rsidRPr="00D56B9B">
        <w:rPr>
          <w:rFonts w:ascii="Microsoft Yahei" w:eastAsia="宋体" w:hAnsi="Microsoft Yahei" w:cs="宋体"/>
          <w:color w:val="333333"/>
          <w:sz w:val="21"/>
          <w:szCs w:val="21"/>
        </w:rPr>
        <w:t xml:space="preserve"> </w:t>
      </w:r>
      <w:r w:rsidRPr="00D56B9B">
        <w:rPr>
          <w:rFonts w:ascii="Microsoft Yahei" w:eastAsia="宋体" w:hAnsi="Microsoft Yahei" w:cs="宋体"/>
          <w:color w:val="333333"/>
          <w:sz w:val="21"/>
          <w:szCs w:val="21"/>
        </w:rPr>
        <w:t>称规格型</w:t>
      </w:r>
      <w:r w:rsidRPr="00D56B9B">
        <w:rPr>
          <w:rFonts w:ascii="Microsoft Yahei" w:eastAsia="宋体" w:hAnsi="Microsoft Yahei" w:cs="宋体"/>
          <w:color w:val="333333"/>
          <w:sz w:val="21"/>
          <w:szCs w:val="21"/>
        </w:rPr>
        <w:t xml:space="preserve"> </w:t>
      </w:r>
      <w:r w:rsidRPr="00D56B9B">
        <w:rPr>
          <w:rFonts w:ascii="Microsoft Yahei" w:eastAsia="宋体" w:hAnsi="Microsoft Yahei" w:cs="宋体"/>
          <w:color w:val="333333"/>
          <w:sz w:val="21"/>
          <w:szCs w:val="21"/>
        </w:rPr>
        <w:t>号主要配置气相色谱仪</w:t>
      </w:r>
      <w:r w:rsidRPr="00D56B9B">
        <w:rPr>
          <w:rFonts w:ascii="Microsoft Yahei" w:eastAsia="宋体" w:hAnsi="Microsoft Yahei" w:cs="宋体"/>
          <w:color w:val="333333"/>
          <w:sz w:val="21"/>
          <w:szCs w:val="21"/>
        </w:rPr>
        <w:t>GC-79201 5 7</w:t>
      </w:r>
      <w:r w:rsidRPr="00D56B9B">
        <w:rPr>
          <w:rFonts w:ascii="Microsoft Yahei" w:eastAsia="宋体" w:hAnsi="Microsoft Yahei" w:cs="宋体"/>
          <w:color w:val="333333"/>
          <w:sz w:val="21"/>
          <w:szCs w:val="21"/>
        </w:rPr>
        <w:t>寸大屏幕</w:t>
      </w:r>
      <w:r w:rsidRPr="00D56B9B">
        <w:rPr>
          <w:rFonts w:ascii="Microsoft Yahei" w:eastAsia="宋体" w:hAnsi="Microsoft Yahei" w:cs="宋体"/>
          <w:color w:val="333333"/>
          <w:sz w:val="21"/>
          <w:szCs w:val="21"/>
        </w:rPr>
        <w:t>13</w:t>
      </w:r>
      <w:r w:rsidRPr="00D56B9B">
        <w:rPr>
          <w:rFonts w:ascii="Microsoft Yahei" w:eastAsia="宋体" w:hAnsi="Microsoft Yahei" w:cs="宋体"/>
          <w:color w:val="333333"/>
          <w:sz w:val="21"/>
          <w:szCs w:val="21"/>
        </w:rPr>
        <w:t>行中文显示</w:t>
      </w:r>
    </w:p>
    <w:p w:rsidR="00D56B9B" w:rsidRPr="00D56B9B" w:rsidRDefault="00D56B9B" w:rsidP="00D56B9B">
      <w:pPr>
        <w:numPr>
          <w:ilvl w:val="0"/>
          <w:numId w:val="3"/>
        </w:numPr>
        <w:shd w:val="clear" w:color="auto" w:fill="FFFFFF"/>
        <w:adjustRightInd/>
        <w:snapToGrid/>
        <w:spacing w:after="0" w:line="450" w:lineRule="atLeast"/>
        <w:ind w:left="0"/>
        <w:rPr>
          <w:rFonts w:ascii="Microsoft Yahei" w:eastAsia="宋体" w:hAnsi="Microsoft Yahei" w:cs="宋体"/>
          <w:color w:val="333333"/>
          <w:sz w:val="21"/>
          <w:szCs w:val="21"/>
        </w:rPr>
      </w:pPr>
      <w:r w:rsidRPr="00D56B9B">
        <w:rPr>
          <w:rFonts w:ascii="Microsoft Yahei" w:eastAsia="宋体" w:hAnsi="Microsoft Yahei" w:cs="宋体"/>
          <w:color w:val="333333"/>
          <w:sz w:val="21"/>
          <w:szCs w:val="21"/>
        </w:rPr>
        <w:t>型　　号：</w:t>
      </w:r>
      <w:r w:rsidRPr="00D56B9B">
        <w:rPr>
          <w:rFonts w:ascii="Microsoft Yahei" w:eastAsia="宋体" w:hAnsi="Microsoft Yahei" w:cs="宋体"/>
          <w:color w:val="333333"/>
          <w:sz w:val="21"/>
          <w:szCs w:val="21"/>
        </w:rPr>
        <w:t>GC-7920</w:t>
      </w:r>
    </w:p>
    <w:p w:rsidR="00D56B9B" w:rsidRPr="00D56B9B" w:rsidRDefault="00D56B9B" w:rsidP="00D56B9B">
      <w:pPr>
        <w:numPr>
          <w:ilvl w:val="0"/>
          <w:numId w:val="3"/>
        </w:numPr>
        <w:shd w:val="clear" w:color="auto" w:fill="FFFFFF"/>
        <w:adjustRightInd/>
        <w:snapToGrid/>
        <w:spacing w:after="0" w:line="450" w:lineRule="atLeast"/>
        <w:ind w:left="0"/>
        <w:rPr>
          <w:rFonts w:ascii="Microsoft Yahei" w:eastAsia="宋体" w:hAnsi="Microsoft Yahei" w:cs="宋体"/>
          <w:color w:val="333333"/>
          <w:sz w:val="21"/>
          <w:szCs w:val="21"/>
        </w:rPr>
      </w:pPr>
      <w:r w:rsidRPr="00D56B9B">
        <w:rPr>
          <w:rFonts w:ascii="Microsoft Yahei" w:eastAsia="宋体" w:hAnsi="Microsoft Yahei" w:cs="宋体"/>
          <w:color w:val="333333"/>
          <w:sz w:val="21"/>
          <w:szCs w:val="21"/>
        </w:rPr>
        <w:t>产　　地：北京</w:t>
      </w:r>
    </w:p>
    <w:p w:rsidR="00D56B9B" w:rsidRPr="00D56B9B" w:rsidRDefault="00D56B9B" w:rsidP="00D56B9B">
      <w:pPr>
        <w:shd w:val="clear" w:color="auto" w:fill="FFFFFF"/>
        <w:adjustRightInd/>
        <w:snapToGrid/>
        <w:spacing w:line="450" w:lineRule="atLeast"/>
        <w:rPr>
          <w:rFonts w:ascii="Microsoft Yahei" w:eastAsia="宋体" w:hAnsi="Microsoft Yahei" w:cs="宋体"/>
          <w:color w:val="333333"/>
          <w:sz w:val="21"/>
          <w:szCs w:val="21"/>
        </w:rPr>
      </w:pPr>
      <w:hyperlink r:id="rId8" w:history="1">
        <w:r w:rsidRPr="00D56B9B">
          <w:rPr>
            <w:rFonts w:ascii="Microsoft Yahei" w:eastAsia="宋体" w:hAnsi="Microsoft Yahei" w:cs="宋体"/>
            <w:b/>
            <w:bCs/>
            <w:color w:val="FFFFFF"/>
            <w:sz w:val="27"/>
            <w:u w:val="single"/>
          </w:rPr>
          <w:t>点击咨询</w:t>
        </w:r>
      </w:hyperlink>
    </w:p>
    <w:p w:rsidR="00D56B9B" w:rsidRPr="00D56B9B" w:rsidRDefault="00D56B9B" w:rsidP="00D56B9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bookmarkStart w:id="0" w:name="one"/>
      <w:bookmarkEnd w:id="0"/>
      <w:r w:rsidRPr="00D56B9B">
        <w:rPr>
          <w:rFonts w:ascii="微软雅黑" w:hAnsi="微软雅黑" w:cs="宋体" w:hint="eastAsia"/>
          <w:color w:val="000000"/>
          <w:sz w:val="21"/>
          <w:szCs w:val="21"/>
        </w:rPr>
        <w:t> </w:t>
      </w:r>
      <w:r w:rsidRPr="00D56B9B">
        <w:rPr>
          <w:rFonts w:ascii="微软雅黑" w:hAnsi="微软雅黑" w:cs="宋体" w:hint="eastAsia"/>
          <w:b/>
          <w:bCs/>
          <w:color w:val="000000"/>
          <w:sz w:val="21"/>
        </w:rPr>
        <w:t>一、液化天然气组分分析：</w:t>
      </w:r>
    </w:p>
    <w:tbl>
      <w:tblPr>
        <w:tblW w:w="81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8"/>
        <w:gridCol w:w="831"/>
        <w:gridCol w:w="6106"/>
      </w:tblGrid>
      <w:tr w:rsidR="00D56B9B" w:rsidRPr="00D56B9B" w:rsidTr="00D56B9B">
        <w:trPr>
          <w:trHeight w:val="495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产品名 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规格型 号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主要配置</w:t>
            </w:r>
          </w:p>
        </w:tc>
      </w:tr>
      <w:tr w:rsidR="00D56B9B" w:rsidRPr="00D56B9B" w:rsidTr="00D56B9B">
        <w:trPr>
          <w:trHeight w:val="495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气相色谱仪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GC-7920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1. 5.7寸大屏幕13行中文显示</w:t>
            </w: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br/>
              <w:t>2. 单通道/单热导检测器（TCD）</w:t>
            </w: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br/>
              <w:t>3. 双套独立的氢火焰离子化检测系统</w:t>
            </w: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br/>
              <w:t>4. 独立点火装置</w:t>
            </w: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br/>
              <w:t>5.温度控制系统和双套FID电路叠加系统</w:t>
            </w: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br/>
              <w:t>6.自动程序升温</w:t>
            </w:r>
          </w:p>
        </w:tc>
      </w:tr>
      <w:tr w:rsidR="00D56B9B" w:rsidRPr="00D56B9B" w:rsidTr="00D56B9B">
        <w:trPr>
          <w:trHeight w:val="495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NETCHROM专用工作站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双通道信号采集，谱图数据自动分析，自动打印结果</w:t>
            </w:r>
          </w:p>
        </w:tc>
      </w:tr>
      <w:tr w:rsidR="00D56B9B" w:rsidRPr="00D56B9B" w:rsidTr="00D56B9B">
        <w:trPr>
          <w:trHeight w:val="495"/>
          <w:jc w:val="center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检测器+色谱柱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FID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FID+六通阀进样+转化炉（毛细管进样系统，填充柱进样系统）  注明：oc</w:t>
            </w:r>
            <w:r w:rsidRPr="00D56B9B">
              <w:rPr>
                <w:rFonts w:ascii="微软雅黑" w:hAnsi="微软雅黑" w:cs="宋体" w:hint="eastAsia"/>
                <w:sz w:val="21"/>
                <w:szCs w:val="21"/>
                <w:vertAlign w:val="subscript"/>
              </w:rPr>
              <w:t>2</w:t>
            </w:r>
            <w:r w:rsidRPr="00D56B9B">
              <w:rPr>
                <w:rFonts w:ascii="微软雅黑" w:hAnsi="微软雅黑" w:cs="宋体" w:hint="eastAsia"/>
                <w:sz w:val="21"/>
                <w:vertAlign w:val="subscript"/>
              </w:rPr>
              <w:t> </w:t>
            </w: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微量时加转化炉</w:t>
            </w: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br/>
              <w:t>色谱柱：天然气分析专用柱</w:t>
            </w:r>
          </w:p>
        </w:tc>
      </w:tr>
      <w:tr w:rsidR="00D56B9B" w:rsidRPr="00D56B9B" w:rsidTr="00D56B9B">
        <w:trPr>
          <w:trHeight w:val="4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TCD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TCD+六通阀进样（填充柱进样系统）</w:t>
            </w:r>
            <w:r w:rsidRPr="00D56B9B">
              <w:rPr>
                <w:rFonts w:ascii="宋体" w:eastAsia="宋体" w:hAnsi="宋体" w:cs="宋体"/>
                <w:sz w:val="24"/>
                <w:szCs w:val="24"/>
              </w:rPr>
              <w:br/>
              <w:t> </w:t>
            </w:r>
          </w:p>
        </w:tc>
      </w:tr>
      <w:tr w:rsidR="00D56B9B" w:rsidRPr="00D56B9B" w:rsidTr="00D56B9B">
        <w:trPr>
          <w:trHeight w:val="495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标准气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天然气标气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8升（带证书）含钢瓶、含减压器</w:t>
            </w:r>
          </w:p>
        </w:tc>
      </w:tr>
      <w:tr w:rsidR="00D56B9B" w:rsidRPr="00D56B9B" w:rsidTr="00D56B9B">
        <w:trPr>
          <w:trHeight w:val="495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空气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空气发生器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产生干燥无油空气自带净化器</w:t>
            </w:r>
          </w:p>
        </w:tc>
      </w:tr>
      <w:tr w:rsidR="00D56B9B" w:rsidRPr="00D56B9B" w:rsidTr="00D56B9B">
        <w:trPr>
          <w:trHeight w:val="495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氢气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氢气发生器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产生高纯氢气自带净化器</w:t>
            </w:r>
          </w:p>
        </w:tc>
      </w:tr>
      <w:tr w:rsidR="00D56B9B" w:rsidRPr="00D56B9B" w:rsidTr="00D56B9B">
        <w:trPr>
          <w:trHeight w:val="495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氮气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高纯氮气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40L高纯氮气99.999%+减压阀</w:t>
            </w:r>
          </w:p>
        </w:tc>
      </w:tr>
      <w:tr w:rsidR="00D56B9B" w:rsidRPr="00D56B9B" w:rsidTr="00D56B9B">
        <w:trPr>
          <w:trHeight w:val="495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电脑、打印机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品牌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电脑WIN7 32位系统  A4打印机</w:t>
            </w:r>
          </w:p>
        </w:tc>
      </w:tr>
      <w:tr w:rsidR="00D56B9B" w:rsidRPr="00D56B9B" w:rsidTr="00D56B9B">
        <w:trPr>
          <w:trHeight w:val="495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lastRenderedPageBreak/>
              <w:t>随机工具和配件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标准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随主机赠送</w:t>
            </w:r>
          </w:p>
        </w:tc>
      </w:tr>
      <w:tr w:rsidR="00D56B9B" w:rsidRPr="00D56B9B" w:rsidTr="00D56B9B">
        <w:trPr>
          <w:trHeight w:val="495"/>
          <w:jc w:val="center"/>
        </w:trPr>
        <w:tc>
          <w:tcPr>
            <w:tcW w:w="8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总价：</w:t>
            </w:r>
          </w:p>
        </w:tc>
      </w:tr>
    </w:tbl>
    <w:p w:rsidR="00D56B9B" w:rsidRPr="00D56B9B" w:rsidRDefault="00D56B9B" w:rsidP="00D56B9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56B9B">
        <w:rPr>
          <w:rFonts w:ascii="Microsoft Yahei" w:eastAsia="宋体" w:hAnsi="Microsoft Yahei" w:cs="宋体"/>
          <w:color w:val="000000"/>
          <w:sz w:val="21"/>
          <w:szCs w:val="21"/>
        </w:rPr>
        <w:t> </w:t>
      </w:r>
    </w:p>
    <w:p w:rsidR="00D56B9B" w:rsidRPr="00D56B9B" w:rsidRDefault="00D56B9B" w:rsidP="00D56B9B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D56B9B">
        <w:rPr>
          <w:rFonts w:ascii="微软雅黑" w:hAnsi="微软雅黑" w:cs="宋体" w:hint="eastAsia"/>
          <w:color w:val="000000"/>
          <w:sz w:val="21"/>
          <w:szCs w:val="21"/>
        </w:rPr>
        <w:t> </w:t>
      </w:r>
      <w:r w:rsidRPr="00D56B9B">
        <w:rPr>
          <w:rFonts w:ascii="微软雅黑" w:hAnsi="微软雅黑" w:cs="宋体" w:hint="eastAsia"/>
          <w:color w:val="000000"/>
          <w:sz w:val="21"/>
          <w:szCs w:val="21"/>
        </w:rPr>
        <w:br/>
        <w:t> </w:t>
      </w:r>
      <w:r w:rsidRPr="00D56B9B">
        <w:rPr>
          <w:rFonts w:ascii="微软雅黑" w:hAnsi="微软雅黑" w:cs="宋体" w:hint="eastAsia"/>
          <w:color w:val="000000"/>
          <w:sz w:val="21"/>
          <w:szCs w:val="21"/>
        </w:rPr>
        <w:br/>
      </w:r>
      <w:r w:rsidRPr="00D56B9B">
        <w:rPr>
          <w:rFonts w:ascii="微软雅黑" w:hAnsi="微软雅黑" w:cs="宋体" w:hint="eastAsia"/>
          <w:b/>
          <w:bCs/>
          <w:color w:val="000000"/>
          <w:sz w:val="21"/>
        </w:rPr>
        <w:t>二：硫化氢检测</w:t>
      </w:r>
    </w:p>
    <w:tbl>
      <w:tblPr>
        <w:tblW w:w="9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0"/>
        <w:gridCol w:w="1380"/>
        <w:gridCol w:w="3390"/>
        <w:gridCol w:w="525"/>
        <w:gridCol w:w="1620"/>
      </w:tblGrid>
      <w:tr w:rsidR="00D56B9B" w:rsidRPr="00D56B9B" w:rsidTr="00D56B9B">
        <w:trPr>
          <w:trHeight w:val="315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产品名称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规格型号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主要配置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 数量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用途及备注</w:t>
            </w:r>
          </w:p>
        </w:tc>
      </w:tr>
      <w:tr w:rsidR="00D56B9B" w:rsidRPr="00D56B9B" w:rsidTr="00D56B9B">
        <w:trPr>
          <w:trHeight w:val="1935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气相色谱仪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GC-7920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1. 5.7寸大屏幕13行中文显示</w:t>
            </w: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br/>
              <w:t>2. 全新集成数字电子电路，控制精度高，性能稳定可靠，温控精度可达0.1。</w:t>
            </w: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br/>
              <w:t> </w:t>
            </w: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br/>
              <w:t>3.自动程序升温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1套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检测液化天然气中硫化氢</w:t>
            </w:r>
          </w:p>
        </w:tc>
      </w:tr>
      <w:tr w:rsidR="00D56B9B" w:rsidRPr="00D56B9B" w:rsidTr="00D56B9B">
        <w:trPr>
          <w:trHeight w:val="285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NETCHROM专用工作站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双通道信号采集，谱图数据自动分析，自动打印结果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1套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数据处理</w:t>
            </w:r>
          </w:p>
        </w:tc>
      </w:tr>
      <w:tr w:rsidR="00D56B9B" w:rsidRPr="00D56B9B" w:rsidTr="00D56B9B">
        <w:trPr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检测器+色谱柱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FPD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FPD+六通阀进样（毛细管进样系统，填充柱进样系统）</w:t>
            </w: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br/>
              <w:t>色谱柱：硫化氢专用柱，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2个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检测硫化氢</w:t>
            </w:r>
          </w:p>
        </w:tc>
      </w:tr>
      <w:tr w:rsidR="00D56B9B" w:rsidRPr="00D56B9B" w:rsidTr="00D56B9B">
        <w:trPr>
          <w:trHeight w:val="345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空气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空气发生器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产生干燥无油空气自带净化器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1套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提供色谱空气气源</w:t>
            </w:r>
          </w:p>
        </w:tc>
      </w:tr>
      <w:tr w:rsidR="00D56B9B" w:rsidRPr="00D56B9B" w:rsidTr="00D56B9B">
        <w:trPr>
          <w:trHeight w:val="300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氢气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氢气发生器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产生高纯氢气自带净化器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1套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提供色谱氢气气源</w:t>
            </w:r>
          </w:p>
        </w:tc>
      </w:tr>
      <w:tr w:rsidR="00D56B9B" w:rsidRPr="00D56B9B" w:rsidTr="00D56B9B">
        <w:trPr>
          <w:trHeight w:val="285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氮气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高纯氮气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40L高纯氮气99.999%+减压阀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1套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提供色谱载气气源</w:t>
            </w:r>
          </w:p>
        </w:tc>
      </w:tr>
      <w:tr w:rsidR="00D56B9B" w:rsidRPr="00D56B9B" w:rsidTr="00D56B9B">
        <w:trPr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电脑、打印机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品牌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电脑WIN7 32位系统  A4打印机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1套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数据输出与结果打印</w:t>
            </w:r>
          </w:p>
        </w:tc>
      </w:tr>
      <w:tr w:rsidR="00D56B9B" w:rsidRPr="00D56B9B" w:rsidTr="00D56B9B">
        <w:trPr>
          <w:trHeight w:val="255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随机工具和配件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标准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随主机赠送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1套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易耗品及工具</w:t>
            </w:r>
          </w:p>
        </w:tc>
      </w:tr>
      <w:tr w:rsidR="00D56B9B" w:rsidRPr="00D56B9B" w:rsidTr="00D56B9B">
        <w:trPr>
          <w:trHeight w:val="690"/>
          <w:jc w:val="center"/>
        </w:trPr>
        <w:tc>
          <w:tcPr>
            <w:tcW w:w="90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9B" w:rsidRPr="00D56B9B" w:rsidRDefault="00D56B9B" w:rsidP="00D56B9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B9B">
              <w:rPr>
                <w:rFonts w:ascii="微软雅黑" w:hAnsi="微软雅黑" w:cs="宋体" w:hint="eastAsia"/>
                <w:sz w:val="21"/>
                <w:szCs w:val="21"/>
              </w:rPr>
              <w:t>总价：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7DA" w:rsidRDefault="00C407DA" w:rsidP="00D56B9B">
      <w:pPr>
        <w:spacing w:after="0"/>
      </w:pPr>
      <w:r>
        <w:separator/>
      </w:r>
    </w:p>
  </w:endnote>
  <w:endnote w:type="continuationSeparator" w:id="0">
    <w:p w:rsidR="00C407DA" w:rsidRDefault="00C407DA" w:rsidP="00D56B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7DA" w:rsidRDefault="00C407DA" w:rsidP="00D56B9B">
      <w:pPr>
        <w:spacing w:after="0"/>
      </w:pPr>
      <w:r>
        <w:separator/>
      </w:r>
    </w:p>
  </w:footnote>
  <w:footnote w:type="continuationSeparator" w:id="0">
    <w:p w:rsidR="00C407DA" w:rsidRDefault="00C407DA" w:rsidP="00D56B9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513"/>
    <w:multiLevelType w:val="multilevel"/>
    <w:tmpl w:val="D394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E0E28"/>
    <w:multiLevelType w:val="multilevel"/>
    <w:tmpl w:val="6E94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9142A9"/>
    <w:multiLevelType w:val="multilevel"/>
    <w:tmpl w:val="0E64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327915"/>
    <w:multiLevelType w:val="multilevel"/>
    <w:tmpl w:val="F07A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5131D"/>
    <w:rsid w:val="00C407DA"/>
    <w:rsid w:val="00D31D50"/>
    <w:rsid w:val="00D5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link w:val="3Char"/>
    <w:uiPriority w:val="9"/>
    <w:qFormat/>
    <w:rsid w:val="00D56B9B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6B9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6B9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6B9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6B9B"/>
    <w:rPr>
      <w:rFonts w:ascii="Tahoma" w:hAnsi="Tahoma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56B9B"/>
    <w:rPr>
      <w:rFonts w:ascii="宋体" w:eastAsia="宋体" w:hAnsi="宋体" w:cs="宋体"/>
      <w:b/>
      <w:bCs/>
      <w:sz w:val="27"/>
      <w:szCs w:val="27"/>
    </w:rPr>
  </w:style>
  <w:style w:type="paragraph" w:customStyle="1" w:styleId="bbb-9e9e9e">
    <w:name w:val="bbb-9e9e9e"/>
    <w:basedOn w:val="a"/>
    <w:rsid w:val="00D56B9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56B9B"/>
    <w:rPr>
      <w:color w:val="0000FF"/>
      <w:u w:val="single"/>
    </w:rPr>
  </w:style>
  <w:style w:type="character" w:styleId="a6">
    <w:name w:val="Strong"/>
    <w:basedOn w:val="a0"/>
    <w:uiPriority w:val="22"/>
    <w:qFormat/>
    <w:rsid w:val="00D56B9B"/>
    <w:rPr>
      <w:b/>
      <w:bCs/>
    </w:rPr>
  </w:style>
  <w:style w:type="character" w:customStyle="1" w:styleId="apple-converted-space">
    <w:name w:val="apple-converted-space"/>
    <w:basedOn w:val="a0"/>
    <w:rsid w:val="00D56B9B"/>
  </w:style>
  <w:style w:type="paragraph" w:styleId="a7">
    <w:name w:val="Balloon Text"/>
    <w:basedOn w:val="a"/>
    <w:link w:val="Char1"/>
    <w:uiPriority w:val="99"/>
    <w:semiHidden/>
    <w:unhideWhenUsed/>
    <w:rsid w:val="00D56B9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56B9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825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0186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F3F3F3"/>
                        <w:left w:val="single" w:sz="6" w:space="0" w:color="F3F3F3"/>
                        <w:bottom w:val="single" w:sz="6" w:space="0" w:color="F3F3F3"/>
                        <w:right w:val="single" w:sz="6" w:space="0" w:color="F3F3F3"/>
                      </w:divBdr>
                    </w:div>
                    <w:div w:id="10840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7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2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8939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</w:div>
            <w:div w:id="11704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wanglifei</cp:lastModifiedBy>
  <cp:revision>2</cp:revision>
  <dcterms:created xsi:type="dcterms:W3CDTF">2008-09-11T17:20:00Z</dcterms:created>
  <dcterms:modified xsi:type="dcterms:W3CDTF">2017-07-12T07:33:00Z</dcterms:modified>
</cp:coreProperties>
</file>