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5" w:rsidRPr="00A914A5" w:rsidRDefault="00A914A5" w:rsidP="00A914A5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914A5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 超微量反应系统，极低的催化剂用量；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2）在线全自动无人值守测试分析；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 可实现积分、微分等多种取样方式；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4）安装方便快捷，可兼容任意厂家气相色谱仪；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5）配置软件USB反控；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 测试范围广，氢、氧、CO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t>、甲烷、CO、甲醛等微量气体；</w:t>
      </w:r>
    </w:p>
    <w:p w:rsidR="00A914A5" w:rsidRPr="00A914A5" w:rsidRDefault="00A914A5" w:rsidP="00A914A5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0" w:name="two"/>
      <w:bookmarkEnd w:id="0"/>
      <w:r w:rsidRPr="00A914A5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GSOA-7全自动超微量光催化活性评价系统，适用于产氢量在微升级别，催化剂的成本较昂贵的实验中，更利于全解水概念的验证。亦可应用于光解水制氢、光解水制氧、二氧化碳还原、气相光催化、甲醛气体的光催化降解等领域。</w:t>
      </w:r>
    </w:p>
    <w:p w:rsidR="00A914A5" w:rsidRPr="00A914A5" w:rsidRDefault="00A914A5" w:rsidP="00A914A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hree"/>
      <w:bookmarkEnd w:id="1"/>
    </w:p>
    <w:p w:rsidR="00A914A5" w:rsidRPr="00A914A5" w:rsidRDefault="00A914A5" w:rsidP="00A914A5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four"/>
      <w:bookmarkEnd w:id="2"/>
      <w:r w:rsidRPr="00A914A5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9"/>
        <w:gridCol w:w="5923"/>
      </w:tblGrid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参数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氢气测试范围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0.01μl~10ml（产氢量大于1ml亦可选择CEL-SPH2N系列产品）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反应瓶容积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1ml~500ml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采样方式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积分采样；微分采样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控制方式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软件全自动控制（8位）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自动执行状态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实时显示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软件接口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含USB、RS232；兼容；兼容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测试精度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0.01μl ~ 0.01min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真空泵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反控，2L/s，含防倒吸电磁阀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气相色谱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GC7920（中教金源）、岛津、安捷伦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软件兼容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GSOA软件与7920软件兼容，可自动执行数据采集、分析、保存</w:t>
            </w:r>
          </w:p>
        </w:tc>
      </w:tr>
      <w:tr w:rsidR="00A914A5" w:rsidRPr="00A914A5" w:rsidTr="00A914A5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管路连接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A5" w:rsidRPr="00A914A5" w:rsidRDefault="00A914A5" w:rsidP="00A914A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A914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直径3mm</w:t>
            </w:r>
          </w:p>
        </w:tc>
      </w:tr>
    </w:tbl>
    <w:p w:rsidR="00A914A5" w:rsidRPr="00A914A5" w:rsidRDefault="00A914A5" w:rsidP="00A914A5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62275" cy="4305300"/>
            <wp:effectExtent l="19050" t="0" r="9525" b="0"/>
            <wp:docPr id="1" name="图片 1" descr="http://test92.cindanet.com/uploadfile/2017/0608/20170608045504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455048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688282" cy="2562225"/>
            <wp:effectExtent l="19050" t="0" r="7668" b="0"/>
            <wp:docPr id="2" name="图片 2" descr="http://test92.cindanet.com/uploadfile/2017/0608/20170608045133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8/201706080451338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82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4A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br/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002811" cy="4913131"/>
            <wp:effectExtent l="19050" t="0" r="7339" b="0"/>
            <wp:docPr id="3" name="图片 3" descr="http://test92.cindanet.com/uploadfile/2017/0608/20170608045110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8/201706080451106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27" cy="491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3E" w:rsidRDefault="0005553E"/>
    <w:sectPr w:rsidR="0005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3E" w:rsidRDefault="0005553E" w:rsidP="00A914A5">
      <w:r>
        <w:separator/>
      </w:r>
    </w:p>
  </w:endnote>
  <w:endnote w:type="continuationSeparator" w:id="1">
    <w:p w:rsidR="0005553E" w:rsidRDefault="0005553E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3E" w:rsidRDefault="0005553E" w:rsidP="00A914A5">
      <w:r>
        <w:separator/>
      </w:r>
    </w:p>
  </w:footnote>
  <w:footnote w:type="continuationSeparator" w:id="1">
    <w:p w:rsidR="0005553E" w:rsidRDefault="0005553E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05553E"/>
    <w:rsid w:val="00A9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2017-07-11T07:54:00Z</dcterms:created>
  <dcterms:modified xsi:type="dcterms:W3CDTF">2017-07-11T07:54:00Z</dcterms:modified>
</cp:coreProperties>
</file>