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1EB" w:rsidRDefault="00DD1F18">
      <w:pPr>
        <w:rPr>
          <w:rFonts w:hint="eastAsia"/>
        </w:rPr>
      </w:pPr>
      <w:r>
        <w:t>新一代微量凝胶色谱</w:t>
      </w:r>
      <w:proofErr w:type="spellStart"/>
      <w:r>
        <w:t>mGPC</w:t>
      </w:r>
      <w:proofErr w:type="spellEnd"/>
      <w:r>
        <w:t>的介绍</w:t>
      </w:r>
      <w:r>
        <w:t xml:space="preserve"> </w:t>
      </w:r>
      <w:r>
        <w:t>自从</w:t>
      </w:r>
      <w:r>
        <w:t>60</w:t>
      </w:r>
      <w:r>
        <w:t>年代中期到现在，分析型凝胶渗透色谱仪在大分子分子和表征领域得以广泛的应用。</w:t>
      </w:r>
    </w:p>
    <w:p w:rsidR="00DD1F18" w:rsidRPr="00DD1F18" w:rsidRDefault="00DD1F18" w:rsidP="00DD1F1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1F18">
        <w:rPr>
          <w:rFonts w:ascii="微软雅黑" w:eastAsia="微软雅黑" w:hAnsi="微软雅黑" w:cs="宋体" w:hint="eastAsia"/>
          <w:b/>
          <w:bCs/>
          <w:kern w:val="0"/>
          <w:szCs w:val="21"/>
        </w:rPr>
        <w:t>产品应用</w:t>
      </w:r>
      <w:r w:rsidRPr="00DD1F18">
        <w:rPr>
          <w:rFonts w:ascii="微软雅黑" w:eastAsia="微软雅黑" w:hAnsi="微软雅黑" w:cs="宋体" w:hint="eastAsia"/>
          <w:kern w:val="0"/>
          <w:szCs w:val="21"/>
        </w:rPr>
        <w:br/>
      </w:r>
      <w:r w:rsidRPr="00DD1F18">
        <w:rPr>
          <w:rFonts w:ascii="微软雅黑" w:eastAsia="微软雅黑" w:hAnsi="微软雅黑" w:cs="宋体" w:hint="eastAsia"/>
          <w:color w:val="000000"/>
          <w:kern w:val="0"/>
          <w:szCs w:val="21"/>
        </w:rPr>
        <w:t>自从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60</w:t>
      </w:r>
      <w:r w:rsidRPr="00DD1F18">
        <w:rPr>
          <w:rFonts w:ascii="微软雅黑" w:eastAsia="微软雅黑" w:hAnsi="微软雅黑" w:cs="宋体" w:hint="eastAsia"/>
          <w:color w:val="000000"/>
          <w:kern w:val="0"/>
          <w:szCs w:val="21"/>
        </w:rPr>
        <w:t>年代中期到现在，分析型凝胶渗透色谱仪在大分子分子和表征领域得以广泛的应用，但是作为一种专门的分子量和分子量分布的测试工具，还是存在着很多的不足。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90</w:t>
      </w:r>
      <w:r w:rsidRPr="00DD1F18">
        <w:rPr>
          <w:rFonts w:ascii="微软雅黑" w:eastAsia="微软雅黑" w:hAnsi="微软雅黑" w:cs="宋体" w:hint="eastAsia"/>
          <w:color w:val="000000"/>
          <w:kern w:val="0"/>
          <w:szCs w:val="21"/>
        </w:rPr>
        <w:t>年代初，随着色谱柱填料合成技术的进步和仪器加工工艺的提高，一种新型的高效、环保、节约的微量凝胶色谱（micro-GPC）在分子量表征工作中出现并开始扮演越来越重要的角色。</w:t>
      </w:r>
      <w:proofErr w:type="spellStart"/>
      <w:r w:rsidRPr="00DD1F18">
        <w:rPr>
          <w:rFonts w:ascii="微软雅黑" w:eastAsia="微软雅黑" w:hAnsi="微软雅黑" w:cs="宋体" w:hint="eastAsia"/>
          <w:color w:val="000000"/>
          <w:kern w:val="0"/>
          <w:szCs w:val="21"/>
        </w:rPr>
        <w:t>mGPC</w:t>
      </w:r>
      <w:proofErr w:type="spellEnd"/>
      <w:r w:rsidRPr="00DD1F18">
        <w:rPr>
          <w:rFonts w:ascii="微软雅黑" w:eastAsia="微软雅黑" w:hAnsi="微软雅黑" w:cs="宋体" w:hint="eastAsia"/>
          <w:color w:val="000000"/>
          <w:kern w:val="0"/>
          <w:szCs w:val="21"/>
        </w:rPr>
        <w:t>与常规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GPC</w:t>
      </w:r>
      <w:r w:rsidRPr="00DD1F18">
        <w:rPr>
          <w:rFonts w:ascii="微软雅黑" w:eastAsia="微软雅黑" w:hAnsi="微软雅黑" w:cs="宋体" w:hint="eastAsia"/>
          <w:color w:val="000000"/>
          <w:kern w:val="0"/>
          <w:szCs w:val="21"/>
        </w:rPr>
        <w:t>相比，在更快的分离时间内，消耗更少的流动相，取得更高的分离度，是今后凝胶色谱发展的一个方向。</w:t>
      </w:r>
    </w:p>
    <w:p w:rsidR="00DD1F18" w:rsidRDefault="00DD1F18" w:rsidP="00DD1F18">
      <w:pPr>
        <w:widowControl/>
        <w:ind w:left="7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bookmarkStart w:id="0" w:name="three"/>
      <w:bookmarkEnd w:id="0"/>
      <w:r w:rsidRPr="00DD1F18">
        <w:rPr>
          <w:rFonts w:ascii="微软雅黑" w:eastAsia="微软雅黑" w:hAnsi="微软雅黑" w:cs="宋体" w:hint="eastAsia"/>
          <w:kern w:val="0"/>
          <w:szCs w:val="21"/>
        </w:rPr>
        <w:t>详细介绍</w:t>
      </w:r>
      <w:r w:rsidRPr="00DD1F18">
        <w:rPr>
          <w:rFonts w:ascii="微软雅黑" w:eastAsia="微软雅黑" w:hAnsi="微软雅黑" w:cs="宋体" w:hint="eastAsia"/>
          <w:kern w:val="0"/>
          <w:szCs w:val="21"/>
        </w:rPr>
        <w:br/>
      </w:r>
      <w:r>
        <w:rPr>
          <w:rFonts w:ascii="微软雅黑" w:eastAsia="微软雅黑" w:hAnsi="微软雅黑" w:cs="宋体"/>
          <w:noProof/>
          <w:kern w:val="0"/>
          <w:szCs w:val="21"/>
        </w:rPr>
        <w:drawing>
          <wp:inline distT="0" distB="0" distL="0" distR="0" wp14:anchorId="27877B9E" wp14:editId="139E24EF">
            <wp:extent cx="5314950" cy="3143250"/>
            <wp:effectExtent l="0" t="0" r="0" b="0"/>
            <wp:docPr id="1" name="图片 1" descr="http://test92.cindanet.com/uploadfile/2017/0609/20170609032739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92.cindanet.com/uploadfile/2017/0609/201706090327393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18">
        <w:rPr>
          <w:rFonts w:ascii="微软雅黑" w:eastAsia="微软雅黑" w:hAnsi="微软雅黑" w:cs="宋体" w:hint="eastAsia"/>
          <w:color w:val="000000"/>
          <w:kern w:val="0"/>
          <w:szCs w:val="21"/>
        </w:rPr>
        <w:t>从与常规凝胶渗透色谱仪的对比中不难发现，</w:t>
      </w:r>
      <w:proofErr w:type="spellStart"/>
      <w:r w:rsidRPr="00DD1F18">
        <w:rPr>
          <w:rFonts w:ascii="微软雅黑" w:eastAsia="微软雅黑" w:hAnsi="微软雅黑" w:cs="宋体" w:hint="eastAsia"/>
          <w:color w:val="000000"/>
          <w:kern w:val="0"/>
          <w:szCs w:val="21"/>
        </w:rPr>
        <w:t>mGPC</w:t>
      </w:r>
      <w:proofErr w:type="spellEnd"/>
      <w:r w:rsidRPr="00DD1F18">
        <w:rPr>
          <w:rFonts w:ascii="微软雅黑" w:eastAsia="微软雅黑" w:hAnsi="微软雅黑" w:cs="宋体" w:hint="eastAsia"/>
          <w:color w:val="000000"/>
          <w:kern w:val="0"/>
          <w:szCs w:val="21"/>
        </w:rPr>
        <w:t>在色谱柱、池体积等各个方面都已经微量化，并且使分析周期大大缩短，在单位周期内测试的样品的数量是传统仪器的两倍，在一些宽分布样品的测试中有着更好的表现。某些宽分布高分子样品采用传统方法测试需要多根色谱柱串联，往往需要几个小时测试，而采用</w:t>
      </w:r>
      <w:proofErr w:type="spellStart"/>
      <w:r w:rsidRPr="00DD1F18">
        <w:rPr>
          <w:rFonts w:ascii="微软雅黑" w:eastAsia="微软雅黑" w:hAnsi="微软雅黑" w:cs="宋体" w:hint="eastAsia"/>
          <w:color w:val="000000"/>
          <w:kern w:val="0"/>
          <w:szCs w:val="21"/>
        </w:rPr>
        <w:t>mGPC</w:t>
      </w:r>
      <w:proofErr w:type="spellEnd"/>
      <w:r w:rsidRPr="00DD1F18">
        <w:rPr>
          <w:rFonts w:ascii="微软雅黑" w:eastAsia="微软雅黑" w:hAnsi="微软雅黑" w:cs="宋体" w:hint="eastAsia"/>
          <w:color w:val="000000"/>
          <w:kern w:val="0"/>
          <w:szCs w:val="21"/>
        </w:rPr>
        <w:t>与</w:t>
      </w:r>
      <w:r w:rsidRPr="00DD1F18"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>线性微量凝胶色谱柱测试，只需要不到半个小时。</w:t>
      </w:r>
      <w:r w:rsidRPr="00DD1F18">
        <w:rPr>
          <w:rFonts w:ascii="宋体" w:eastAsia="宋体" w:hAnsi="宋体" w:cs="宋体"/>
          <w:kern w:val="0"/>
          <w:sz w:val="24"/>
          <w:szCs w:val="24"/>
        </w:rPr>
        <w:br/>
      </w:r>
      <w:bookmarkStart w:id="1" w:name="four"/>
      <w:bookmarkEnd w:id="1"/>
      <w:r w:rsidRPr="00DD1F18">
        <w:rPr>
          <w:rFonts w:ascii="微软雅黑" w:eastAsia="微软雅黑" w:hAnsi="微软雅黑" w:cs="宋体" w:hint="eastAsia"/>
          <w:b/>
          <w:bCs/>
          <w:kern w:val="0"/>
          <w:szCs w:val="21"/>
        </w:rPr>
        <w:t>规格参数</w:t>
      </w:r>
    </w:p>
    <w:p w:rsidR="00DD1F18" w:rsidRPr="00DD1F18" w:rsidRDefault="00DD1F18" w:rsidP="00DD1F1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1F18">
        <w:rPr>
          <w:rFonts w:ascii="微软雅黑" w:eastAsia="微软雅黑" w:hAnsi="微软雅黑" w:cs="宋体" w:hint="eastAsia"/>
          <w:kern w:val="0"/>
          <w:szCs w:val="21"/>
        </w:rPr>
        <w:t>系统组成：</w:t>
      </w:r>
    </w:p>
    <w:p w:rsidR="00DD1F18" w:rsidRDefault="00DD1F18" w:rsidP="00DD1F18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D1F18">
        <w:rPr>
          <w:rFonts w:ascii="微软雅黑" w:eastAsia="微软雅黑" w:hAnsi="微软雅黑" w:cs="宋体" w:hint="eastAsia"/>
          <w:kern w:val="0"/>
          <w:szCs w:val="21"/>
        </w:rPr>
        <w:t>高压输液泵</w:t>
      </w:r>
    </w:p>
    <w:p w:rsidR="00DD1F18" w:rsidRPr="00DD1F18" w:rsidRDefault="00DD1F18" w:rsidP="00DD1F1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1F18">
        <w:rPr>
          <w:rFonts w:ascii="微软雅黑" w:eastAsia="微软雅黑" w:hAnsi="微软雅黑" w:cs="宋体" w:hint="eastAsia"/>
          <w:kern w:val="0"/>
          <w:szCs w:val="21"/>
        </w:rPr>
        <w:t>示差检测器</w:t>
      </w:r>
    </w:p>
    <w:p w:rsidR="00DD1F18" w:rsidRPr="00DD1F18" w:rsidRDefault="00DD1F18" w:rsidP="00DD1F1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1F18">
        <w:rPr>
          <w:rFonts w:ascii="微软雅黑" w:eastAsia="微软雅黑" w:hAnsi="微软雅黑" w:cs="宋体" w:hint="eastAsia"/>
          <w:kern w:val="0"/>
          <w:szCs w:val="21"/>
        </w:rPr>
        <w:t>自动进样器</w:t>
      </w:r>
    </w:p>
    <w:p w:rsidR="00DD1F18" w:rsidRPr="00DD1F18" w:rsidRDefault="00DD1F18" w:rsidP="00DD1F1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1F18">
        <w:rPr>
          <w:rFonts w:ascii="微软雅黑" w:eastAsia="微软雅黑" w:hAnsi="微软雅黑" w:cs="宋体" w:hint="eastAsia"/>
          <w:kern w:val="0"/>
          <w:szCs w:val="21"/>
        </w:rPr>
        <w:t>脱气机</w:t>
      </w:r>
    </w:p>
    <w:p w:rsidR="00DD1F18" w:rsidRPr="00DD1F18" w:rsidRDefault="00DD1F18" w:rsidP="00DD1F1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GPC</w:t>
      </w:r>
      <w:proofErr w:type="gramStart"/>
      <w:r w:rsidRPr="00DD1F18">
        <w:rPr>
          <w:rFonts w:ascii="微软雅黑" w:eastAsia="微软雅黑" w:hAnsi="微软雅黑" w:cs="宋体" w:hint="eastAsia"/>
          <w:kern w:val="0"/>
          <w:szCs w:val="21"/>
        </w:rPr>
        <w:t>专用柱温箱</w:t>
      </w:r>
      <w:proofErr w:type="gramEnd"/>
    </w:p>
    <w:p w:rsidR="00DD1F18" w:rsidRPr="00DD1F18" w:rsidRDefault="00DD1F18" w:rsidP="00DD1F1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GPC</w:t>
      </w:r>
      <w:r w:rsidRPr="00DD1F18">
        <w:rPr>
          <w:rFonts w:ascii="微软雅黑" w:eastAsia="微软雅黑" w:hAnsi="微软雅黑" w:cs="宋体" w:hint="eastAsia"/>
          <w:kern w:val="0"/>
          <w:szCs w:val="21"/>
        </w:rPr>
        <w:t>工作所需其他配件</w:t>
      </w:r>
    </w:p>
    <w:p w:rsidR="00DD1F18" w:rsidRPr="00DD1F18" w:rsidRDefault="00DD1F18" w:rsidP="00DD1F1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DD1F18">
        <w:rPr>
          <w:rFonts w:ascii="微软雅黑" w:eastAsia="微软雅黑" w:hAnsi="微软雅黑" w:cs="宋体" w:hint="eastAsia"/>
          <w:kern w:val="0"/>
          <w:szCs w:val="21"/>
        </w:rPr>
        <w:t>mGPC</w:t>
      </w:r>
      <w:proofErr w:type="spellEnd"/>
      <w:r w:rsidRPr="00DD1F18">
        <w:rPr>
          <w:rFonts w:ascii="微软雅黑" w:eastAsia="微软雅黑" w:hAnsi="微软雅黑" w:cs="宋体" w:hint="eastAsia"/>
          <w:kern w:val="0"/>
          <w:szCs w:val="21"/>
        </w:rPr>
        <w:t>与传统凝胶色谱的主要参数对比：</w:t>
      </w:r>
      <w:r>
        <w:rPr>
          <w:rFonts w:ascii="微软雅黑" w:eastAsia="微软雅黑" w:hAnsi="微软雅黑" w:cs="宋体" w:hint="eastAsia"/>
          <w:kern w:val="0"/>
          <w:szCs w:val="21"/>
        </w:rPr>
        <w:br/>
      </w:r>
      <w:bookmarkStart w:id="2" w:name="_GoBack"/>
      <w:bookmarkEnd w:id="2"/>
    </w:p>
    <w:tbl>
      <w:tblPr>
        <w:tblW w:w="0" w:type="auto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710"/>
        <w:gridCol w:w="1794"/>
        <w:gridCol w:w="1794"/>
      </w:tblGrid>
      <w:tr w:rsidR="00DD1F18" w:rsidRPr="00DD1F18" w:rsidTr="00DD1F1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F18" w:rsidRPr="00DD1F18" w:rsidRDefault="00DD1F18" w:rsidP="00DD1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1F1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F18" w:rsidRPr="00DD1F18" w:rsidRDefault="00DD1F18" w:rsidP="00DD1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1F18">
              <w:rPr>
                <w:rFonts w:ascii="微软雅黑" w:eastAsia="微软雅黑" w:hAnsi="微软雅黑" w:cs="宋体" w:hint="eastAsia"/>
                <w:kern w:val="0"/>
                <w:szCs w:val="21"/>
              </w:rPr>
              <w:t>传统GPC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F18" w:rsidRPr="00DD1F18" w:rsidRDefault="00DD1F18" w:rsidP="00DD1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DD1F18">
              <w:rPr>
                <w:rFonts w:ascii="微软雅黑" w:eastAsia="微软雅黑" w:hAnsi="微软雅黑" w:cs="宋体" w:hint="eastAsia"/>
                <w:kern w:val="0"/>
                <w:szCs w:val="21"/>
              </w:rPr>
              <w:t>mGPC</w:t>
            </w:r>
            <w:proofErr w:type="spellEnd"/>
          </w:p>
        </w:tc>
      </w:tr>
      <w:tr w:rsidR="00DD1F18" w:rsidRPr="00DD1F18" w:rsidTr="00DD1F1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F18" w:rsidRPr="00DD1F18" w:rsidRDefault="00DD1F18" w:rsidP="00DD1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1F18">
              <w:rPr>
                <w:rFonts w:ascii="微软雅黑" w:eastAsia="微软雅黑" w:hAnsi="微软雅黑" w:cs="宋体" w:hint="eastAsia"/>
                <w:kern w:val="0"/>
                <w:szCs w:val="21"/>
              </w:rPr>
              <w:t>色谱柱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F18" w:rsidRPr="00DD1F18" w:rsidRDefault="00DD1F18" w:rsidP="00DD1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1F18">
              <w:rPr>
                <w:rFonts w:ascii="微软雅黑" w:eastAsia="微软雅黑" w:hAnsi="微软雅黑" w:cs="宋体" w:hint="eastAsia"/>
                <w:kern w:val="0"/>
                <w:szCs w:val="21"/>
              </w:rPr>
              <w:t>色谱柱的尺寸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F18" w:rsidRPr="00DD1F18" w:rsidRDefault="00DD1F18" w:rsidP="00DD1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1F18">
              <w:rPr>
                <w:rFonts w:ascii="微软雅黑" w:eastAsia="微软雅黑" w:hAnsi="微软雅黑" w:cs="宋体" w:hint="eastAsia"/>
                <w:kern w:val="0"/>
                <w:szCs w:val="21"/>
              </w:rPr>
              <w:t>7.8×300mm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F18" w:rsidRPr="00DD1F18" w:rsidRDefault="00DD1F18" w:rsidP="00DD1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1F18">
              <w:rPr>
                <w:rFonts w:ascii="微软雅黑" w:eastAsia="微软雅黑" w:hAnsi="微软雅黑" w:cs="宋体" w:hint="eastAsia"/>
                <w:kern w:val="0"/>
                <w:szCs w:val="21"/>
              </w:rPr>
              <w:t>4.6×250mm</w:t>
            </w:r>
          </w:p>
        </w:tc>
      </w:tr>
      <w:tr w:rsidR="00DD1F18" w:rsidRPr="00DD1F18" w:rsidTr="00DD1F1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F18" w:rsidRPr="00DD1F18" w:rsidRDefault="00DD1F18" w:rsidP="00DD1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F18" w:rsidRPr="00DD1F18" w:rsidRDefault="00DD1F18" w:rsidP="00DD1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1F18">
              <w:rPr>
                <w:rFonts w:ascii="微软雅黑" w:eastAsia="微软雅黑" w:hAnsi="微软雅黑" w:cs="宋体" w:hint="eastAsia"/>
                <w:kern w:val="0"/>
                <w:szCs w:val="21"/>
              </w:rPr>
              <w:t>色谱柱填料的粒径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F18" w:rsidRPr="00DD1F18" w:rsidRDefault="00DD1F18" w:rsidP="00DD1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1F18">
              <w:rPr>
                <w:rFonts w:ascii="微软雅黑" w:eastAsia="微软雅黑" w:hAnsi="微软雅黑" w:cs="宋体" w:hint="eastAsia"/>
                <w:kern w:val="0"/>
                <w:szCs w:val="21"/>
              </w:rPr>
              <w:t>5μm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F18" w:rsidRPr="00DD1F18" w:rsidRDefault="00DD1F18" w:rsidP="00DD1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1F18">
              <w:rPr>
                <w:rFonts w:ascii="微软雅黑" w:eastAsia="微软雅黑" w:hAnsi="微软雅黑" w:cs="宋体" w:hint="eastAsia"/>
                <w:kern w:val="0"/>
                <w:szCs w:val="21"/>
              </w:rPr>
              <w:t>3μm</w:t>
            </w:r>
          </w:p>
        </w:tc>
      </w:tr>
      <w:tr w:rsidR="00DD1F18" w:rsidRPr="00DD1F18" w:rsidTr="00DD1F1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F18" w:rsidRPr="00DD1F18" w:rsidRDefault="00DD1F18" w:rsidP="00DD1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F18" w:rsidRPr="00DD1F18" w:rsidRDefault="00DD1F18" w:rsidP="00DD1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D1F18">
              <w:rPr>
                <w:rFonts w:ascii="微软雅黑" w:eastAsia="微软雅黑" w:hAnsi="微软雅黑" w:cs="宋体" w:hint="eastAsia"/>
                <w:kern w:val="0"/>
                <w:szCs w:val="21"/>
              </w:rPr>
              <w:t>柱效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F18" w:rsidRPr="00DD1F18" w:rsidRDefault="00DD1F18" w:rsidP="00DD1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1F18">
              <w:rPr>
                <w:rFonts w:ascii="微软雅黑" w:eastAsia="微软雅黑" w:hAnsi="微软雅黑" w:cs="宋体" w:hint="eastAsia"/>
                <w:kern w:val="0"/>
                <w:szCs w:val="21"/>
              </w:rPr>
              <w:t>＞15,000TP/30cm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F18" w:rsidRPr="00DD1F18" w:rsidRDefault="00DD1F18" w:rsidP="00DD1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1F18">
              <w:rPr>
                <w:rFonts w:ascii="微软雅黑" w:eastAsia="微软雅黑" w:hAnsi="微软雅黑" w:cs="宋体" w:hint="eastAsia"/>
                <w:kern w:val="0"/>
                <w:szCs w:val="21"/>
              </w:rPr>
              <w:t>＞25,000TP/25cm</w:t>
            </w:r>
          </w:p>
        </w:tc>
      </w:tr>
      <w:tr w:rsidR="00DD1F18" w:rsidRPr="00DD1F18" w:rsidTr="00DD1F1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F18" w:rsidRPr="00DD1F18" w:rsidRDefault="00DD1F18" w:rsidP="00DD1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F18" w:rsidRPr="00DD1F18" w:rsidRDefault="00DD1F18" w:rsidP="00DD1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1F18">
              <w:rPr>
                <w:rFonts w:ascii="微软雅黑" w:eastAsia="微软雅黑" w:hAnsi="微软雅黑" w:cs="宋体" w:hint="eastAsia"/>
                <w:kern w:val="0"/>
                <w:szCs w:val="21"/>
              </w:rPr>
              <w:t>溶剂消耗量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F18" w:rsidRPr="00DD1F18" w:rsidRDefault="00DD1F18" w:rsidP="00DD1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1F18">
              <w:rPr>
                <w:rFonts w:ascii="微软雅黑" w:eastAsia="微软雅黑" w:hAnsi="微软雅黑" w:cs="宋体" w:hint="eastAsia"/>
                <w:kern w:val="0"/>
                <w:szCs w:val="21"/>
              </w:rPr>
              <w:t>15ml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F18" w:rsidRPr="00DD1F18" w:rsidRDefault="00DD1F18" w:rsidP="00DD1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1F18">
              <w:rPr>
                <w:rFonts w:ascii="微软雅黑" w:eastAsia="微软雅黑" w:hAnsi="微软雅黑" w:cs="宋体" w:hint="eastAsia"/>
                <w:kern w:val="0"/>
                <w:szCs w:val="21"/>
              </w:rPr>
              <w:t>2.5ml</w:t>
            </w:r>
          </w:p>
        </w:tc>
      </w:tr>
      <w:tr w:rsidR="00DD1F18" w:rsidRPr="00DD1F18" w:rsidTr="00DD1F1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F18" w:rsidRPr="00DD1F18" w:rsidRDefault="00DD1F18" w:rsidP="00DD1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1F18">
              <w:rPr>
                <w:rFonts w:ascii="微软雅黑" w:eastAsia="微软雅黑" w:hAnsi="微软雅黑" w:cs="宋体" w:hint="eastAsia"/>
                <w:kern w:val="0"/>
                <w:szCs w:val="21"/>
              </w:rPr>
              <w:t>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F18" w:rsidRPr="00DD1F18" w:rsidRDefault="00DD1F18" w:rsidP="00DD1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1F18">
              <w:rPr>
                <w:rFonts w:ascii="微软雅黑" w:eastAsia="微软雅黑" w:hAnsi="微软雅黑" w:cs="宋体" w:hint="eastAsia"/>
                <w:kern w:val="0"/>
                <w:szCs w:val="21"/>
              </w:rPr>
              <w:t>流量范围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F18" w:rsidRPr="00DD1F18" w:rsidRDefault="00DD1F18" w:rsidP="00DD1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1F18">
              <w:rPr>
                <w:rFonts w:ascii="微软雅黑" w:eastAsia="微软雅黑" w:hAnsi="微软雅黑" w:cs="宋体" w:hint="eastAsia"/>
                <w:kern w:val="0"/>
                <w:szCs w:val="21"/>
              </w:rPr>
              <w:t>1~10ml/min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F18" w:rsidRPr="00DD1F18" w:rsidRDefault="00DD1F18" w:rsidP="00DD1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1F18">
              <w:rPr>
                <w:rFonts w:ascii="微软雅黑" w:eastAsia="微软雅黑" w:hAnsi="微软雅黑" w:cs="宋体" w:hint="eastAsia"/>
                <w:kern w:val="0"/>
                <w:szCs w:val="21"/>
              </w:rPr>
              <w:t>1~2000μl/min</w:t>
            </w:r>
          </w:p>
        </w:tc>
      </w:tr>
      <w:tr w:rsidR="00DD1F18" w:rsidRPr="00DD1F18" w:rsidTr="00DD1F1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F18" w:rsidRPr="00DD1F18" w:rsidRDefault="00DD1F18" w:rsidP="00DD1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F18" w:rsidRPr="00DD1F18" w:rsidRDefault="00DD1F18" w:rsidP="00DD1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1F18">
              <w:rPr>
                <w:rFonts w:ascii="微软雅黑" w:eastAsia="微软雅黑" w:hAnsi="微软雅黑" w:cs="宋体" w:hint="eastAsia"/>
                <w:kern w:val="0"/>
                <w:szCs w:val="21"/>
              </w:rPr>
              <w:t>常用实验流量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F18" w:rsidRPr="00DD1F18" w:rsidRDefault="00DD1F18" w:rsidP="00DD1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1F18">
              <w:rPr>
                <w:rFonts w:ascii="微软雅黑" w:eastAsia="微软雅黑" w:hAnsi="微软雅黑" w:cs="宋体" w:hint="eastAsia"/>
                <w:kern w:val="0"/>
                <w:szCs w:val="21"/>
              </w:rPr>
              <w:t>1ml/min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F18" w:rsidRPr="00DD1F18" w:rsidRDefault="00DD1F18" w:rsidP="00DD1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1F18">
              <w:rPr>
                <w:rFonts w:ascii="微软雅黑" w:eastAsia="微软雅黑" w:hAnsi="微软雅黑" w:cs="宋体" w:hint="eastAsia"/>
                <w:kern w:val="0"/>
                <w:szCs w:val="21"/>
              </w:rPr>
              <w:t>0.35ml/min</w:t>
            </w:r>
          </w:p>
        </w:tc>
      </w:tr>
      <w:tr w:rsidR="00DD1F18" w:rsidRPr="00DD1F18" w:rsidTr="00DD1F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F18" w:rsidRPr="00DD1F18" w:rsidRDefault="00DD1F18" w:rsidP="00DD1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1F18">
              <w:rPr>
                <w:rFonts w:ascii="微软雅黑" w:eastAsia="微软雅黑" w:hAnsi="微软雅黑" w:cs="宋体" w:hint="eastAsia"/>
                <w:kern w:val="0"/>
                <w:szCs w:val="21"/>
              </w:rPr>
              <w:t>RI检测器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F18" w:rsidRPr="00DD1F18" w:rsidRDefault="00DD1F18" w:rsidP="00DD1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1F18">
              <w:rPr>
                <w:rFonts w:ascii="微软雅黑" w:eastAsia="微软雅黑" w:hAnsi="微软雅黑" w:cs="宋体" w:hint="eastAsia"/>
                <w:kern w:val="0"/>
                <w:szCs w:val="21"/>
              </w:rPr>
              <w:t>池子尺寸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F18" w:rsidRPr="00DD1F18" w:rsidRDefault="00DD1F18" w:rsidP="00DD1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1F18">
              <w:rPr>
                <w:rFonts w:ascii="微软雅黑" w:eastAsia="微软雅黑" w:hAnsi="微软雅黑" w:cs="宋体" w:hint="eastAsia"/>
                <w:kern w:val="0"/>
                <w:szCs w:val="21"/>
              </w:rPr>
              <w:t>8μl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F18" w:rsidRPr="00DD1F18" w:rsidRDefault="00DD1F18" w:rsidP="00DD1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1F18">
              <w:rPr>
                <w:rFonts w:ascii="微软雅黑" w:eastAsia="微软雅黑" w:hAnsi="微软雅黑" w:cs="宋体" w:hint="eastAsia"/>
                <w:kern w:val="0"/>
                <w:szCs w:val="21"/>
              </w:rPr>
              <w:t>4μl</w:t>
            </w:r>
          </w:p>
        </w:tc>
      </w:tr>
      <w:tr w:rsidR="00DD1F18" w:rsidRPr="00DD1F18" w:rsidTr="00DD1F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F18" w:rsidRPr="00DD1F18" w:rsidRDefault="00DD1F18" w:rsidP="00DD1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1F18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UV检测器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F18" w:rsidRPr="00DD1F18" w:rsidRDefault="00DD1F18" w:rsidP="00DD1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1F18">
              <w:rPr>
                <w:rFonts w:ascii="微软雅黑" w:eastAsia="微软雅黑" w:hAnsi="微软雅黑" w:cs="宋体" w:hint="eastAsia"/>
                <w:kern w:val="0"/>
                <w:szCs w:val="21"/>
              </w:rPr>
              <w:t>池子尺寸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F18" w:rsidRPr="00DD1F18" w:rsidRDefault="00DD1F18" w:rsidP="00DD1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1F18">
              <w:rPr>
                <w:rFonts w:ascii="微软雅黑" w:eastAsia="微软雅黑" w:hAnsi="微软雅黑" w:cs="宋体" w:hint="eastAsia"/>
                <w:kern w:val="0"/>
                <w:szCs w:val="21"/>
              </w:rPr>
              <w:t>12μl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F18" w:rsidRPr="00DD1F18" w:rsidRDefault="00DD1F18" w:rsidP="00DD1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1F18">
              <w:rPr>
                <w:rFonts w:ascii="微软雅黑" w:eastAsia="微软雅黑" w:hAnsi="微软雅黑" w:cs="宋体" w:hint="eastAsia"/>
                <w:kern w:val="0"/>
                <w:szCs w:val="21"/>
              </w:rPr>
              <w:t>1.2μl</w:t>
            </w:r>
          </w:p>
        </w:tc>
      </w:tr>
      <w:tr w:rsidR="00DD1F18" w:rsidRPr="00DD1F18" w:rsidTr="00DD1F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F18" w:rsidRPr="00DD1F18" w:rsidRDefault="00DD1F18" w:rsidP="00DD1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1F18">
              <w:rPr>
                <w:rFonts w:ascii="微软雅黑" w:eastAsia="微软雅黑" w:hAnsi="微软雅黑" w:cs="宋体" w:hint="eastAsia"/>
                <w:kern w:val="0"/>
                <w:szCs w:val="21"/>
              </w:rPr>
              <w:t>LS检测器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F18" w:rsidRPr="00DD1F18" w:rsidRDefault="00DD1F18" w:rsidP="00DD1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1F18">
              <w:rPr>
                <w:rFonts w:ascii="微软雅黑" w:eastAsia="微软雅黑" w:hAnsi="微软雅黑" w:cs="宋体" w:hint="eastAsia"/>
                <w:kern w:val="0"/>
                <w:szCs w:val="21"/>
              </w:rPr>
              <w:t>池子尺寸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F18" w:rsidRPr="00DD1F18" w:rsidRDefault="00DD1F18" w:rsidP="00DD1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1F18">
              <w:rPr>
                <w:rFonts w:ascii="微软雅黑" w:eastAsia="微软雅黑" w:hAnsi="微软雅黑" w:cs="宋体" w:hint="eastAsia"/>
                <w:kern w:val="0"/>
                <w:szCs w:val="21"/>
              </w:rPr>
              <w:t>＞10μl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F18" w:rsidRPr="00DD1F18" w:rsidRDefault="00DD1F18" w:rsidP="00DD1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1F18">
              <w:rPr>
                <w:rFonts w:ascii="微软雅黑" w:eastAsia="微软雅黑" w:hAnsi="微软雅黑" w:cs="宋体" w:hint="eastAsia"/>
                <w:kern w:val="0"/>
                <w:szCs w:val="21"/>
              </w:rPr>
              <w:t>3μl</w:t>
            </w:r>
          </w:p>
        </w:tc>
      </w:tr>
      <w:tr w:rsidR="00DD1F18" w:rsidRPr="00DD1F18" w:rsidTr="00DD1F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F18" w:rsidRPr="00DD1F18" w:rsidRDefault="00DD1F18" w:rsidP="00DD1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1F18">
              <w:rPr>
                <w:rFonts w:ascii="微软雅黑" w:eastAsia="微软雅黑" w:hAnsi="微软雅黑" w:cs="宋体" w:hint="eastAsia"/>
                <w:kern w:val="0"/>
                <w:szCs w:val="21"/>
              </w:rPr>
              <w:t>自动进样器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F18" w:rsidRPr="00DD1F18" w:rsidRDefault="00DD1F18" w:rsidP="00DD1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D1F18">
              <w:rPr>
                <w:rFonts w:ascii="微软雅黑" w:eastAsia="微软雅黑" w:hAnsi="微软雅黑" w:cs="宋体" w:hint="eastAsia"/>
                <w:kern w:val="0"/>
                <w:szCs w:val="21"/>
              </w:rPr>
              <w:t>进样量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F18" w:rsidRPr="00DD1F18" w:rsidRDefault="00DD1F18" w:rsidP="00DD1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1F18">
              <w:rPr>
                <w:rFonts w:ascii="微软雅黑" w:eastAsia="微软雅黑" w:hAnsi="微软雅黑" w:cs="宋体" w:hint="eastAsia"/>
                <w:kern w:val="0"/>
                <w:szCs w:val="21"/>
              </w:rPr>
              <w:t>20~100μl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F18" w:rsidRPr="00DD1F18" w:rsidRDefault="00DD1F18" w:rsidP="00DD1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1F18">
              <w:rPr>
                <w:rFonts w:ascii="微软雅黑" w:eastAsia="微软雅黑" w:hAnsi="微软雅黑" w:cs="宋体" w:hint="eastAsia"/>
                <w:kern w:val="0"/>
                <w:szCs w:val="21"/>
              </w:rPr>
              <w:t>5μl</w:t>
            </w:r>
          </w:p>
        </w:tc>
      </w:tr>
    </w:tbl>
    <w:p w:rsidR="00DD1F18" w:rsidRDefault="00DD1F18"/>
    <w:sectPr w:rsidR="00DD1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397F"/>
    <w:multiLevelType w:val="multilevel"/>
    <w:tmpl w:val="DF6A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182"/>
    <w:rsid w:val="004041EB"/>
    <w:rsid w:val="009A5182"/>
    <w:rsid w:val="00DD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1F18"/>
    <w:rPr>
      <w:b/>
      <w:bCs/>
    </w:rPr>
  </w:style>
  <w:style w:type="paragraph" w:styleId="a4">
    <w:name w:val="Normal (Web)"/>
    <w:basedOn w:val="a"/>
    <w:uiPriority w:val="99"/>
    <w:semiHidden/>
    <w:unhideWhenUsed/>
    <w:rsid w:val="00DD1F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DD1F1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D1F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1F18"/>
    <w:rPr>
      <w:b/>
      <w:bCs/>
    </w:rPr>
  </w:style>
  <w:style w:type="paragraph" w:styleId="a4">
    <w:name w:val="Normal (Web)"/>
    <w:basedOn w:val="a"/>
    <w:uiPriority w:val="99"/>
    <w:semiHidden/>
    <w:unhideWhenUsed/>
    <w:rsid w:val="00DD1F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DD1F1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D1F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</Words>
  <Characters>684</Characters>
  <Application>Microsoft Office Word</Application>
  <DocSecurity>0</DocSecurity>
  <Lines>5</Lines>
  <Paragraphs>1</Paragraphs>
  <ScaleCrop>false</ScaleCrop>
  <Company>Microsoft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</dc:creator>
  <cp:keywords/>
  <dc:description/>
  <cp:lastModifiedBy>zhong</cp:lastModifiedBy>
  <cp:revision>2</cp:revision>
  <dcterms:created xsi:type="dcterms:W3CDTF">2017-07-13T05:32:00Z</dcterms:created>
  <dcterms:modified xsi:type="dcterms:W3CDTF">2017-07-13T05:34:00Z</dcterms:modified>
</cp:coreProperties>
</file>