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综艺简体" w:hAnsi="方正综艺简体" w:eastAsia="方正综艺简体" w:cs="方正综艺简体"/>
          <w:b w:val="0"/>
          <w:bCs w:val="0"/>
          <w:i w:val="0"/>
          <w:caps w:val="0"/>
          <w:color w:val="4D4D4D"/>
          <w:spacing w:val="0"/>
          <w:sz w:val="48"/>
          <w:szCs w:val="48"/>
          <w:shd w:val="clear" w:color="FFFFFF" w:fill="D9D9D9"/>
          <w:lang w:val="en-US" w:eastAsia="zh-CN"/>
        </w:rPr>
      </w:pPr>
      <w:r>
        <w:rPr>
          <w:rFonts w:hint="eastAsia" w:ascii="方正综艺简体" w:hAnsi="方正综艺简体" w:eastAsia="方正综艺简体" w:cs="方正综艺简体"/>
          <w:b w:val="0"/>
          <w:bCs w:val="0"/>
          <w:i w:val="0"/>
          <w:caps w:val="0"/>
          <w:color w:val="4D4D4D"/>
          <w:spacing w:val="0"/>
          <w:sz w:val="48"/>
          <w:szCs w:val="48"/>
          <w:shd w:val="clear" w:color="FFFFFF" w:fill="D9D9D9"/>
          <w:lang w:val="en-US" w:eastAsia="zh-CN"/>
        </w:rPr>
        <w:t>HLZ-15型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</w:rPr>
        <w:t>标尺儿童秤</w:t>
      </w:r>
      <w:r>
        <w:rPr>
          <w:rFonts w:hint="eastAsia"/>
          <w:b/>
          <w:bCs/>
          <w:sz w:val="36"/>
          <w:szCs w:val="44"/>
          <w:lang w:val="en-US" w:eastAsia="zh-CN"/>
        </w:rPr>
        <w:t>/座椅儿童秤/坐高计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 w:ascii="方正姚体" w:hAnsi="方正姚体" w:eastAsia="方正姚体" w:cs="方正姚体"/>
          <w:b/>
          <w:bCs/>
          <w:i w:val="0"/>
          <w:caps w:val="0"/>
          <w:color w:val="4D4D4D"/>
          <w:spacing w:val="0"/>
          <w:sz w:val="40"/>
          <w:szCs w:val="4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93345</wp:posOffset>
            </wp:positionV>
            <wp:extent cx="4165600" cy="4165600"/>
            <wp:effectExtent l="0" t="0" r="6350" b="6350"/>
            <wp:wrapTopAndBottom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产品概述：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最大秤量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：</w:t>
      </w:r>
      <w:r>
        <w:rPr>
          <w:rFonts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50kg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分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度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值：50g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身高测量范围：60-160cm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坐高测量范围：38-100cm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身高尺分度值：1cm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承重板尺寸：375×270mm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包装尺寸：880×300×270mm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毛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重：16k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净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重：14KGS</w:t>
      </w: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i/>
        <w:iCs/>
        <w:sz w:val="20"/>
        <w:szCs w:val="28"/>
        <w:lang w:val="en-US" w:eastAsia="zh-CN"/>
      </w:rPr>
    </w:pPr>
    <w:r>
      <w:rPr>
        <w:rFonts w:hint="eastAsia"/>
        <w:i/>
        <w:iCs/>
        <w:sz w:val="20"/>
        <w:szCs w:val="28"/>
        <w:lang w:val="en-US" w:eastAsia="zh-CN"/>
      </w:rPr>
      <w:t>手机  18920835289             www.hualizheng.com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/>
        <w:bCs/>
        <w:sz w:val="22"/>
        <w:szCs w:val="36"/>
        <w:lang w:val="en-US" w:eastAsia="zh-CN"/>
      </w:rPr>
    </w:pPr>
    <w:r>
      <w:pict>
        <v:shape id="PowerPlusWaterMarkObject16866135" o:spid="_x0000_s4097" o:spt="136" type="#_x0000_t136" style="position:absolute;left:0pt;height:236.8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样本" style="font-family:宋体;font-size:36pt;v-text-align:center;"/>
        </v:shape>
      </w:pict>
    </w:r>
    <w:r>
      <w:rPr>
        <w:rFonts w:hint="eastAsia"/>
        <w:b/>
        <w:bCs/>
        <w:sz w:val="22"/>
        <w:szCs w:val="36"/>
        <w:lang w:val="en-US" w:eastAsia="zh-CN"/>
      </w:rPr>
      <w:t>华力争（天津）电子科技有限公司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6768"/>
    <w:rsid w:val="0901047D"/>
    <w:rsid w:val="0DD82FC0"/>
    <w:rsid w:val="113378E1"/>
    <w:rsid w:val="1BA83CEE"/>
    <w:rsid w:val="1CE93505"/>
    <w:rsid w:val="1E164C21"/>
    <w:rsid w:val="26ED7D39"/>
    <w:rsid w:val="27B45B15"/>
    <w:rsid w:val="2F4D7CF7"/>
    <w:rsid w:val="31084D6C"/>
    <w:rsid w:val="37013713"/>
    <w:rsid w:val="375B2C19"/>
    <w:rsid w:val="37862153"/>
    <w:rsid w:val="445F17B1"/>
    <w:rsid w:val="45507245"/>
    <w:rsid w:val="46840B51"/>
    <w:rsid w:val="499956E1"/>
    <w:rsid w:val="4B3F434E"/>
    <w:rsid w:val="4B8A1D00"/>
    <w:rsid w:val="4B8D7ADE"/>
    <w:rsid w:val="51312D60"/>
    <w:rsid w:val="53DD2753"/>
    <w:rsid w:val="565B6ECD"/>
    <w:rsid w:val="595027B8"/>
    <w:rsid w:val="5E4F3F1D"/>
    <w:rsid w:val="5F784FB9"/>
    <w:rsid w:val="608958A6"/>
    <w:rsid w:val="612D3A27"/>
    <w:rsid w:val="643A72CC"/>
    <w:rsid w:val="64D5217B"/>
    <w:rsid w:val="68C54D5D"/>
    <w:rsid w:val="6A6D6F0B"/>
    <w:rsid w:val="6CCF43CC"/>
    <w:rsid w:val="6CEA4D62"/>
    <w:rsid w:val="6D603CD6"/>
    <w:rsid w:val="6D8874F8"/>
    <w:rsid w:val="71177755"/>
    <w:rsid w:val="730D1A33"/>
    <w:rsid w:val="74F30772"/>
    <w:rsid w:val="7BF629FA"/>
    <w:rsid w:val="7C23704B"/>
    <w:rsid w:val="7CA4380B"/>
    <w:rsid w:val="7DE14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2017-06-23T05:13:11Z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