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  <w:r>
        <w:rPr>
          <w:rFonts w:hint="eastAsia"/>
        </w:rPr>
        <w:t>试验台简介：</w:t>
      </w:r>
    </w:p>
    <w:p>
      <w:pPr>
        <w:rPr>
          <w:rFonts w:hint="eastAsia"/>
        </w:rPr>
      </w:pPr>
      <w:r>
        <w:rPr>
          <w:rFonts w:hint="eastAsia"/>
        </w:rPr>
        <w:t>中央实验台适合置于实验室的中间位置，进行实验活动的主要平台通常包括台面板、柜体、连接件、铰链、抽屉滑道、柜门、抽屉拉手及电源等部分，属于实验室家具的主要构成部分，符合我国实验室家具相关的ISO9001认证流程及标准要求。</w:t>
      </w:r>
    </w:p>
    <w:p>
      <w:pPr>
        <w:rPr>
          <w:rFonts w:hint="eastAsia"/>
        </w:rPr>
      </w:pPr>
      <w:r>
        <w:rPr>
          <w:rFonts w:hint="eastAsia"/>
        </w:rPr>
        <w:t>中央实验台抗蚀台面经过数道特殊据工艺处理具有耐强酸碱、耐磨、耐油、耐热、耐冲击、无毒、无味、抗菌、抗老化、防霉、防水、防火、防潮等优点；</w:t>
      </w:r>
    </w:p>
    <w:p>
      <w:pPr>
        <w:rPr>
          <w:rFonts w:hint="eastAsia"/>
        </w:rPr>
      </w:pPr>
      <w:r>
        <w:rPr>
          <w:rFonts w:hint="eastAsia"/>
        </w:rPr>
        <w:t>台面板采用16mm环氧树脂板。柜体采用国家一级三聚氰胺双贴面中密度成型板制作，厚度达18mm，柜门及抽屉面采用2mm厚PVC封边条封边，所有封边连接处均做圆弧过渡处理。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实验台分类：</w:t>
      </w:r>
    </w:p>
    <w:p>
      <w:pPr>
        <w:rPr>
          <w:rFonts w:hint="eastAsia"/>
        </w:rPr>
      </w:pPr>
      <w:r>
        <w:rPr>
          <w:rFonts w:hint="eastAsia"/>
        </w:rPr>
        <w:t>按材质：钢木中央实验台、全木中央实验台、铝木中央实验台、全钢中央实验台；</w:t>
      </w:r>
    </w:p>
    <w:p>
      <w:pPr>
        <w:rPr>
          <w:rFonts w:hint="eastAsia"/>
        </w:rPr>
      </w:pPr>
      <w:r>
        <w:rPr>
          <w:rFonts w:hint="eastAsia"/>
        </w:rPr>
        <w:t>按台面：环氧树脂板、理化板、陶瓷板；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产品特点 ：</w:t>
      </w:r>
    </w:p>
    <w:p>
      <w:pPr>
        <w:rPr>
          <w:rFonts w:hint="eastAsia"/>
        </w:rPr>
      </w:pPr>
      <w:r>
        <w:rPr>
          <w:rFonts w:hint="eastAsia"/>
        </w:rPr>
        <w:t>1、台面抗蚀性强、经久耐用；</w:t>
      </w:r>
    </w:p>
    <w:p>
      <w:pPr>
        <w:rPr>
          <w:rFonts w:hint="eastAsia"/>
        </w:rPr>
      </w:pPr>
      <w:r>
        <w:rPr>
          <w:rFonts w:hint="eastAsia"/>
        </w:rPr>
        <w:t>2、柜体采用公司特殊喷涂处理，表面均匀美观；</w:t>
      </w:r>
    </w:p>
    <w:p>
      <w:pPr>
        <w:rPr>
          <w:rFonts w:hint="eastAsia"/>
        </w:rPr>
      </w:pPr>
      <w:r>
        <w:rPr>
          <w:rFonts w:hint="eastAsia"/>
        </w:rPr>
        <w:t>3、供水装置采用pp材质塑阀陶瓷阀芯开关灵活；</w:t>
      </w:r>
    </w:p>
    <w:p>
      <w:pPr>
        <w:rPr>
          <w:rFonts w:hint="eastAsia"/>
        </w:rPr>
      </w:pPr>
      <w:r>
        <w:rPr>
          <w:rFonts w:hint="eastAsia"/>
        </w:rPr>
        <w:t>4、供电操作面板标示清楚操作简单、采220V接地型单相插座供电，并配有照明装置；</w:t>
      </w:r>
    </w:p>
    <w:p>
      <w:pPr>
        <w:rPr>
          <w:rFonts w:hint="eastAsia"/>
        </w:rPr>
      </w:pPr>
      <w:r>
        <w:rPr>
          <w:rFonts w:hint="eastAsia"/>
        </w:rPr>
        <w:t>5、供气装置采用铜铸单口气体考克，铜质表面经耐酸碱漆涂烧处理，以防酸碱及防锈，其开关采安全弹扣阀门，加强使用安全性，防止不慎误触开关，造成危险。</w:t>
      </w:r>
    </w:p>
    <w:p>
      <w:pPr>
        <w:rPr>
          <w:rFonts w:hint="eastAsia"/>
        </w:rPr>
      </w:pPr>
      <w:r>
        <w:rPr>
          <w:rFonts w:hint="eastAsia"/>
        </w:rPr>
        <w:t>技术参数：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底座承重：240kg;</w:t>
      </w:r>
    </w:p>
    <w:p>
      <w:pPr>
        <w:rPr>
          <w:rFonts w:hint="eastAsia"/>
        </w:rPr>
      </w:pPr>
      <w:r>
        <w:rPr>
          <w:rFonts w:hint="eastAsia"/>
        </w:rPr>
        <w:t>柜内抽屉：68kg;</w:t>
      </w:r>
    </w:p>
    <w:p>
      <w:pPr>
        <w:rPr>
          <w:rFonts w:hint="eastAsia"/>
        </w:rPr>
      </w:pPr>
      <w:r>
        <w:rPr>
          <w:rFonts w:hint="eastAsia"/>
        </w:rPr>
        <w:t>基本柜体和高柜内隔板承座：45kg;</w:t>
      </w:r>
    </w:p>
    <w:p>
      <w:pPr>
        <w:rPr>
          <w:rFonts w:hint="eastAsia"/>
        </w:rPr>
      </w:pPr>
      <w:r>
        <w:rPr>
          <w:rFonts w:hint="eastAsia"/>
        </w:rPr>
        <w:t>柜体材质厚度：18mm;</w:t>
      </w:r>
    </w:p>
    <w:p>
      <w:pPr>
        <w:rPr>
          <w:rFonts w:hint="eastAsia"/>
        </w:rPr>
      </w:pPr>
      <w:r>
        <w:rPr>
          <w:rFonts w:hint="eastAsia"/>
        </w:rPr>
        <w:t>边框处理：PVC封边条封边；</w:t>
      </w:r>
    </w:p>
    <w:p>
      <w:pPr>
        <w:rPr>
          <w:rFonts w:hint="eastAsia"/>
        </w:rPr>
      </w:pPr>
      <w:r>
        <w:rPr>
          <w:rFonts w:hint="eastAsia"/>
        </w:rPr>
        <w:t>试验台规格：</w:t>
      </w:r>
    </w:p>
    <w:p>
      <w:pPr>
        <w:rPr>
          <w:rFonts w:hint="eastAsia"/>
        </w:rPr>
      </w:pPr>
      <w:r>
        <w:rPr>
          <w:rFonts w:hint="eastAsia"/>
        </w:rPr>
        <w:t>2400*1500*800</w:t>
      </w:r>
    </w:p>
    <w:p>
      <w:pPr>
        <w:rPr>
          <w:rFonts w:hint="eastAsia"/>
        </w:rPr>
      </w:pPr>
      <w:r>
        <w:rPr>
          <w:rFonts w:hint="eastAsia"/>
        </w:rPr>
        <w:t>3000*1500*800</w:t>
      </w:r>
    </w:p>
    <w:p>
      <w:pPr>
        <w:rPr>
          <w:rFonts w:hint="eastAsia"/>
        </w:rPr>
      </w:pPr>
      <w:r>
        <w:rPr>
          <w:rFonts w:hint="eastAsia"/>
        </w:rPr>
        <w:t>3600*1500*800</w:t>
      </w:r>
    </w:p>
    <w:p>
      <w:pPr>
        <w:rPr>
          <w:rFonts w:hint="eastAsia"/>
        </w:rPr>
      </w:pPr>
      <w:r>
        <w:rPr>
          <w:rFonts w:hint="eastAsia"/>
        </w:rPr>
        <w:t>4200*1500*800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可根据客户要求订制。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05727"/>
    <w:rsid w:val="683057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2015-11-12T01:46:00Z</dcterms:created>
  <dc:creator>Administrator</dc:creator>
  <cp:lastModifiedBy>Administrator</cp:lastModifiedBy>
  <dcterms:modified xsi:type="dcterms:W3CDTF">2015-11-12T02:34:04Z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