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BC" w:rsidRDefault="00081ABF" w:rsidP="009F6A1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2.75pt;margin-top:-2.8pt;width:348.4pt;height:27.75pt;z-index:251658240" o:allowincell="f" fillcolor="#06c" strokecolor="#9cf" strokeweight="1.5pt">
            <v:shadow on="t" color="#900"/>
            <v:textpath style="font-family:&quot;黑体&quot;;font-size:28pt;v-text-kern:t" trim="t" fitpath="t" string="ad-7 自动石油产品蒸馏试验仪"/>
          </v:shape>
        </w:pict>
      </w:r>
      <w:r w:rsidR="001052BC">
        <w:rPr>
          <w:noProof/>
        </w:rPr>
        <w:drawing>
          <wp:inline distT="0" distB="0" distL="0" distR="0">
            <wp:extent cx="1047750" cy="619125"/>
            <wp:effectExtent l="19050" t="0" r="0" b="0"/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1E" w:rsidRPr="009F6A1E" w:rsidRDefault="009F6A1E" w:rsidP="009F6A1E">
      <w:pPr>
        <w:pStyle w:val="a6"/>
        <w:numPr>
          <w:ilvl w:val="0"/>
          <w:numId w:val="1"/>
        </w:numPr>
        <w:ind w:firstLineChars="0"/>
        <w:rPr>
          <w:rFonts w:hint="eastAsia"/>
          <w:b/>
          <w:color w:val="FF0000"/>
          <w:spacing w:val="5"/>
        </w:rPr>
      </w:pPr>
      <w:r w:rsidRPr="009F6A1E">
        <w:rPr>
          <w:rFonts w:hint="eastAsia"/>
          <w:b/>
          <w:color w:val="FF0000"/>
          <w:spacing w:val="5"/>
        </w:rPr>
        <w:t>概要</w:t>
      </w:r>
    </w:p>
    <w:p w:rsidR="000738DE" w:rsidRDefault="00381070" w:rsidP="009F6A1E">
      <w:pPr>
        <w:pStyle w:val="a6"/>
        <w:ind w:left="450" w:firstLineChars="0" w:firstLine="0"/>
      </w:pPr>
      <w:r>
        <w:rPr>
          <w:rFonts w:hint="eastAsia"/>
        </w:rPr>
        <w:t>简便性：直观的简洁造型，追求更简单的操作</w:t>
      </w:r>
    </w:p>
    <w:p w:rsidR="00381070" w:rsidRDefault="00381070" w:rsidP="009F6A1E">
      <w:pPr>
        <w:ind w:firstLineChars="200" w:firstLine="420"/>
      </w:pPr>
      <w:r>
        <w:rPr>
          <w:rFonts w:hint="eastAsia"/>
        </w:rPr>
        <w:t>高级性：</w:t>
      </w:r>
      <w:r w:rsidR="0089325E">
        <w:rPr>
          <w:rFonts w:hint="eastAsia"/>
        </w:rPr>
        <w:t>仪器设计美观，呈现高级仪器的</w:t>
      </w:r>
      <w:r w:rsidR="00114D95">
        <w:rPr>
          <w:rFonts w:hint="eastAsia"/>
        </w:rPr>
        <w:t>直</w:t>
      </w:r>
      <w:r w:rsidR="0089325E">
        <w:rPr>
          <w:rFonts w:hint="eastAsia"/>
        </w:rPr>
        <w:t>感</w:t>
      </w:r>
    </w:p>
    <w:p w:rsidR="0089325E" w:rsidRDefault="0089325E" w:rsidP="009F6A1E">
      <w:pPr>
        <w:ind w:firstLineChars="200" w:firstLine="420"/>
        <w:rPr>
          <w:rFonts w:hint="eastAsia"/>
        </w:rPr>
      </w:pPr>
      <w:r>
        <w:rPr>
          <w:rFonts w:hint="eastAsia"/>
        </w:rPr>
        <w:t>功能性：可储存</w:t>
      </w:r>
      <w:r>
        <w:rPr>
          <w:rFonts w:hint="eastAsia"/>
        </w:rPr>
        <w:t>5000</w:t>
      </w:r>
      <w:r>
        <w:rPr>
          <w:rFonts w:hint="eastAsia"/>
        </w:rPr>
        <w:t>个试验结果，</w:t>
      </w:r>
      <w:r w:rsidR="009F6A1E">
        <w:rPr>
          <w:rFonts w:hint="eastAsia"/>
        </w:rPr>
        <w:t>电脑</w:t>
      </w:r>
      <w:r>
        <w:rPr>
          <w:rFonts w:hint="eastAsia"/>
        </w:rPr>
        <w:t>采用</w:t>
      </w:r>
      <w:r>
        <w:rPr>
          <w:rFonts w:hint="eastAsia"/>
        </w:rPr>
        <w:t>tdas</w:t>
      </w:r>
      <w:r>
        <w:rPr>
          <w:rFonts w:hint="eastAsia"/>
        </w:rPr>
        <w:t>软件，更容易管理</w:t>
      </w:r>
    </w:p>
    <w:p w:rsidR="009F6A1E" w:rsidRDefault="009F6A1E" w:rsidP="009F6A1E">
      <w:r>
        <w:rPr>
          <w:rFonts w:hint="eastAsia"/>
          <w:b/>
          <w:color w:val="FF0000"/>
          <w:spacing w:val="5"/>
        </w:rPr>
        <w:t>二、特点</w:t>
      </w:r>
    </w:p>
    <w:p w:rsidR="0050382E" w:rsidRDefault="0089325E" w:rsidP="009F6A1E">
      <w:pPr>
        <w:ind w:firstLineChars="200" w:firstLine="420"/>
      </w:pPr>
      <w:r>
        <w:rPr>
          <w:rFonts w:hint="eastAsia"/>
        </w:rPr>
        <w:t>ad-7</w:t>
      </w:r>
      <w:r>
        <w:rPr>
          <w:rFonts w:hint="eastAsia"/>
        </w:rPr>
        <w:t>是根据</w:t>
      </w:r>
      <w:r>
        <w:rPr>
          <w:rFonts w:hint="eastAsia"/>
        </w:rPr>
        <w:t>GB/T6536</w:t>
      </w:r>
      <w:r>
        <w:rPr>
          <w:rFonts w:hint="eastAsia"/>
        </w:rPr>
        <w:t>及</w:t>
      </w:r>
      <w:r>
        <w:rPr>
          <w:rFonts w:hint="eastAsia"/>
        </w:rPr>
        <w:t>ASTM D86</w:t>
      </w:r>
      <w:r>
        <w:rPr>
          <w:rFonts w:hint="eastAsia"/>
        </w:rPr>
        <w:t>等标准规定设计生产的石油产品自动蒸馏试验仪，不仅能够蒸馏试验燃料油，还能蒸馏试验溶剂类油。</w:t>
      </w:r>
      <w:r w:rsidR="0050382E">
        <w:rPr>
          <w:rFonts w:hint="eastAsia"/>
        </w:rPr>
        <w:t>通过半导体制冷控制冷凝管及受器室的冷却，不仅节约空间，也更环保。</w:t>
      </w:r>
    </w:p>
    <w:p w:rsidR="0050382E" w:rsidRDefault="0050382E" w:rsidP="009F6A1E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操作简单</w:t>
      </w:r>
    </w:p>
    <w:p w:rsidR="0050382E" w:rsidRDefault="0050382E">
      <w:r>
        <w:rPr>
          <w:rFonts w:hint="eastAsia"/>
        </w:rPr>
        <w:t>采用宽大的液晶显示屏，能清楚显示蒸馏曲线。通过光标移动，就可简单选择试验条件或设定实验条件。</w:t>
      </w:r>
    </w:p>
    <w:p w:rsidR="0050382E" w:rsidRDefault="0050382E" w:rsidP="009F6A1E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功能完备</w:t>
      </w:r>
    </w:p>
    <w:p w:rsidR="0050382E" w:rsidRDefault="0050382E">
      <w:r>
        <w:rPr>
          <w:rFonts w:hint="eastAsia"/>
        </w:rPr>
        <w:t>预设</w:t>
      </w:r>
      <w:r>
        <w:rPr>
          <w:rFonts w:hint="eastAsia"/>
        </w:rPr>
        <w:t>200</w:t>
      </w:r>
      <w:r>
        <w:rPr>
          <w:rFonts w:hint="eastAsia"/>
        </w:rPr>
        <w:t>个试验模式</w:t>
      </w:r>
      <w:r w:rsidR="009F6A1E">
        <w:rPr>
          <w:rFonts w:hint="eastAsia"/>
        </w:rPr>
        <w:t>，</w:t>
      </w:r>
      <w:r>
        <w:rPr>
          <w:rFonts w:hint="eastAsia"/>
        </w:rPr>
        <w:t>可储存</w:t>
      </w:r>
      <w:r>
        <w:rPr>
          <w:rFonts w:hint="eastAsia"/>
        </w:rPr>
        <w:t>5000</w:t>
      </w:r>
      <w:r>
        <w:rPr>
          <w:rFonts w:hint="eastAsia"/>
        </w:rPr>
        <w:t>个试验结果</w:t>
      </w:r>
      <w:r w:rsidR="009F6A1E">
        <w:rPr>
          <w:rFonts w:hint="eastAsia"/>
        </w:rPr>
        <w:t>。</w:t>
      </w:r>
    </w:p>
    <w:p w:rsidR="0050382E" w:rsidRDefault="009F6A1E">
      <w:r>
        <w:rPr>
          <w:rFonts w:hint="eastAsia"/>
        </w:rPr>
        <w:t>电脑</w:t>
      </w:r>
      <w:r w:rsidR="0050382E">
        <w:rPr>
          <w:rFonts w:hint="eastAsia"/>
        </w:rPr>
        <w:t>采用</w:t>
      </w:r>
      <w:r w:rsidR="0050382E">
        <w:rPr>
          <w:rFonts w:hint="eastAsia"/>
        </w:rPr>
        <w:t>tdas</w:t>
      </w:r>
      <w:r w:rsidR="0050382E">
        <w:rPr>
          <w:rFonts w:hint="eastAsia"/>
        </w:rPr>
        <w:t>软件，可</w:t>
      </w:r>
      <w:r w:rsidR="00C43F54">
        <w:rPr>
          <w:rFonts w:hint="eastAsia"/>
        </w:rPr>
        <w:t>将试验条件、</w:t>
      </w:r>
      <w:r w:rsidR="0050382E">
        <w:rPr>
          <w:rFonts w:hint="eastAsia"/>
        </w:rPr>
        <w:t>蒸馏结果</w:t>
      </w:r>
      <w:r w:rsidR="00C43F54">
        <w:rPr>
          <w:rFonts w:hint="eastAsia"/>
        </w:rPr>
        <w:t>，蒸馏曲线通过仪器打印机打印输出，也可通过电脑远程操作。</w:t>
      </w:r>
    </w:p>
    <w:p w:rsidR="00C43F54" w:rsidRPr="00C43F54" w:rsidRDefault="00C43F54" w:rsidP="009F6A1E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安全对策</w:t>
      </w:r>
    </w:p>
    <w:p w:rsidR="00114D95" w:rsidRDefault="00114D95" w:rsidP="009F6A1E">
      <w:r>
        <w:rPr>
          <w:rFonts w:hint="eastAsia"/>
        </w:rPr>
        <w:t>为了防止烧瓶支管折断，配有烧瓶安装停止装置。另外，一旦加热部发生着火，内部配有着火感知传感器，立即切断电源，停止加热，同时</w:t>
      </w:r>
      <w:r w:rsidR="00A000A1">
        <w:rPr>
          <w:rFonts w:hint="eastAsia"/>
        </w:rPr>
        <w:t>喷出灭火气体</w:t>
      </w:r>
      <w:r>
        <w:rPr>
          <w:rFonts w:hint="eastAsia"/>
        </w:rPr>
        <w:t>灭火。</w:t>
      </w:r>
    </w:p>
    <w:p w:rsidR="00114D95" w:rsidRDefault="009F6A1E">
      <w:r>
        <w:rPr>
          <w:rFonts w:hint="eastAsia"/>
          <w:b/>
          <w:color w:val="FF0000"/>
          <w:spacing w:val="5"/>
        </w:rPr>
        <w:t>三、仪器规格：</w:t>
      </w:r>
    </w:p>
    <w:p w:rsidR="002A2AAF" w:rsidRDefault="009F6A1E">
      <w:r>
        <w:rPr>
          <w:rFonts w:hint="eastAsia"/>
        </w:rPr>
        <w:t xml:space="preserve">1. </w:t>
      </w:r>
      <w:r w:rsidR="00114D95">
        <w:rPr>
          <w:rFonts w:hint="eastAsia"/>
        </w:rPr>
        <w:t>标准：</w:t>
      </w:r>
      <w:r w:rsidR="002A2AAF">
        <w:rPr>
          <w:rFonts w:hint="eastAsia"/>
        </w:rPr>
        <w:t>GB/T6536</w:t>
      </w:r>
      <w:r w:rsidR="002A2AAF">
        <w:rPr>
          <w:rFonts w:hint="eastAsia"/>
        </w:rPr>
        <w:t>及</w:t>
      </w:r>
      <w:r w:rsidR="002A2AAF">
        <w:rPr>
          <w:rFonts w:hint="eastAsia"/>
        </w:rPr>
        <w:t>ASTM D86</w:t>
      </w:r>
      <w:r w:rsidR="002A2AAF">
        <w:rPr>
          <w:rFonts w:hint="eastAsia"/>
        </w:rPr>
        <w:t>、</w:t>
      </w:r>
      <w:r w:rsidR="002A2AAF">
        <w:rPr>
          <w:rFonts w:hint="eastAsia"/>
        </w:rPr>
        <w:t>ASTM D850</w:t>
      </w:r>
      <w:r w:rsidR="002A2AAF">
        <w:rPr>
          <w:rFonts w:hint="eastAsia"/>
        </w:rPr>
        <w:t>、</w:t>
      </w:r>
      <w:r w:rsidR="002A2AAF">
        <w:rPr>
          <w:rFonts w:hint="eastAsia"/>
        </w:rPr>
        <w:t>ASTM D1078</w:t>
      </w:r>
    </w:p>
    <w:p w:rsidR="002A2AAF" w:rsidRDefault="009F6A1E">
      <w:pPr>
        <w:rPr>
          <w:spacing w:val="5"/>
          <w:sz w:val="18"/>
        </w:rPr>
      </w:pPr>
      <w:r>
        <w:rPr>
          <w:rFonts w:hint="eastAsia"/>
        </w:rPr>
        <w:t xml:space="preserve">2. </w:t>
      </w:r>
      <w:r w:rsidR="002A2AAF">
        <w:rPr>
          <w:rFonts w:hint="eastAsia"/>
        </w:rPr>
        <w:t>试验温度范围：</w:t>
      </w:r>
      <w:r w:rsidR="002A2AAF">
        <w:rPr>
          <w:rFonts w:hint="eastAsia"/>
        </w:rPr>
        <w:t>0~450</w:t>
      </w:r>
      <w:r w:rsidR="002A2AAF">
        <w:rPr>
          <w:rFonts w:hint="eastAsia"/>
          <w:spacing w:val="5"/>
          <w:sz w:val="18"/>
        </w:rPr>
        <w:t>℃</w:t>
      </w:r>
    </w:p>
    <w:p w:rsidR="002A2AAF" w:rsidRDefault="009F6A1E">
      <w:r>
        <w:rPr>
          <w:rFonts w:hint="eastAsia"/>
        </w:rPr>
        <w:t>3.</w:t>
      </w:r>
      <w:r w:rsidR="002A2AAF">
        <w:rPr>
          <w:rFonts w:hint="eastAsia"/>
        </w:rPr>
        <w:t>程序控制：微机控制</w:t>
      </w:r>
    </w:p>
    <w:p w:rsidR="002A2AAF" w:rsidRPr="002A2AAF" w:rsidRDefault="009F6A1E">
      <w:r>
        <w:rPr>
          <w:rFonts w:hint="eastAsia"/>
        </w:rPr>
        <w:t>4.</w:t>
      </w:r>
      <w:r w:rsidR="002A2AAF">
        <w:rPr>
          <w:rFonts w:hint="eastAsia"/>
        </w:rPr>
        <w:t>显示器：超大触摸式彩色屏幕（</w:t>
      </w:r>
      <w:r w:rsidR="002A2AAF">
        <w:rPr>
          <w:rFonts w:hint="eastAsia"/>
        </w:rPr>
        <w:t>10.4</w:t>
      </w:r>
      <w:r w:rsidR="002A2AAF">
        <w:rPr>
          <w:rFonts w:hint="eastAsia"/>
        </w:rPr>
        <w:t>英寸）</w:t>
      </w:r>
    </w:p>
    <w:p w:rsidR="002A2AAF" w:rsidRDefault="009F6A1E">
      <w:r>
        <w:rPr>
          <w:rFonts w:hint="eastAsia"/>
        </w:rPr>
        <w:t>5.</w:t>
      </w:r>
      <w:r w:rsidR="002A2AAF">
        <w:rPr>
          <w:rFonts w:hint="eastAsia"/>
        </w:rPr>
        <w:t>打印机：热敏纸打印</w:t>
      </w:r>
    </w:p>
    <w:p w:rsidR="002A2AAF" w:rsidRDefault="009F6A1E">
      <w:r>
        <w:rPr>
          <w:rFonts w:hint="eastAsia"/>
        </w:rPr>
        <w:t>6.</w:t>
      </w:r>
      <w:r w:rsidR="002A2AAF">
        <w:rPr>
          <w:rFonts w:hint="eastAsia"/>
        </w:rPr>
        <w:t>大气压修正：自动大气压补正或</w:t>
      </w:r>
      <w:r w:rsidR="00E620DB">
        <w:rPr>
          <w:rFonts w:hint="eastAsia"/>
        </w:rPr>
        <w:t>屏幕上</w:t>
      </w:r>
      <w:r w:rsidR="002A2AAF">
        <w:rPr>
          <w:rFonts w:hint="eastAsia"/>
        </w:rPr>
        <w:t>手动补正</w:t>
      </w:r>
    </w:p>
    <w:p w:rsidR="002A2AAF" w:rsidRDefault="009F6A1E">
      <w:pPr>
        <w:rPr>
          <w:spacing w:val="5"/>
          <w:szCs w:val="21"/>
        </w:rPr>
      </w:pPr>
      <w:r>
        <w:rPr>
          <w:rFonts w:hint="eastAsia"/>
        </w:rPr>
        <w:t>7.</w:t>
      </w:r>
      <w:r w:rsidR="00E620DB">
        <w:rPr>
          <w:rFonts w:hint="eastAsia"/>
        </w:rPr>
        <w:t>温度显示单位：</w:t>
      </w:r>
      <w:r w:rsidR="00E620DB" w:rsidRPr="00E620DB">
        <w:rPr>
          <w:spacing w:val="5"/>
          <w:szCs w:val="21"/>
        </w:rPr>
        <w:t>0</w:t>
      </w:r>
      <w:r w:rsidR="00E620DB" w:rsidRPr="00E620DB">
        <w:rPr>
          <w:rFonts w:hint="eastAsia"/>
          <w:spacing w:val="5"/>
          <w:szCs w:val="21"/>
        </w:rPr>
        <w:t>.</w:t>
      </w:r>
      <w:r w:rsidR="00E620DB" w:rsidRPr="00E620DB">
        <w:rPr>
          <w:spacing w:val="5"/>
          <w:szCs w:val="21"/>
        </w:rPr>
        <w:t>1</w:t>
      </w:r>
      <w:r w:rsidR="00E620DB" w:rsidRPr="00E620DB">
        <w:rPr>
          <w:rFonts w:hint="eastAsia"/>
          <w:spacing w:val="5"/>
          <w:szCs w:val="21"/>
        </w:rPr>
        <w:t>℃</w:t>
      </w:r>
    </w:p>
    <w:p w:rsidR="00E620DB" w:rsidRDefault="009F6A1E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>8.</w:t>
      </w:r>
      <w:r w:rsidR="00E620DB">
        <w:rPr>
          <w:rFonts w:hint="eastAsia"/>
          <w:spacing w:val="5"/>
          <w:szCs w:val="21"/>
        </w:rPr>
        <w:t>温度传感器：蒸馏温度传感器（特殊白金电阻测温体</w:t>
      </w:r>
      <w:r w:rsidR="00E620DB">
        <w:rPr>
          <w:rFonts w:hint="eastAsia"/>
          <w:spacing w:val="5"/>
          <w:szCs w:val="21"/>
        </w:rPr>
        <w:t xml:space="preserve"> PT100</w:t>
      </w:r>
      <w:r w:rsidR="00E620DB">
        <w:rPr>
          <w:rFonts w:hint="eastAsia"/>
          <w:spacing w:val="5"/>
          <w:szCs w:val="21"/>
        </w:rPr>
        <w:t>）</w:t>
      </w:r>
    </w:p>
    <w:p w:rsidR="00E620DB" w:rsidRDefault="00E620DB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 xml:space="preserve">           </w:t>
      </w:r>
      <w:r>
        <w:rPr>
          <w:rFonts w:hint="eastAsia"/>
          <w:spacing w:val="5"/>
          <w:szCs w:val="21"/>
        </w:rPr>
        <w:t>加热炉温度传感器（</w:t>
      </w:r>
      <w:r>
        <w:rPr>
          <w:rFonts w:hint="eastAsia"/>
          <w:spacing w:val="5"/>
          <w:szCs w:val="21"/>
        </w:rPr>
        <w:t>K</w:t>
      </w:r>
      <w:r>
        <w:rPr>
          <w:rFonts w:hint="eastAsia"/>
          <w:spacing w:val="5"/>
          <w:szCs w:val="21"/>
        </w:rPr>
        <w:t>型热电偶）</w:t>
      </w:r>
    </w:p>
    <w:p w:rsidR="00E620DB" w:rsidRDefault="00E620DB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 xml:space="preserve">           </w:t>
      </w:r>
      <w:r>
        <w:rPr>
          <w:rFonts w:hint="eastAsia"/>
          <w:spacing w:val="5"/>
          <w:szCs w:val="21"/>
        </w:rPr>
        <w:t>冷凝浴温度传感器（白金电阻测温体</w:t>
      </w:r>
      <w:r>
        <w:rPr>
          <w:rFonts w:hint="eastAsia"/>
          <w:spacing w:val="5"/>
          <w:szCs w:val="21"/>
        </w:rPr>
        <w:t xml:space="preserve"> PT100</w:t>
      </w:r>
      <w:r>
        <w:rPr>
          <w:rFonts w:hint="eastAsia"/>
          <w:spacing w:val="5"/>
          <w:szCs w:val="21"/>
        </w:rPr>
        <w:t>）</w:t>
      </w:r>
    </w:p>
    <w:p w:rsidR="00E620DB" w:rsidRDefault="00E620DB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 xml:space="preserve">           </w:t>
      </w:r>
      <w:r>
        <w:rPr>
          <w:rFonts w:hint="eastAsia"/>
          <w:spacing w:val="5"/>
          <w:szCs w:val="21"/>
        </w:rPr>
        <w:t>接受室温度传感器（白金电阻测温体</w:t>
      </w:r>
      <w:r>
        <w:rPr>
          <w:rFonts w:hint="eastAsia"/>
          <w:spacing w:val="5"/>
          <w:szCs w:val="21"/>
        </w:rPr>
        <w:t xml:space="preserve"> PT100</w:t>
      </w:r>
      <w:r>
        <w:rPr>
          <w:rFonts w:hint="eastAsia"/>
          <w:spacing w:val="5"/>
          <w:szCs w:val="21"/>
        </w:rPr>
        <w:t>）</w:t>
      </w:r>
    </w:p>
    <w:p w:rsidR="00E620DB" w:rsidRDefault="009F6A1E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>9.</w:t>
      </w:r>
      <w:r w:rsidR="00E620DB">
        <w:rPr>
          <w:rFonts w:hint="eastAsia"/>
          <w:spacing w:val="5"/>
          <w:szCs w:val="21"/>
        </w:rPr>
        <w:t>加热炉</w:t>
      </w:r>
      <w:r w:rsidR="00E620DB">
        <w:rPr>
          <w:rFonts w:hint="eastAsia"/>
          <w:spacing w:val="5"/>
          <w:szCs w:val="21"/>
        </w:rPr>
        <w:t>24V600W</w:t>
      </w:r>
      <w:r w:rsidR="00E620DB">
        <w:rPr>
          <w:rFonts w:hint="eastAsia"/>
          <w:spacing w:val="5"/>
          <w:szCs w:val="21"/>
        </w:rPr>
        <w:t>漩涡形加热器</w:t>
      </w:r>
    </w:p>
    <w:p w:rsidR="00E620DB" w:rsidRDefault="009F6A1E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>10.</w:t>
      </w:r>
      <w:r w:rsidR="00E620DB">
        <w:rPr>
          <w:rFonts w:hint="eastAsia"/>
          <w:spacing w:val="5"/>
          <w:szCs w:val="21"/>
        </w:rPr>
        <w:t>加热炉冷却方法：强制空冷</w:t>
      </w:r>
    </w:p>
    <w:p w:rsidR="00E620DB" w:rsidRDefault="009F6A1E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>11.</w:t>
      </w:r>
      <w:r w:rsidR="00E620DB">
        <w:rPr>
          <w:rFonts w:hint="eastAsia"/>
          <w:spacing w:val="5"/>
          <w:szCs w:val="21"/>
        </w:rPr>
        <w:t>冷凝管：黄铜管或不锈钢管</w:t>
      </w:r>
    </w:p>
    <w:p w:rsidR="00E620DB" w:rsidRDefault="009F6A1E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>12.</w:t>
      </w:r>
      <w:r w:rsidR="00E620DB">
        <w:rPr>
          <w:rFonts w:hint="eastAsia"/>
          <w:spacing w:val="5"/>
          <w:szCs w:val="21"/>
        </w:rPr>
        <w:t>冷凝管温度范围：</w:t>
      </w:r>
      <w:r w:rsidR="00E620DB">
        <w:rPr>
          <w:rFonts w:hint="eastAsia"/>
          <w:spacing w:val="5"/>
          <w:szCs w:val="21"/>
        </w:rPr>
        <w:t>0~69.9</w:t>
      </w:r>
      <w:r w:rsidR="00E620DB" w:rsidRPr="00E620DB">
        <w:rPr>
          <w:rFonts w:hint="eastAsia"/>
          <w:spacing w:val="5"/>
          <w:szCs w:val="21"/>
        </w:rPr>
        <w:t>℃</w:t>
      </w:r>
    </w:p>
    <w:p w:rsidR="00D21959" w:rsidRDefault="009F6A1E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>13.</w:t>
      </w:r>
      <w:r w:rsidR="00D21959">
        <w:rPr>
          <w:rFonts w:hint="eastAsia"/>
          <w:spacing w:val="5"/>
          <w:szCs w:val="21"/>
        </w:rPr>
        <w:t>接受室温度范围：</w:t>
      </w:r>
      <w:r w:rsidR="00D21959">
        <w:rPr>
          <w:rFonts w:hint="eastAsia"/>
          <w:spacing w:val="5"/>
          <w:szCs w:val="21"/>
        </w:rPr>
        <w:t>10~50</w:t>
      </w:r>
      <w:r w:rsidR="00D21959" w:rsidRPr="00E620DB">
        <w:rPr>
          <w:rFonts w:hint="eastAsia"/>
          <w:spacing w:val="5"/>
          <w:szCs w:val="21"/>
        </w:rPr>
        <w:t>℃</w:t>
      </w:r>
    </w:p>
    <w:p w:rsidR="00D21959" w:rsidRDefault="009F6A1E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>14.</w:t>
      </w:r>
      <w:r w:rsidR="00D21959">
        <w:rPr>
          <w:rFonts w:hint="eastAsia"/>
          <w:spacing w:val="5"/>
          <w:szCs w:val="21"/>
        </w:rPr>
        <w:t>初馏点检测：红外线光电检测</w:t>
      </w:r>
    </w:p>
    <w:p w:rsidR="00D21959" w:rsidRDefault="009F6A1E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>15.</w:t>
      </w:r>
      <w:r w:rsidR="00D21959">
        <w:rPr>
          <w:rFonts w:hint="eastAsia"/>
          <w:spacing w:val="5"/>
          <w:szCs w:val="21"/>
        </w:rPr>
        <w:t>蒸馏液面检测：红外线光电检测</w:t>
      </w:r>
    </w:p>
    <w:p w:rsidR="00D21959" w:rsidRDefault="00D21959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 xml:space="preserve">             </w:t>
      </w:r>
      <w:r w:rsidR="00373633">
        <w:rPr>
          <w:rFonts w:hint="eastAsia"/>
          <w:spacing w:val="5"/>
          <w:szCs w:val="21"/>
        </w:rPr>
        <w:t xml:space="preserve">  </w:t>
      </w:r>
      <w:r>
        <w:rPr>
          <w:rFonts w:hint="eastAsia"/>
          <w:spacing w:val="5"/>
          <w:szCs w:val="21"/>
        </w:rPr>
        <w:t>蒸馏速度，出厂设定</w:t>
      </w:r>
      <w:r>
        <w:rPr>
          <w:rFonts w:hint="eastAsia"/>
          <w:spacing w:val="5"/>
          <w:szCs w:val="21"/>
        </w:rPr>
        <w:t>4.5ml/min,</w:t>
      </w:r>
      <w:r>
        <w:rPr>
          <w:rFonts w:hint="eastAsia"/>
          <w:spacing w:val="5"/>
          <w:szCs w:val="21"/>
        </w:rPr>
        <w:t>（</w:t>
      </w:r>
      <w:r>
        <w:rPr>
          <w:rFonts w:hint="eastAsia"/>
          <w:spacing w:val="5"/>
          <w:szCs w:val="21"/>
        </w:rPr>
        <w:t>2~9ml</w:t>
      </w:r>
      <w:r>
        <w:rPr>
          <w:rFonts w:hint="eastAsia"/>
          <w:spacing w:val="5"/>
          <w:szCs w:val="21"/>
        </w:rPr>
        <w:t>范围可设定）</w:t>
      </w:r>
    </w:p>
    <w:p w:rsidR="00D21959" w:rsidRDefault="00D21959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 xml:space="preserve">             </w:t>
      </w:r>
      <w:r w:rsidR="00373633">
        <w:rPr>
          <w:rFonts w:hint="eastAsia"/>
          <w:spacing w:val="5"/>
          <w:szCs w:val="21"/>
        </w:rPr>
        <w:t xml:space="preserve">  </w:t>
      </w:r>
      <w:r>
        <w:rPr>
          <w:rFonts w:hint="eastAsia"/>
          <w:spacing w:val="5"/>
          <w:szCs w:val="21"/>
        </w:rPr>
        <w:t>PID</w:t>
      </w:r>
      <w:r>
        <w:rPr>
          <w:rFonts w:hint="eastAsia"/>
          <w:spacing w:val="5"/>
          <w:szCs w:val="21"/>
        </w:rPr>
        <w:t>控制方式</w:t>
      </w:r>
    </w:p>
    <w:p w:rsidR="00D21959" w:rsidRDefault="00373633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>16.</w:t>
      </w:r>
      <w:r w:rsidR="00D21959">
        <w:rPr>
          <w:rFonts w:hint="eastAsia"/>
          <w:spacing w:val="5"/>
          <w:szCs w:val="21"/>
        </w:rPr>
        <w:t>试验模式：可录入</w:t>
      </w:r>
      <w:r w:rsidR="00D21959">
        <w:rPr>
          <w:rFonts w:hint="eastAsia"/>
          <w:spacing w:val="5"/>
          <w:szCs w:val="21"/>
        </w:rPr>
        <w:t>200</w:t>
      </w:r>
      <w:r w:rsidR="00D21959">
        <w:rPr>
          <w:rFonts w:hint="eastAsia"/>
          <w:spacing w:val="5"/>
          <w:szCs w:val="21"/>
        </w:rPr>
        <w:t>个</w:t>
      </w:r>
    </w:p>
    <w:p w:rsidR="00D21959" w:rsidRDefault="00373633">
      <w:pPr>
        <w:rPr>
          <w:szCs w:val="21"/>
        </w:rPr>
      </w:pPr>
      <w:r>
        <w:rPr>
          <w:rFonts w:hint="eastAsia"/>
          <w:szCs w:val="21"/>
        </w:rPr>
        <w:lastRenderedPageBreak/>
        <w:t>17.</w:t>
      </w:r>
      <w:r w:rsidR="00D21959">
        <w:rPr>
          <w:rFonts w:hint="eastAsia"/>
          <w:szCs w:val="21"/>
        </w:rPr>
        <w:t>干点检测：可人工目视检测或通过干点检测传感器自动检测</w:t>
      </w:r>
    </w:p>
    <w:p w:rsidR="00D21959" w:rsidRDefault="00373633">
      <w:pPr>
        <w:rPr>
          <w:spacing w:val="5"/>
          <w:szCs w:val="21"/>
        </w:rPr>
      </w:pPr>
      <w:r>
        <w:rPr>
          <w:rFonts w:hint="eastAsia"/>
          <w:szCs w:val="21"/>
        </w:rPr>
        <w:t>18.</w:t>
      </w:r>
      <w:r w:rsidR="00D21959">
        <w:rPr>
          <w:rFonts w:hint="eastAsia"/>
          <w:szCs w:val="21"/>
        </w:rPr>
        <w:t>安全功能：</w:t>
      </w:r>
      <w:r w:rsidR="00A000A1">
        <w:rPr>
          <w:rFonts w:hint="eastAsia"/>
          <w:spacing w:val="5"/>
          <w:szCs w:val="21"/>
        </w:rPr>
        <w:t>当溜出温度超出试验温度范围</w:t>
      </w:r>
      <w:r w:rsidR="00D21959" w:rsidRPr="00D21959">
        <w:rPr>
          <w:rFonts w:hint="eastAsia"/>
          <w:spacing w:val="5"/>
          <w:szCs w:val="21"/>
        </w:rPr>
        <w:t>时</w:t>
      </w:r>
      <w:r w:rsidR="00A000A1">
        <w:rPr>
          <w:rFonts w:hint="eastAsia"/>
          <w:spacing w:val="5"/>
          <w:szCs w:val="21"/>
        </w:rPr>
        <w:t>，</w:t>
      </w:r>
      <w:r w:rsidR="00D21959" w:rsidRPr="00D21959">
        <w:rPr>
          <w:rFonts w:hint="eastAsia"/>
          <w:spacing w:val="5"/>
          <w:szCs w:val="21"/>
        </w:rPr>
        <w:t>加热停止并报警</w:t>
      </w:r>
    </w:p>
    <w:p w:rsidR="00D21959" w:rsidRDefault="00A000A1" w:rsidP="00373633">
      <w:pPr>
        <w:ind w:firstLineChars="590" w:firstLine="1298"/>
        <w:rPr>
          <w:spacing w:val="5"/>
          <w:szCs w:val="21"/>
        </w:rPr>
      </w:pPr>
      <w:r>
        <w:rPr>
          <w:rFonts w:hint="eastAsia"/>
          <w:spacing w:val="5"/>
          <w:szCs w:val="21"/>
        </w:rPr>
        <w:t>传感器断线，试验条件错误选择或误操作，仪器自动检测</w:t>
      </w:r>
    </w:p>
    <w:p w:rsidR="00A000A1" w:rsidRDefault="00A000A1" w:rsidP="00373633">
      <w:pPr>
        <w:ind w:firstLineChars="590" w:firstLine="1298"/>
        <w:rPr>
          <w:spacing w:val="5"/>
          <w:szCs w:val="21"/>
        </w:rPr>
      </w:pPr>
      <w:r>
        <w:rPr>
          <w:rFonts w:hint="eastAsia"/>
          <w:spacing w:val="5"/>
          <w:szCs w:val="21"/>
        </w:rPr>
        <w:t>加热部引起着火，仪器自动检测，关闭电源，同时喷出灭火气体并报警</w:t>
      </w:r>
    </w:p>
    <w:p w:rsidR="00A000A1" w:rsidRDefault="00373633">
      <w:pPr>
        <w:rPr>
          <w:spacing w:val="5"/>
          <w:szCs w:val="21"/>
        </w:rPr>
      </w:pPr>
      <w:r>
        <w:rPr>
          <w:rFonts w:hint="eastAsia"/>
          <w:spacing w:val="5"/>
          <w:szCs w:val="21"/>
        </w:rPr>
        <w:t>19.</w:t>
      </w:r>
      <w:r w:rsidR="00A000A1">
        <w:rPr>
          <w:rFonts w:hint="eastAsia"/>
          <w:spacing w:val="5"/>
          <w:szCs w:val="21"/>
        </w:rPr>
        <w:t>外部输出：配有</w:t>
      </w:r>
      <w:r w:rsidR="00A000A1">
        <w:rPr>
          <w:rFonts w:hint="eastAsia"/>
          <w:spacing w:val="5"/>
          <w:szCs w:val="21"/>
        </w:rPr>
        <w:t>RS-232C</w:t>
      </w:r>
      <w:r>
        <w:rPr>
          <w:rFonts w:hint="eastAsia"/>
          <w:spacing w:val="5"/>
          <w:szCs w:val="21"/>
        </w:rPr>
        <w:t>、</w:t>
      </w:r>
      <w:r w:rsidR="00A000A1">
        <w:rPr>
          <w:rFonts w:hint="eastAsia"/>
          <w:spacing w:val="5"/>
          <w:szCs w:val="21"/>
        </w:rPr>
        <w:t>网络接口（</w:t>
      </w:r>
      <w:r w:rsidR="00A000A1">
        <w:rPr>
          <w:rFonts w:hint="eastAsia"/>
          <w:spacing w:val="5"/>
          <w:szCs w:val="21"/>
        </w:rPr>
        <w:t>tdas</w:t>
      </w:r>
      <w:r w:rsidR="00A000A1">
        <w:rPr>
          <w:rFonts w:hint="eastAsia"/>
          <w:spacing w:val="5"/>
          <w:szCs w:val="21"/>
        </w:rPr>
        <w:t>用或</w:t>
      </w:r>
      <w:r w:rsidR="00A000A1">
        <w:rPr>
          <w:rFonts w:hint="eastAsia"/>
          <w:spacing w:val="5"/>
          <w:szCs w:val="21"/>
        </w:rPr>
        <w:t>LIMS</w:t>
      </w:r>
      <w:r w:rsidR="00A000A1">
        <w:rPr>
          <w:rFonts w:hint="eastAsia"/>
          <w:spacing w:val="5"/>
          <w:szCs w:val="21"/>
        </w:rPr>
        <w:t>用）</w:t>
      </w:r>
      <w:r>
        <w:rPr>
          <w:rFonts w:hint="eastAsia"/>
          <w:spacing w:val="5"/>
          <w:szCs w:val="21"/>
        </w:rPr>
        <w:t>、</w:t>
      </w:r>
      <w:r w:rsidR="00A000A1">
        <w:rPr>
          <w:rFonts w:hint="eastAsia"/>
          <w:spacing w:val="5"/>
          <w:szCs w:val="21"/>
        </w:rPr>
        <w:t>USB</w:t>
      </w:r>
      <w:r w:rsidR="00A000A1">
        <w:rPr>
          <w:rFonts w:hint="eastAsia"/>
          <w:spacing w:val="5"/>
          <w:szCs w:val="21"/>
        </w:rPr>
        <w:t>接口</w:t>
      </w:r>
    </w:p>
    <w:p w:rsidR="00A000A1" w:rsidRDefault="00373633">
      <w:pPr>
        <w:rPr>
          <w:szCs w:val="21"/>
        </w:rPr>
      </w:pPr>
      <w:r>
        <w:rPr>
          <w:rFonts w:hint="eastAsia"/>
          <w:szCs w:val="21"/>
        </w:rPr>
        <w:t>20.</w:t>
      </w:r>
      <w:r w:rsidR="00A000A1">
        <w:rPr>
          <w:rFonts w:hint="eastAsia"/>
          <w:szCs w:val="21"/>
        </w:rPr>
        <w:t>数据保存：可储存</w:t>
      </w:r>
      <w:r w:rsidR="00A000A1">
        <w:rPr>
          <w:rFonts w:hint="eastAsia"/>
          <w:szCs w:val="21"/>
        </w:rPr>
        <w:t>5000</w:t>
      </w:r>
      <w:r w:rsidR="00A000A1">
        <w:rPr>
          <w:rFonts w:hint="eastAsia"/>
          <w:szCs w:val="21"/>
        </w:rPr>
        <w:t>个试验结果</w:t>
      </w:r>
    </w:p>
    <w:p w:rsidR="00A000A1" w:rsidRDefault="00373633">
      <w:pPr>
        <w:rPr>
          <w:szCs w:val="21"/>
        </w:rPr>
      </w:pPr>
      <w:r>
        <w:rPr>
          <w:rFonts w:hint="eastAsia"/>
          <w:szCs w:val="21"/>
        </w:rPr>
        <w:t>21.</w:t>
      </w:r>
      <w:r w:rsidR="00A000A1">
        <w:rPr>
          <w:rFonts w:hint="eastAsia"/>
          <w:szCs w:val="21"/>
        </w:rPr>
        <w:t>尺寸</w:t>
      </w:r>
      <w:r>
        <w:rPr>
          <w:rFonts w:hint="eastAsia"/>
          <w:szCs w:val="21"/>
        </w:rPr>
        <w:t>和重量</w:t>
      </w:r>
      <w:r w:rsidR="00A000A1">
        <w:rPr>
          <w:rFonts w:hint="eastAsia"/>
          <w:szCs w:val="21"/>
        </w:rPr>
        <w:t>：</w:t>
      </w:r>
      <w:r w:rsidR="00A000A1">
        <w:rPr>
          <w:rFonts w:hint="eastAsia"/>
          <w:szCs w:val="21"/>
        </w:rPr>
        <w:t>430*520*710mm</w:t>
      </w:r>
      <w:r>
        <w:rPr>
          <w:rFonts w:hint="eastAsia"/>
          <w:szCs w:val="21"/>
        </w:rPr>
        <w:t>、</w:t>
      </w:r>
      <w:r w:rsidR="00A000A1">
        <w:rPr>
          <w:rFonts w:hint="eastAsia"/>
          <w:szCs w:val="21"/>
        </w:rPr>
        <w:t>55kg</w:t>
      </w:r>
    </w:p>
    <w:p w:rsidR="00A000A1" w:rsidRDefault="00373633">
      <w:pPr>
        <w:rPr>
          <w:rFonts w:hint="eastAsia"/>
          <w:szCs w:val="21"/>
        </w:rPr>
      </w:pPr>
      <w:r>
        <w:rPr>
          <w:rFonts w:hint="eastAsia"/>
          <w:szCs w:val="21"/>
        </w:rPr>
        <w:t>22.</w:t>
      </w:r>
      <w:r w:rsidR="00A000A1">
        <w:rPr>
          <w:rFonts w:hint="eastAsia"/>
          <w:szCs w:val="21"/>
        </w:rPr>
        <w:t>电源：</w:t>
      </w:r>
      <w:r w:rsidR="00A000A1">
        <w:rPr>
          <w:rFonts w:hint="eastAsia"/>
          <w:szCs w:val="21"/>
        </w:rPr>
        <w:t>100~240V</w:t>
      </w:r>
    </w:p>
    <w:p w:rsidR="00373633" w:rsidRDefault="00373633">
      <w:pPr>
        <w:rPr>
          <w:rFonts w:hint="eastAsia"/>
          <w:b/>
          <w:color w:val="FF0000"/>
          <w:spacing w:val="5"/>
        </w:rPr>
      </w:pPr>
      <w:r>
        <w:rPr>
          <w:rFonts w:hint="eastAsia"/>
          <w:b/>
          <w:color w:val="FF0000"/>
          <w:spacing w:val="5"/>
        </w:rPr>
        <w:t>四、标准配置：</w:t>
      </w:r>
    </w:p>
    <w:p w:rsidR="00373633" w:rsidRDefault="00373633">
      <w:pPr>
        <w:rPr>
          <w:rFonts w:hint="eastAsia"/>
          <w:szCs w:val="21"/>
        </w:rPr>
      </w:pPr>
    </w:p>
    <w:tbl>
      <w:tblPr>
        <w:tblW w:w="0" w:type="auto"/>
        <w:tblInd w:w="1053" w:type="dxa"/>
        <w:tblLayout w:type="fixed"/>
        <w:tblLook w:val="0000"/>
      </w:tblPr>
      <w:tblGrid>
        <w:gridCol w:w="2520"/>
        <w:gridCol w:w="945"/>
        <w:gridCol w:w="2625"/>
        <w:gridCol w:w="1022"/>
      </w:tblGrid>
      <w:tr w:rsidR="00373633" w:rsidTr="0065734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rFonts w:hint="eastAsia"/>
                <w:spacing w:val="5"/>
                <w:sz w:val="18"/>
              </w:rPr>
              <w:t>蒸馏烧瓶</w:t>
            </w:r>
            <w:r>
              <w:rPr>
                <w:spacing w:val="5"/>
                <w:sz w:val="18"/>
              </w:rPr>
              <w:t>125ml</w:t>
            </w:r>
          </w:p>
        </w:tc>
        <w:tc>
          <w:tcPr>
            <w:tcW w:w="945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spacing w:val="5"/>
                <w:sz w:val="18"/>
              </w:rPr>
              <w:t>1</w:t>
            </w:r>
            <w:r>
              <w:rPr>
                <w:rFonts w:hint="eastAsia"/>
                <w:spacing w:val="5"/>
                <w:sz w:val="18"/>
              </w:rPr>
              <w:t>个</w:t>
            </w:r>
          </w:p>
        </w:tc>
        <w:tc>
          <w:tcPr>
            <w:tcW w:w="2625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rFonts w:hint="eastAsia"/>
                <w:spacing w:val="5"/>
                <w:sz w:val="18"/>
              </w:rPr>
              <w:t>硅橡胶塞</w:t>
            </w:r>
            <w:r>
              <w:rPr>
                <w:rFonts w:hint="eastAsia"/>
                <w:spacing w:val="5"/>
                <w:sz w:val="18"/>
              </w:rPr>
              <w:t>No.3</w:t>
            </w:r>
          </w:p>
        </w:tc>
        <w:tc>
          <w:tcPr>
            <w:tcW w:w="1022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spacing w:val="5"/>
                <w:sz w:val="18"/>
              </w:rPr>
              <w:t>1</w:t>
            </w:r>
            <w:r>
              <w:rPr>
                <w:rFonts w:hint="eastAsia"/>
                <w:spacing w:val="5"/>
                <w:sz w:val="18"/>
              </w:rPr>
              <w:t>个</w:t>
            </w:r>
          </w:p>
        </w:tc>
      </w:tr>
      <w:tr w:rsidR="00373633" w:rsidTr="0065734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rFonts w:hint="eastAsia"/>
                <w:spacing w:val="5"/>
                <w:sz w:val="18"/>
              </w:rPr>
              <w:t>接受器</w:t>
            </w:r>
            <w:r>
              <w:rPr>
                <w:spacing w:val="5"/>
                <w:sz w:val="18"/>
              </w:rPr>
              <w:t>100ml</w:t>
            </w:r>
          </w:p>
        </w:tc>
        <w:tc>
          <w:tcPr>
            <w:tcW w:w="945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spacing w:val="5"/>
                <w:sz w:val="18"/>
              </w:rPr>
              <w:t>1</w:t>
            </w:r>
            <w:r>
              <w:rPr>
                <w:rFonts w:hint="eastAsia"/>
                <w:spacing w:val="5"/>
                <w:sz w:val="18"/>
              </w:rPr>
              <w:t>个</w:t>
            </w:r>
          </w:p>
        </w:tc>
        <w:tc>
          <w:tcPr>
            <w:tcW w:w="2625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rFonts w:hint="eastAsia"/>
                <w:spacing w:val="5"/>
                <w:sz w:val="18"/>
              </w:rPr>
              <w:t>硅橡胶塞</w:t>
            </w:r>
            <w:r>
              <w:rPr>
                <w:rFonts w:hint="eastAsia"/>
                <w:spacing w:val="5"/>
                <w:sz w:val="18"/>
              </w:rPr>
              <w:t>No.0A</w:t>
            </w:r>
          </w:p>
        </w:tc>
        <w:tc>
          <w:tcPr>
            <w:tcW w:w="1022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rFonts w:hint="eastAsia"/>
                <w:spacing w:val="5"/>
                <w:sz w:val="18"/>
              </w:rPr>
              <w:t>1</w:t>
            </w:r>
            <w:r>
              <w:rPr>
                <w:rFonts w:hint="eastAsia"/>
                <w:spacing w:val="5"/>
                <w:sz w:val="18"/>
              </w:rPr>
              <w:t>个</w:t>
            </w:r>
          </w:p>
        </w:tc>
      </w:tr>
      <w:tr w:rsidR="00373633" w:rsidTr="0065734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rFonts w:hint="eastAsia"/>
                <w:spacing w:val="5"/>
                <w:sz w:val="18"/>
              </w:rPr>
              <w:t>烧瓶支板Φ</w:t>
            </w:r>
            <w:r>
              <w:rPr>
                <w:spacing w:val="5"/>
                <w:sz w:val="18"/>
              </w:rPr>
              <w:t>38mm</w:t>
            </w:r>
          </w:p>
        </w:tc>
        <w:tc>
          <w:tcPr>
            <w:tcW w:w="945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spacing w:val="5"/>
                <w:sz w:val="18"/>
              </w:rPr>
              <w:t>1</w:t>
            </w:r>
            <w:r>
              <w:rPr>
                <w:rFonts w:hint="eastAsia"/>
                <w:spacing w:val="5"/>
                <w:sz w:val="18"/>
              </w:rPr>
              <w:t>片</w:t>
            </w:r>
          </w:p>
        </w:tc>
        <w:tc>
          <w:tcPr>
            <w:tcW w:w="2625" w:type="dxa"/>
          </w:tcPr>
          <w:p w:rsidR="00373633" w:rsidRDefault="00373633" w:rsidP="0065734A">
            <w:pPr>
              <w:spacing w:line="280" w:lineRule="exact"/>
              <w:rPr>
                <w:rFonts w:hint="eastAsia"/>
                <w:spacing w:val="5"/>
                <w:sz w:val="18"/>
              </w:rPr>
            </w:pPr>
            <w:r>
              <w:rPr>
                <w:rFonts w:hint="eastAsia"/>
                <w:spacing w:val="5"/>
                <w:sz w:val="18"/>
              </w:rPr>
              <w:t>打印纸</w:t>
            </w:r>
          </w:p>
        </w:tc>
        <w:tc>
          <w:tcPr>
            <w:tcW w:w="1022" w:type="dxa"/>
          </w:tcPr>
          <w:p w:rsidR="00373633" w:rsidRDefault="00373633" w:rsidP="0065734A">
            <w:pPr>
              <w:spacing w:line="280" w:lineRule="exact"/>
              <w:rPr>
                <w:spacing w:val="5"/>
                <w:sz w:val="18"/>
              </w:rPr>
            </w:pPr>
            <w:r>
              <w:rPr>
                <w:spacing w:val="5"/>
                <w:sz w:val="18"/>
              </w:rPr>
              <w:t>1</w:t>
            </w:r>
            <w:r>
              <w:rPr>
                <w:rFonts w:hint="eastAsia"/>
                <w:spacing w:val="5"/>
                <w:sz w:val="18"/>
              </w:rPr>
              <w:t>卷</w:t>
            </w:r>
          </w:p>
        </w:tc>
      </w:tr>
      <w:tr w:rsidR="00373633" w:rsidTr="0065734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rFonts w:hint="eastAsia"/>
                <w:spacing w:val="5"/>
                <w:sz w:val="18"/>
              </w:rPr>
              <w:t>烧瓶支板Φ</w:t>
            </w:r>
            <w:r>
              <w:rPr>
                <w:spacing w:val="5"/>
                <w:sz w:val="18"/>
              </w:rPr>
              <w:t>50mm</w:t>
            </w:r>
          </w:p>
        </w:tc>
        <w:tc>
          <w:tcPr>
            <w:tcW w:w="945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spacing w:val="5"/>
                <w:sz w:val="18"/>
              </w:rPr>
              <w:t>1</w:t>
            </w:r>
            <w:r>
              <w:rPr>
                <w:rFonts w:hint="eastAsia"/>
                <w:spacing w:val="5"/>
                <w:sz w:val="18"/>
              </w:rPr>
              <w:t>片</w:t>
            </w:r>
          </w:p>
        </w:tc>
        <w:tc>
          <w:tcPr>
            <w:tcW w:w="2625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rFonts w:hint="eastAsia"/>
                <w:spacing w:val="5"/>
                <w:sz w:val="18"/>
              </w:rPr>
              <w:t>温度保险丝</w:t>
            </w:r>
          </w:p>
        </w:tc>
        <w:tc>
          <w:tcPr>
            <w:tcW w:w="1022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spacing w:val="5"/>
                <w:sz w:val="18"/>
              </w:rPr>
              <w:t>3</w:t>
            </w:r>
            <w:r>
              <w:rPr>
                <w:rFonts w:hint="eastAsia"/>
                <w:spacing w:val="5"/>
                <w:sz w:val="18"/>
              </w:rPr>
              <w:t>个</w:t>
            </w:r>
          </w:p>
        </w:tc>
      </w:tr>
      <w:tr w:rsidR="00373633" w:rsidTr="0065734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rFonts w:hint="eastAsia"/>
                <w:spacing w:val="5"/>
                <w:sz w:val="18"/>
              </w:rPr>
              <w:t>温度传感器</w:t>
            </w:r>
            <w:r>
              <w:rPr>
                <w:spacing w:val="5"/>
                <w:sz w:val="18"/>
              </w:rPr>
              <w:t>(</w:t>
            </w:r>
            <w:r>
              <w:rPr>
                <w:rFonts w:hint="eastAsia"/>
                <w:spacing w:val="5"/>
                <w:sz w:val="18"/>
              </w:rPr>
              <w:t>燃料油用</w:t>
            </w:r>
            <w:r>
              <w:rPr>
                <w:spacing w:val="5"/>
                <w:sz w:val="18"/>
              </w:rPr>
              <w:t>)</w:t>
            </w:r>
          </w:p>
        </w:tc>
        <w:tc>
          <w:tcPr>
            <w:tcW w:w="945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spacing w:val="5"/>
                <w:sz w:val="18"/>
              </w:rPr>
              <w:t>1</w:t>
            </w:r>
            <w:r>
              <w:rPr>
                <w:rFonts w:hint="eastAsia"/>
                <w:spacing w:val="5"/>
                <w:sz w:val="18"/>
              </w:rPr>
              <w:t>个</w:t>
            </w:r>
          </w:p>
        </w:tc>
        <w:tc>
          <w:tcPr>
            <w:tcW w:w="2625" w:type="dxa"/>
          </w:tcPr>
          <w:p w:rsidR="00373633" w:rsidRDefault="00373633" w:rsidP="0065734A">
            <w:pPr>
              <w:spacing w:line="280" w:lineRule="exact"/>
              <w:rPr>
                <w:rFonts w:hint="eastAsia"/>
                <w:spacing w:val="15"/>
                <w:sz w:val="18"/>
              </w:rPr>
            </w:pPr>
            <w:r>
              <w:rPr>
                <w:rFonts w:hint="eastAsia"/>
                <w:spacing w:val="15"/>
                <w:sz w:val="18"/>
              </w:rPr>
              <w:t>电源线</w:t>
            </w:r>
          </w:p>
        </w:tc>
        <w:tc>
          <w:tcPr>
            <w:tcW w:w="1022" w:type="dxa"/>
          </w:tcPr>
          <w:p w:rsidR="00373633" w:rsidRDefault="00373633" w:rsidP="0065734A">
            <w:pPr>
              <w:spacing w:line="280" w:lineRule="exact"/>
              <w:rPr>
                <w:rFonts w:hint="eastAsia"/>
                <w:spacing w:val="15"/>
                <w:sz w:val="18"/>
              </w:rPr>
            </w:pPr>
            <w:r>
              <w:rPr>
                <w:rFonts w:hint="eastAsia"/>
                <w:spacing w:val="15"/>
                <w:sz w:val="18"/>
              </w:rPr>
              <w:t>1</w:t>
            </w:r>
            <w:r>
              <w:rPr>
                <w:rFonts w:hint="eastAsia"/>
                <w:spacing w:val="15"/>
                <w:sz w:val="18"/>
              </w:rPr>
              <w:t>根</w:t>
            </w:r>
          </w:p>
        </w:tc>
      </w:tr>
      <w:tr w:rsidR="00373633" w:rsidTr="0065734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rFonts w:hint="eastAsia"/>
                <w:sz w:val="18"/>
              </w:rPr>
              <w:t>中文使用说明书</w:t>
            </w:r>
          </w:p>
        </w:tc>
        <w:tc>
          <w:tcPr>
            <w:tcW w:w="945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册</w:t>
            </w:r>
          </w:p>
        </w:tc>
        <w:tc>
          <w:tcPr>
            <w:tcW w:w="2625" w:type="dxa"/>
          </w:tcPr>
          <w:p w:rsidR="00373633" w:rsidRDefault="00373633" w:rsidP="0065734A">
            <w:pPr>
              <w:spacing w:line="280" w:lineRule="exact"/>
              <w:rPr>
                <w:spacing w:val="15"/>
                <w:sz w:val="18"/>
              </w:rPr>
            </w:pPr>
            <w:r>
              <w:rPr>
                <w:rFonts w:hint="eastAsia"/>
                <w:spacing w:val="5"/>
                <w:sz w:val="18"/>
              </w:rPr>
              <w:t>中文维修手册</w:t>
            </w:r>
          </w:p>
        </w:tc>
        <w:tc>
          <w:tcPr>
            <w:tcW w:w="1022" w:type="dxa"/>
          </w:tcPr>
          <w:p w:rsidR="00373633" w:rsidRDefault="00373633" w:rsidP="0065734A">
            <w:pPr>
              <w:spacing w:line="280" w:lineRule="exact"/>
              <w:rPr>
                <w:rFonts w:hint="eastAsia"/>
                <w:spacing w:val="15"/>
                <w:sz w:val="18"/>
              </w:rPr>
            </w:pPr>
            <w:r>
              <w:rPr>
                <w:spacing w:val="5"/>
                <w:sz w:val="18"/>
              </w:rPr>
              <w:t>1</w:t>
            </w:r>
            <w:r>
              <w:rPr>
                <w:rFonts w:hint="eastAsia"/>
                <w:spacing w:val="5"/>
                <w:sz w:val="18"/>
              </w:rPr>
              <w:t>册</w:t>
            </w:r>
          </w:p>
        </w:tc>
      </w:tr>
    </w:tbl>
    <w:p w:rsidR="00373633" w:rsidRDefault="00373633">
      <w:pPr>
        <w:rPr>
          <w:rFonts w:hint="eastAsia"/>
          <w:szCs w:val="21"/>
        </w:rPr>
      </w:pPr>
    </w:p>
    <w:p w:rsidR="001052BC" w:rsidRDefault="00373633">
      <w:pPr>
        <w:rPr>
          <w:szCs w:val="21"/>
        </w:rPr>
      </w:pPr>
      <w:r>
        <w:rPr>
          <w:rFonts w:hint="eastAsia"/>
          <w:b/>
          <w:color w:val="FF0000"/>
          <w:spacing w:val="5"/>
        </w:rPr>
        <w:t>五、仪器直观图：</w:t>
      </w:r>
    </w:p>
    <w:p w:rsidR="001052BC" w:rsidRPr="00A000A1" w:rsidRDefault="001052B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373633">
        <w:rPr>
          <w:noProof/>
          <w:szCs w:val="21"/>
        </w:rPr>
        <w:drawing>
          <wp:inline distT="0" distB="0" distL="0" distR="0">
            <wp:extent cx="1885950" cy="2743643"/>
            <wp:effectExtent l="19050" t="0" r="0" b="0"/>
            <wp:docPr id="4" name="图片 1" descr="E:\a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-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4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2BC" w:rsidRPr="00A000A1" w:rsidSect="009F6A1E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46" w:rsidRDefault="00AC0A46" w:rsidP="00114D95">
      <w:r>
        <w:separator/>
      </w:r>
    </w:p>
  </w:endnote>
  <w:endnote w:type="continuationSeparator" w:id="1">
    <w:p w:rsidR="00AC0A46" w:rsidRDefault="00AC0A46" w:rsidP="0011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46" w:rsidRDefault="00AC0A46" w:rsidP="00114D95">
      <w:r>
        <w:separator/>
      </w:r>
    </w:p>
  </w:footnote>
  <w:footnote w:type="continuationSeparator" w:id="1">
    <w:p w:rsidR="00AC0A46" w:rsidRDefault="00AC0A46" w:rsidP="00114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D76"/>
    <w:multiLevelType w:val="hybridMultilevel"/>
    <w:tmpl w:val="EF16E89A"/>
    <w:lvl w:ilvl="0" w:tplc="CA8250E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AB068E"/>
    <w:multiLevelType w:val="hybridMultilevel"/>
    <w:tmpl w:val="9732061E"/>
    <w:lvl w:ilvl="0" w:tplc="596E2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070"/>
    <w:rsid w:val="000738DE"/>
    <w:rsid w:val="00081ABF"/>
    <w:rsid w:val="001052BC"/>
    <w:rsid w:val="00114D95"/>
    <w:rsid w:val="002A2AAF"/>
    <w:rsid w:val="00373633"/>
    <w:rsid w:val="00381070"/>
    <w:rsid w:val="0050382E"/>
    <w:rsid w:val="0056445B"/>
    <w:rsid w:val="0089325E"/>
    <w:rsid w:val="009A3413"/>
    <w:rsid w:val="009F6A1E"/>
    <w:rsid w:val="00A000A1"/>
    <w:rsid w:val="00AC0A46"/>
    <w:rsid w:val="00B03B9E"/>
    <w:rsid w:val="00C43F54"/>
    <w:rsid w:val="00D21959"/>
    <w:rsid w:val="00E620DB"/>
    <w:rsid w:val="00F315DB"/>
    <w:rsid w:val="00FD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D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2A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2AAF"/>
    <w:rPr>
      <w:sz w:val="18"/>
      <w:szCs w:val="18"/>
    </w:rPr>
  </w:style>
  <w:style w:type="paragraph" w:styleId="a6">
    <w:name w:val="List Paragraph"/>
    <w:basedOn w:val="a"/>
    <w:uiPriority w:val="34"/>
    <w:qFormat/>
    <w:rsid w:val="009F6A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1102</Characters>
  <Application>Microsoft Office Word</Application>
  <DocSecurity>0</DocSecurity>
  <Lines>9</Lines>
  <Paragraphs>2</Paragraphs>
  <ScaleCrop>false</ScaleCrop>
  <Company>微软中国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2</cp:revision>
  <dcterms:created xsi:type="dcterms:W3CDTF">2014-09-19T01:09:00Z</dcterms:created>
  <dcterms:modified xsi:type="dcterms:W3CDTF">2014-09-19T01:09:00Z</dcterms:modified>
</cp:coreProperties>
</file>