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ascii="Times New Roman" w:hAnsi="Times New Roman" w:cs="Times New Roman"/>
          <w:b/>
          <w:sz w:val="32"/>
          <w:szCs w:val="32"/>
        </w:rPr>
      </w:pPr>
      <w:r>
        <w:rPr>
          <w:rFonts w:hint="default" w:ascii="Times New Roman" w:hAnsi="Times New Roman" w:cs="Times New Roman"/>
          <w:b/>
          <w:sz w:val="32"/>
          <w:szCs w:val="32"/>
        </w:rPr>
        <w:t>SP—2300A2型光吸收型全波长酶标仪</w:t>
      </w:r>
    </w:p>
    <w:p>
      <w:pPr>
        <w:jc w:val="center"/>
        <w:rPr>
          <w:rFonts w:hint="default" w:ascii="Times New Roman" w:hAnsi="Times New Roman" w:cs="Times New Roman"/>
        </w:rPr>
      </w:pPr>
      <w:r>
        <w:rPr>
          <w:rFonts w:hint="default" w:ascii="Times New Roman" w:hAnsi="Times New Roman" w:cs="Times New Roman"/>
        </w:rPr>
        <w:t>--专为取代进口光吸收全波长酶标仪而打造</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上海闪谱生物科技公司是国内知名分析仪器公司投资的，以留学人员为主体的高科技公司，专注于生命科学仪器，与复旦大学、交通大学、华东理工大学、中科院相关院所保持着紧密的联系，为生命科学工作者提供优质科学仪器，是国内唯一的光栅型酶标仪生产商。</w:t>
      </w:r>
    </w:p>
    <w:p>
      <w:pPr>
        <w:ind w:firstLine="420"/>
        <w:rPr>
          <w:rFonts w:hint="default" w:ascii="Times New Roman" w:hAnsi="Times New Roman" w:cs="Times New Roman"/>
        </w:rPr>
      </w:pPr>
      <w:r>
        <w:rPr>
          <w:rFonts w:hint="default" w:ascii="Times New Roman" w:hAnsi="Times New Roman" w:cs="Times New Roman"/>
        </w:rPr>
        <w:t>SP-2300A2型光吸收型全波长酶标仪是上海闪谱生物开发的光栅型微孔板读板系统，主要用于取代美国Thermo公司的Multiskan GO类似的全波长读数仪，主要用于小型生命科学实验室与新药筛选试验室，与传统分光光度计方法相比，提高了分析工作的效率，节约大量的人力物力。</w:t>
      </w:r>
    </w:p>
    <w:p>
      <w:pPr>
        <w:ind w:firstLine="420"/>
        <w:rPr>
          <w:rFonts w:hint="default" w:ascii="Times New Roman" w:hAnsi="Times New Roman" w:cs="Times New Roman"/>
        </w:rPr>
      </w:pPr>
      <w:r>
        <w:rPr>
          <w:rFonts w:hint="default" w:ascii="Times New Roman" w:hAnsi="Times New Roman" w:cs="Times New Roman"/>
        </w:rPr>
        <w:t>SP-2300A2型光吸收型全波长酶标仪在光源、检测器、温育振板系统、控制工作站软件方面性能均与美国Thermo公司的Multiskan GO类似的全波长读数仪相似，具有强大的功能与</w:t>
      </w:r>
      <w:bookmarkStart w:id="0" w:name="_GoBack"/>
      <w:bookmarkEnd w:id="0"/>
      <w:r>
        <w:rPr>
          <w:rFonts w:hint="default" w:ascii="Times New Roman" w:hAnsi="Times New Roman" w:cs="Times New Roman"/>
        </w:rPr>
        <w:t>性价比，是我国生化实验室的</w:t>
      </w:r>
      <w:r>
        <w:rPr>
          <w:rFonts w:hint="eastAsia" w:ascii="Times New Roman" w:hAnsi="Times New Roman" w:cs="Times New Roman"/>
          <w:lang w:eastAsia="zh-CN"/>
        </w:rPr>
        <w:t>理想</w:t>
      </w:r>
      <w:r>
        <w:rPr>
          <w:rFonts w:hint="default" w:ascii="Times New Roman" w:hAnsi="Times New Roman" w:cs="Times New Roman"/>
        </w:rPr>
        <w:t>选择。</w:t>
      </w:r>
    </w:p>
    <w:p>
      <w:pPr>
        <w:rPr>
          <w:rFonts w:hint="default" w:ascii="Times New Roman" w:hAnsi="Times New Roman" w:cs="Times New Roman"/>
          <w:b/>
        </w:rPr>
      </w:pPr>
      <w:r>
        <w:rPr>
          <w:rFonts w:hint="default" w:ascii="Times New Roman" w:hAnsi="Times New Roman" w:cs="Times New Roman"/>
          <w:b/>
        </w:rPr>
        <w:t>SP—2300A2型光吸收型全波长酶标仪</w:t>
      </w:r>
    </w:p>
    <w:p>
      <w:pPr>
        <w:pStyle w:val="6"/>
        <w:numPr>
          <w:ilvl w:val="0"/>
          <w:numId w:val="1"/>
        </w:numPr>
        <w:ind w:firstLineChars="0"/>
        <w:rPr>
          <w:rFonts w:hint="default" w:ascii="Times New Roman" w:hAnsi="Times New Roman" w:cs="Times New Roman"/>
        </w:rPr>
      </w:pPr>
      <w:r>
        <w:rPr>
          <w:rFonts w:hint="default" w:ascii="Times New Roman" w:hAnsi="Times New Roman" w:cs="Times New Roman"/>
        </w:rPr>
        <w:t>使用光栅单色仪，可自由选择波长，选择性优于滤光片型酶标仪；</w:t>
      </w:r>
    </w:p>
    <w:p>
      <w:pPr>
        <w:pStyle w:val="6"/>
        <w:numPr>
          <w:ilvl w:val="0"/>
          <w:numId w:val="1"/>
        </w:numPr>
        <w:ind w:firstLineChars="0"/>
        <w:rPr>
          <w:rFonts w:hint="default" w:ascii="Times New Roman" w:hAnsi="Times New Roman" w:cs="Times New Roman"/>
        </w:rPr>
      </w:pPr>
      <w:r>
        <w:rPr>
          <w:rFonts w:hint="default" w:ascii="Times New Roman" w:hAnsi="Times New Roman" w:cs="Times New Roman"/>
        </w:rPr>
        <w:t>使用闪烁氙灯光源，光谱连续，光源光强大，测量范围宽；</w:t>
      </w:r>
    </w:p>
    <w:p>
      <w:pPr>
        <w:pStyle w:val="6"/>
        <w:numPr>
          <w:ilvl w:val="0"/>
          <w:numId w:val="1"/>
        </w:numPr>
        <w:ind w:firstLineChars="0"/>
        <w:rPr>
          <w:rFonts w:hint="default" w:ascii="Times New Roman" w:hAnsi="Times New Roman" w:cs="Times New Roman"/>
        </w:rPr>
      </w:pPr>
      <w:r>
        <w:rPr>
          <w:rFonts w:hint="default" w:ascii="Times New Roman" w:hAnsi="Times New Roman" w:cs="Times New Roman"/>
        </w:rPr>
        <w:t>可使用标准比色杯与微量比色杯进行常规分光光度检测，不需要另外购置分光光度计；</w:t>
      </w:r>
    </w:p>
    <w:p>
      <w:pPr>
        <w:pStyle w:val="6"/>
        <w:numPr>
          <w:ilvl w:val="0"/>
          <w:numId w:val="1"/>
        </w:numPr>
        <w:ind w:firstLineChars="0"/>
        <w:rPr>
          <w:rFonts w:hint="default" w:ascii="Times New Roman" w:hAnsi="Times New Roman" w:cs="Times New Roman"/>
        </w:rPr>
      </w:pPr>
      <w:r>
        <w:rPr>
          <w:rFonts w:hint="default" w:ascii="Times New Roman" w:hAnsi="Times New Roman" w:cs="Times New Roman"/>
        </w:rPr>
        <w:t>采用全波长检测器，可在190-1100 nm之间进行全光谱扫描；</w:t>
      </w:r>
    </w:p>
    <w:p>
      <w:pPr>
        <w:pStyle w:val="6"/>
        <w:numPr>
          <w:ilvl w:val="0"/>
          <w:numId w:val="1"/>
        </w:numPr>
        <w:ind w:firstLineChars="0"/>
        <w:rPr>
          <w:rFonts w:hint="default" w:ascii="Times New Roman" w:hAnsi="Times New Roman" w:cs="Times New Roman"/>
        </w:rPr>
      </w:pPr>
      <w:r>
        <w:rPr>
          <w:rFonts w:hint="default" w:ascii="Times New Roman" w:hAnsi="Times New Roman" w:cs="Times New Roman"/>
        </w:rPr>
        <w:t>兼容超微量比色杯与超微量检测板，进行超微量分光光度分析，节约宝贵样品；</w:t>
      </w:r>
    </w:p>
    <w:p>
      <w:pPr>
        <w:pStyle w:val="6"/>
        <w:numPr>
          <w:ilvl w:val="0"/>
          <w:numId w:val="1"/>
        </w:numPr>
        <w:ind w:firstLineChars="0"/>
        <w:rPr>
          <w:rFonts w:hint="default" w:ascii="Times New Roman" w:hAnsi="Times New Roman" w:cs="Times New Roman"/>
        </w:rPr>
      </w:pPr>
      <w:r>
        <w:rPr>
          <w:rFonts w:hint="default" w:ascii="Times New Roman" w:hAnsi="Times New Roman" w:cs="Times New Roman"/>
        </w:rPr>
        <w:t>预存了蛋白、DNA/RNA定量分析方法，相当于生命科学专用分光光度计；</w:t>
      </w:r>
    </w:p>
    <w:p>
      <w:pPr>
        <w:pStyle w:val="6"/>
        <w:numPr>
          <w:ilvl w:val="0"/>
          <w:numId w:val="1"/>
        </w:numPr>
        <w:ind w:firstLineChars="0"/>
        <w:rPr>
          <w:rFonts w:hint="default" w:ascii="Times New Roman" w:hAnsi="Times New Roman" w:cs="Times New Roman"/>
        </w:rPr>
      </w:pPr>
      <w:r>
        <w:rPr>
          <w:rFonts w:hint="default" w:ascii="Times New Roman" w:hAnsi="Times New Roman" w:cs="Times New Roman"/>
        </w:rPr>
        <w:t>具有细菌计数与解链温度预测功能，动力学参数ΔH、ΔS、ΔG；</w:t>
      </w:r>
    </w:p>
    <w:p>
      <w:pPr>
        <w:pStyle w:val="6"/>
        <w:numPr>
          <w:ilvl w:val="0"/>
          <w:numId w:val="1"/>
        </w:numPr>
        <w:ind w:firstLineChars="0"/>
        <w:rPr>
          <w:rFonts w:hint="default" w:ascii="Times New Roman" w:hAnsi="Times New Roman" w:cs="Times New Roman"/>
        </w:rPr>
      </w:pPr>
      <w:r>
        <w:rPr>
          <w:rFonts w:hint="default" w:ascii="Times New Roman" w:hAnsi="Times New Roman" w:cs="Times New Roman"/>
        </w:rPr>
        <w:t>可以检测6、24、96、384孔微孔板内样品，可使用不同厂家的微孔板；</w:t>
      </w:r>
    </w:p>
    <w:p>
      <w:pPr>
        <w:pStyle w:val="6"/>
        <w:numPr>
          <w:ilvl w:val="0"/>
          <w:numId w:val="1"/>
        </w:numPr>
        <w:ind w:firstLineChars="0"/>
        <w:rPr>
          <w:rFonts w:hint="default" w:ascii="Times New Roman" w:hAnsi="Times New Roman" w:cs="Times New Roman"/>
        </w:rPr>
      </w:pPr>
      <w:r>
        <w:rPr>
          <w:rFonts w:hint="default" w:ascii="Times New Roman" w:hAnsi="Times New Roman" w:cs="Times New Roman"/>
        </w:rPr>
        <w:t>可以将微孔板样品的吸光度校正成标准比色杯吸光度读数；</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10、</w:t>
      </w:r>
      <w:r>
        <w:rPr>
          <w:rFonts w:hint="default" w:ascii="Times New Roman" w:hAnsi="Times New Roman" w:cs="Times New Roman"/>
        </w:rPr>
        <w:t>带有孵育功能，加热准确均匀，适用于温度敏感型检测；</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11、</w:t>
      </w:r>
      <w:r>
        <w:rPr>
          <w:rFonts w:hint="default" w:ascii="Times New Roman" w:hAnsi="Times New Roman" w:cs="Times New Roman"/>
        </w:rPr>
        <w:t>带有震荡混匀功能，使微孔板内样品保持均匀；</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12、</w:t>
      </w:r>
      <w:r>
        <w:rPr>
          <w:rFonts w:hint="default" w:ascii="Times New Roman" w:hAnsi="Times New Roman" w:cs="Times New Roman"/>
        </w:rPr>
        <w:t>仪器内部设有参比光路，保证不同条件下均可得到稳定的检测结果；</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13、</w:t>
      </w:r>
      <w:r>
        <w:rPr>
          <w:rFonts w:hint="default" w:ascii="Times New Roman" w:hAnsi="Times New Roman" w:cs="Times New Roman"/>
        </w:rPr>
        <w:t>可使用专用多比色皿高速分析组件，进行高速分析；</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14、</w:t>
      </w:r>
      <w:r>
        <w:rPr>
          <w:rFonts w:hint="default" w:ascii="Times New Roman" w:hAnsi="Times New Roman" w:cs="Times New Roman"/>
        </w:rPr>
        <w:t>具有高频采样功能，动力学采样可达50次/s</w:t>
      </w:r>
      <w:r>
        <w:rPr>
          <w:rFonts w:hint="eastAsia" w:ascii="Times New Roman" w:hAnsi="Times New Roman" w:cs="Times New Roman"/>
          <w:lang w:eastAsia="zh-CN"/>
        </w:rPr>
        <w:t>；</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15、</w:t>
      </w:r>
      <w:r>
        <w:rPr>
          <w:rFonts w:hint="default" w:ascii="Times New Roman" w:hAnsi="Times New Roman" w:cs="Times New Roman"/>
        </w:rPr>
        <w:t>具有快速读数功能，96孔板读数数秒之内即可读完；</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16、</w:t>
      </w:r>
      <w:r>
        <w:rPr>
          <w:rFonts w:hint="default" w:ascii="Times New Roman" w:hAnsi="Times New Roman" w:cs="Times New Roman"/>
        </w:rPr>
        <w:t>具有USB数据接口，便于仪器控制与实验数据传输；</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17、</w:t>
      </w:r>
      <w:r>
        <w:rPr>
          <w:rFonts w:hint="default" w:ascii="Times New Roman" w:hAnsi="Times New Roman" w:cs="Times New Roman"/>
        </w:rPr>
        <w:t>具有高性能工作站软件，具有曲线拟合、定量分析、自定义方程等数据分析功能；</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18、</w:t>
      </w:r>
      <w:r>
        <w:rPr>
          <w:rFonts w:hint="default" w:ascii="Times New Roman" w:hAnsi="Times New Roman" w:cs="Times New Roman"/>
        </w:rPr>
        <w:t>分析数据可输出为EXCEL、JPEG、PDF文件，用于数据记录与分享；</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19、</w:t>
      </w:r>
      <w:r>
        <w:rPr>
          <w:rFonts w:hint="default" w:ascii="Times New Roman" w:hAnsi="Times New Roman" w:cs="Times New Roman"/>
        </w:rPr>
        <w:t>具有仪器自检功能，保证仪器运行的稳定可靠；</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20、</w:t>
      </w:r>
      <w:r>
        <w:rPr>
          <w:rFonts w:hint="default" w:ascii="Times New Roman" w:hAnsi="Times New Roman" w:cs="Times New Roman"/>
        </w:rPr>
        <w:t>支持终点法、动力学分析和多波长分析、全光谱扫描测量等功能；</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21、</w:t>
      </w:r>
      <w:r>
        <w:rPr>
          <w:rFonts w:hint="default" w:ascii="Times New Roman" w:hAnsi="Times New Roman" w:cs="Times New Roman"/>
        </w:rPr>
        <w:t>仪器运行均为计算机软件程序控制，可无人操作，节约大量人力；</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22、</w:t>
      </w:r>
      <w:r>
        <w:rPr>
          <w:rFonts w:hint="default" w:ascii="Times New Roman" w:hAnsi="Times New Roman" w:cs="Times New Roman"/>
        </w:rPr>
        <w:t>工作站全中文界面，使用便利、合乎国人使用习惯；</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23、</w:t>
      </w:r>
      <w:r>
        <w:rPr>
          <w:rFonts w:hint="default" w:ascii="Times New Roman" w:hAnsi="Times New Roman" w:cs="Times New Roman"/>
        </w:rPr>
        <w:t>可进行使用者管理、样品管理、分析条件管理，可连接LIMS信息系统；</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24、</w:t>
      </w:r>
      <w:r>
        <w:rPr>
          <w:rFonts w:hint="default" w:ascii="Times New Roman" w:hAnsi="Times New Roman" w:cs="Times New Roman"/>
        </w:rPr>
        <w:t>仪器可使用面板、平板、笔记本电脑、台式电脑控制，具有多种选择；</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25、</w:t>
      </w:r>
      <w:r>
        <w:rPr>
          <w:rFonts w:hint="default" w:ascii="Times New Roman" w:hAnsi="Times New Roman" w:cs="Times New Roman"/>
        </w:rPr>
        <w:t>本仪器可与自动移液、自动移板系统整合，实现分析自动化；</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26、</w:t>
      </w:r>
      <w:r>
        <w:rPr>
          <w:rFonts w:hint="default" w:ascii="Times New Roman" w:hAnsi="Times New Roman" w:cs="Times New Roman"/>
        </w:rPr>
        <w:t>具有多点检测平均技术，很好克服试样不匀带来的检测不准问题；</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27、</w:t>
      </w:r>
      <w:r>
        <w:rPr>
          <w:rFonts w:hint="default" w:ascii="Times New Roman" w:hAnsi="Times New Roman" w:cs="Times New Roman"/>
        </w:rPr>
        <w:t>可加装条码扫描器组件，样品管理信息可进入LIMS试验系统；</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28、</w:t>
      </w:r>
      <w:r>
        <w:rPr>
          <w:rFonts w:hint="default" w:ascii="Times New Roman" w:hAnsi="Times New Roman" w:cs="Times New Roman"/>
        </w:rPr>
        <w:t>提供电子签名，支持FDA 21  CFR Part  11要求；</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29、</w:t>
      </w:r>
      <w:r>
        <w:rPr>
          <w:rFonts w:hint="default" w:ascii="Times New Roman" w:hAnsi="Times New Roman" w:cs="Times New Roman"/>
        </w:rPr>
        <w:t>支持3Q认证；</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30、</w:t>
      </w:r>
      <w:r>
        <w:rPr>
          <w:rFonts w:hint="default" w:ascii="Times New Roman" w:hAnsi="Times New Roman" w:cs="Times New Roman"/>
        </w:rPr>
        <w:t xml:space="preserve">符合GMP/GLP要求； </w:t>
      </w:r>
    </w:p>
    <w:p>
      <w:pPr>
        <w:rPr>
          <w:rFonts w:hint="default" w:ascii="Times New Roman" w:hAnsi="Times New Roman" w:cs="Times New Roman"/>
          <w:b/>
        </w:rPr>
      </w:pPr>
      <w:r>
        <w:rPr>
          <w:rFonts w:hint="default" w:ascii="Times New Roman" w:hAnsi="Times New Roman" w:cs="Times New Roman"/>
          <w:b/>
        </w:rPr>
        <w:t>SP—2300A2型仪器组成</w:t>
      </w:r>
    </w:p>
    <w:p>
      <w:pPr>
        <w:pStyle w:val="6"/>
        <w:numPr>
          <w:ilvl w:val="0"/>
          <w:numId w:val="2"/>
        </w:numPr>
        <w:ind w:firstLineChars="0"/>
        <w:rPr>
          <w:rFonts w:hint="default" w:ascii="Times New Roman" w:hAnsi="Times New Roman" w:cs="Times New Roman"/>
        </w:rPr>
      </w:pPr>
      <w:r>
        <w:rPr>
          <w:rFonts w:hint="default" w:ascii="Times New Roman" w:hAnsi="Times New Roman" w:cs="Times New Roman"/>
        </w:rPr>
        <w:t>主机（包括检测器、光源、分光系统）；</w:t>
      </w:r>
    </w:p>
    <w:p>
      <w:pPr>
        <w:pStyle w:val="6"/>
        <w:numPr>
          <w:ilvl w:val="0"/>
          <w:numId w:val="2"/>
        </w:numPr>
        <w:ind w:firstLineChars="0"/>
        <w:rPr>
          <w:rFonts w:hint="default" w:ascii="Times New Roman" w:hAnsi="Times New Roman" w:cs="Times New Roman"/>
        </w:rPr>
      </w:pPr>
      <w:r>
        <w:rPr>
          <w:rFonts w:hint="default" w:ascii="Times New Roman" w:hAnsi="Times New Roman" w:cs="Times New Roman"/>
        </w:rPr>
        <w:t>S-pro2000微孔板分析软件</w:t>
      </w:r>
    </w:p>
    <w:p>
      <w:pPr>
        <w:pStyle w:val="6"/>
        <w:numPr>
          <w:ilvl w:val="0"/>
          <w:numId w:val="2"/>
        </w:numPr>
        <w:ind w:firstLineChars="0"/>
        <w:rPr>
          <w:rFonts w:hint="default" w:ascii="Times New Roman" w:hAnsi="Times New Roman" w:cs="Times New Roman"/>
        </w:rPr>
      </w:pPr>
      <w:r>
        <w:rPr>
          <w:rFonts w:hint="default" w:ascii="Times New Roman" w:hAnsi="Times New Roman" w:cs="Times New Roman"/>
        </w:rPr>
        <w:t>温育组件（选配件）；</w:t>
      </w:r>
    </w:p>
    <w:p>
      <w:pPr>
        <w:pStyle w:val="6"/>
        <w:numPr>
          <w:ilvl w:val="0"/>
          <w:numId w:val="2"/>
        </w:numPr>
        <w:ind w:firstLineChars="0"/>
        <w:rPr>
          <w:rFonts w:hint="default" w:ascii="Times New Roman" w:hAnsi="Times New Roman" w:cs="Times New Roman"/>
        </w:rPr>
      </w:pPr>
      <w:r>
        <w:rPr>
          <w:rFonts w:hint="default" w:ascii="Times New Roman" w:hAnsi="Times New Roman" w:cs="Times New Roman"/>
        </w:rPr>
        <w:t>振板组件（选配件）；</w:t>
      </w:r>
    </w:p>
    <w:p>
      <w:pPr>
        <w:pStyle w:val="6"/>
        <w:numPr>
          <w:ilvl w:val="0"/>
          <w:numId w:val="2"/>
        </w:numPr>
        <w:ind w:firstLineChars="0"/>
        <w:rPr>
          <w:rFonts w:hint="default" w:ascii="Times New Roman" w:hAnsi="Times New Roman" w:cs="Times New Roman"/>
        </w:rPr>
      </w:pPr>
      <w:r>
        <w:rPr>
          <w:rFonts w:hint="default" w:ascii="Times New Roman" w:hAnsi="Times New Roman" w:cs="Times New Roman"/>
        </w:rPr>
        <w:t>标准比色杯基座组件（选配件）；</w:t>
      </w:r>
    </w:p>
    <w:p>
      <w:pPr>
        <w:pStyle w:val="6"/>
        <w:numPr>
          <w:ilvl w:val="0"/>
          <w:numId w:val="2"/>
        </w:numPr>
        <w:ind w:firstLineChars="0"/>
        <w:rPr>
          <w:rFonts w:hint="default" w:ascii="Times New Roman" w:hAnsi="Times New Roman" w:cs="Times New Roman"/>
        </w:rPr>
      </w:pPr>
      <w:r>
        <w:rPr>
          <w:rFonts w:hint="default" w:ascii="Times New Roman" w:hAnsi="Times New Roman" w:cs="Times New Roman"/>
        </w:rPr>
        <w:t>超微量检测板组件（选配件）；</w:t>
      </w:r>
    </w:p>
    <w:p>
      <w:pPr>
        <w:pStyle w:val="6"/>
        <w:numPr>
          <w:ilvl w:val="0"/>
          <w:numId w:val="2"/>
        </w:numPr>
        <w:ind w:firstLineChars="0"/>
        <w:rPr>
          <w:rFonts w:hint="default" w:ascii="Times New Roman" w:hAnsi="Times New Roman" w:cs="Times New Roman"/>
        </w:rPr>
      </w:pPr>
      <w:r>
        <w:rPr>
          <w:rFonts w:hint="default" w:ascii="Times New Roman" w:hAnsi="Times New Roman" w:cs="Times New Roman"/>
        </w:rPr>
        <w:t>多比色皿高速分析组件（选配件）；</w:t>
      </w:r>
    </w:p>
    <w:p>
      <w:pPr>
        <w:pStyle w:val="6"/>
        <w:numPr>
          <w:ilvl w:val="0"/>
          <w:numId w:val="2"/>
        </w:numPr>
        <w:ind w:firstLineChars="0"/>
        <w:rPr>
          <w:rFonts w:hint="default" w:ascii="Times New Roman" w:hAnsi="Times New Roman" w:cs="Times New Roman"/>
        </w:rPr>
      </w:pPr>
      <w:r>
        <w:rPr>
          <w:rFonts w:hint="default" w:ascii="Times New Roman" w:hAnsi="Times New Roman" w:cs="Times New Roman"/>
        </w:rPr>
        <w:t>SP-300型多通道移液平台（选配件）；</w:t>
      </w:r>
    </w:p>
    <w:p>
      <w:pPr>
        <w:pStyle w:val="6"/>
        <w:numPr>
          <w:ilvl w:val="0"/>
          <w:numId w:val="2"/>
        </w:numPr>
        <w:ind w:firstLineChars="0"/>
        <w:rPr>
          <w:rFonts w:hint="default" w:ascii="Times New Roman" w:hAnsi="Times New Roman" w:cs="Times New Roman"/>
        </w:rPr>
      </w:pPr>
      <w:r>
        <w:rPr>
          <w:rFonts w:hint="default" w:ascii="Times New Roman" w:hAnsi="Times New Roman" w:cs="Times New Roman"/>
        </w:rPr>
        <w:t>微孔板移动机械手（选配件）；</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10、</w:t>
      </w:r>
      <w:r>
        <w:rPr>
          <w:rFonts w:hint="default" w:ascii="Times New Roman" w:hAnsi="Times New Roman" w:cs="Times New Roman"/>
        </w:rPr>
        <w:t>微孔板图像分析系统（选配件）；</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11、</w:t>
      </w:r>
      <w:r>
        <w:rPr>
          <w:rFonts w:hint="default" w:ascii="Times New Roman" w:hAnsi="Times New Roman" w:cs="Times New Roman"/>
        </w:rPr>
        <w:t>条码扫描系统（选配件）；</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12、</w:t>
      </w:r>
      <w:r>
        <w:rPr>
          <w:rFonts w:hint="default" w:ascii="Times New Roman" w:hAnsi="Times New Roman" w:cs="Times New Roman"/>
        </w:rPr>
        <w:t>3Q认证服务包（选配件）；</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13、</w:t>
      </w:r>
      <w:r>
        <w:rPr>
          <w:rFonts w:hint="default" w:ascii="Times New Roman" w:hAnsi="Times New Roman" w:cs="Times New Roman"/>
        </w:rPr>
        <w:t>8通道电动移液器（选配件）；</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14、</w:t>
      </w:r>
      <w:r>
        <w:rPr>
          <w:rFonts w:hint="default" w:ascii="Times New Roman" w:hAnsi="Times New Roman" w:cs="Times New Roman"/>
        </w:rPr>
        <w:t>8通道移液位置标识器（选配件）；</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15、</w:t>
      </w:r>
      <w:r>
        <w:rPr>
          <w:rFonts w:hint="default" w:ascii="Times New Roman" w:hAnsi="Times New Roman" w:cs="Times New Roman"/>
        </w:rPr>
        <w:t>紫外比色皿套装（选配件）；</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16、</w:t>
      </w:r>
      <w:r>
        <w:rPr>
          <w:rFonts w:hint="default" w:ascii="Times New Roman" w:hAnsi="Times New Roman" w:cs="Times New Roman"/>
        </w:rPr>
        <w:t>独立孵育振板仪（选配件）；</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17、</w:t>
      </w:r>
      <w:r>
        <w:rPr>
          <w:rFonts w:hint="default" w:ascii="Times New Roman" w:hAnsi="Times New Roman" w:cs="Times New Roman"/>
        </w:rPr>
        <w:t>细菌计数与解链温度预测功能软件包（选配件）；</w:t>
      </w:r>
    </w:p>
    <w:p>
      <w:pPr>
        <w:rPr>
          <w:rFonts w:hint="default" w:ascii="Times New Roman" w:hAnsi="Times New Roman" w:cs="Times New Roman"/>
        </w:rPr>
      </w:pPr>
      <w:r>
        <w:rPr>
          <w:rFonts w:hint="default" w:ascii="Times New Roman" w:hAnsi="Times New Roman" w:cs="Times New Roman"/>
          <w:b/>
        </w:rPr>
        <w:t>SP—2300A2型仪器参数</w:t>
      </w:r>
    </w:p>
    <w:p>
      <w:pPr>
        <w:pStyle w:val="6"/>
        <w:numPr>
          <w:ilvl w:val="0"/>
          <w:numId w:val="3"/>
        </w:numPr>
        <w:ind w:firstLineChars="0"/>
        <w:rPr>
          <w:rFonts w:hint="default" w:ascii="Times New Roman" w:hAnsi="Times New Roman" w:cs="Times New Roman"/>
        </w:rPr>
      </w:pPr>
      <w:r>
        <w:rPr>
          <w:rFonts w:hint="default" w:ascii="Times New Roman" w:hAnsi="Times New Roman" w:cs="Times New Roman"/>
        </w:rPr>
        <w:t>波长范围：</w:t>
      </w:r>
      <w:r>
        <w:rPr>
          <w:rFonts w:hint="eastAsia" w:ascii="Times New Roman" w:hAnsi="Times New Roman" w:cs="Times New Roman"/>
          <w:lang w:val="en-US" w:eastAsia="zh-CN"/>
        </w:rPr>
        <w:t>200</w:t>
      </w:r>
      <w:r>
        <w:rPr>
          <w:rFonts w:hint="default" w:ascii="Times New Roman" w:hAnsi="Times New Roman" w:cs="Times New Roman"/>
        </w:rPr>
        <w:t>~</w:t>
      </w:r>
      <w:r>
        <w:rPr>
          <w:rFonts w:hint="eastAsia" w:ascii="Times New Roman" w:hAnsi="Times New Roman" w:cs="Times New Roman"/>
          <w:lang w:val="en-US" w:eastAsia="zh-CN"/>
        </w:rPr>
        <w:t>850</w:t>
      </w:r>
      <w:r>
        <w:rPr>
          <w:rFonts w:hint="default" w:ascii="Times New Roman" w:hAnsi="Times New Roman" w:cs="Times New Roman"/>
        </w:rPr>
        <w:t>nm</w:t>
      </w:r>
      <w:r>
        <w:rPr>
          <w:rFonts w:hint="eastAsia" w:ascii="Times New Roman" w:hAnsi="Times New Roman" w:cs="Times New Roman"/>
          <w:lang w:eastAsia="zh-CN"/>
        </w:rPr>
        <w:t>；</w:t>
      </w:r>
    </w:p>
    <w:p>
      <w:pPr>
        <w:pStyle w:val="6"/>
        <w:numPr>
          <w:ilvl w:val="0"/>
          <w:numId w:val="3"/>
        </w:numPr>
        <w:ind w:firstLineChars="0"/>
        <w:rPr>
          <w:rFonts w:hint="default" w:ascii="Times New Roman" w:hAnsi="Times New Roman" w:cs="Times New Roman"/>
        </w:rPr>
      </w:pPr>
      <w:r>
        <w:rPr>
          <w:rFonts w:hint="default" w:ascii="Times New Roman" w:hAnsi="Times New Roman" w:cs="Times New Roman"/>
        </w:rPr>
        <w:t>波长选择：光栅单色器，1.0nm步进</w:t>
      </w:r>
      <w:r>
        <w:rPr>
          <w:rFonts w:hint="eastAsia" w:ascii="Times New Roman" w:hAnsi="Times New Roman" w:cs="Times New Roman"/>
          <w:lang w:eastAsia="zh-CN"/>
        </w:rPr>
        <w:t>；</w:t>
      </w:r>
    </w:p>
    <w:p>
      <w:pPr>
        <w:pStyle w:val="6"/>
        <w:numPr>
          <w:ilvl w:val="0"/>
          <w:numId w:val="3"/>
        </w:numPr>
        <w:ind w:firstLineChars="0"/>
        <w:rPr>
          <w:rFonts w:hint="default" w:ascii="Times New Roman" w:hAnsi="Times New Roman" w:cs="Times New Roman"/>
        </w:rPr>
      </w:pPr>
      <w:r>
        <w:rPr>
          <w:rFonts w:hint="default" w:ascii="Times New Roman" w:hAnsi="Times New Roman" w:cs="Times New Roman"/>
        </w:rPr>
        <w:t>波长带宽：2nm；</w:t>
      </w:r>
    </w:p>
    <w:p>
      <w:pPr>
        <w:pStyle w:val="6"/>
        <w:numPr>
          <w:ilvl w:val="0"/>
          <w:numId w:val="3"/>
        </w:numPr>
        <w:ind w:firstLineChars="0"/>
        <w:rPr>
          <w:rFonts w:hint="default" w:ascii="Times New Roman" w:hAnsi="Times New Roman" w:cs="Times New Roman"/>
        </w:rPr>
      </w:pPr>
      <w:r>
        <w:rPr>
          <w:rFonts w:hint="default" w:ascii="Times New Roman" w:hAnsi="Times New Roman" w:cs="Times New Roman"/>
        </w:rPr>
        <w:t>波长准确度：小于0.2nm；</w:t>
      </w:r>
    </w:p>
    <w:p>
      <w:pPr>
        <w:pStyle w:val="6"/>
        <w:numPr>
          <w:ilvl w:val="0"/>
          <w:numId w:val="3"/>
        </w:numPr>
        <w:ind w:firstLineChars="0"/>
        <w:rPr>
          <w:rFonts w:hint="default" w:ascii="Times New Roman" w:hAnsi="Times New Roman" w:cs="Times New Roman"/>
        </w:rPr>
      </w:pPr>
      <w:r>
        <w:rPr>
          <w:rFonts w:hint="default" w:ascii="Times New Roman" w:hAnsi="Times New Roman" w:cs="Times New Roman"/>
        </w:rPr>
        <w:t>读数范围：0~4.0Abs</w:t>
      </w:r>
      <w:r>
        <w:rPr>
          <w:rFonts w:hint="eastAsia" w:ascii="Times New Roman" w:hAnsi="Times New Roman" w:cs="Times New Roman"/>
          <w:lang w:eastAsia="zh-CN"/>
        </w:rPr>
        <w:t>；</w:t>
      </w:r>
    </w:p>
    <w:p>
      <w:pPr>
        <w:pStyle w:val="6"/>
        <w:numPr>
          <w:ilvl w:val="0"/>
          <w:numId w:val="3"/>
        </w:numPr>
        <w:ind w:firstLineChars="0"/>
        <w:rPr>
          <w:rFonts w:hint="default" w:ascii="Times New Roman" w:hAnsi="Times New Roman" w:cs="Times New Roman"/>
        </w:rPr>
      </w:pPr>
      <w:r>
        <w:rPr>
          <w:rFonts w:hint="default" w:ascii="Times New Roman" w:hAnsi="Times New Roman" w:cs="Times New Roman"/>
        </w:rPr>
        <w:t>孵育范围：室温+1</w:t>
      </w:r>
      <w:r>
        <w:rPr>
          <w:rFonts w:hint="default" w:ascii="Times New Roman" w:hAnsi="Times New Roman" w:eastAsia="宋体" w:cs="Times New Roman"/>
        </w:rPr>
        <w:t>℃</w:t>
      </w:r>
      <w:r>
        <w:rPr>
          <w:rFonts w:hint="default" w:ascii="Times New Roman" w:hAnsi="Times New Roman" w:cs="Times New Roman"/>
        </w:rPr>
        <w:t>~65</w:t>
      </w:r>
      <w:r>
        <w:rPr>
          <w:rFonts w:hint="default" w:ascii="Times New Roman" w:hAnsi="Times New Roman" w:eastAsia="宋体" w:cs="Times New Roman"/>
        </w:rPr>
        <w:t>℃</w:t>
      </w:r>
      <w:r>
        <w:rPr>
          <w:rFonts w:hint="eastAsia" w:ascii="Times New Roman" w:hAnsi="Times New Roman" w:cs="Times New Roman"/>
          <w:lang w:eastAsia="zh-CN"/>
        </w:rPr>
        <w:t>；</w:t>
      </w:r>
    </w:p>
    <w:p>
      <w:pPr>
        <w:pStyle w:val="6"/>
        <w:numPr>
          <w:ilvl w:val="0"/>
          <w:numId w:val="3"/>
        </w:numPr>
        <w:ind w:firstLineChars="0"/>
        <w:rPr>
          <w:rFonts w:hint="default" w:ascii="Times New Roman" w:hAnsi="Times New Roman" w:cs="Times New Roman"/>
        </w:rPr>
      </w:pPr>
      <w:r>
        <w:rPr>
          <w:rFonts w:hint="default" w:ascii="Times New Roman" w:hAnsi="Times New Roman" w:cs="Times New Roman"/>
        </w:rPr>
        <w:t>采样频率：50次/s</w:t>
      </w:r>
      <w:r>
        <w:rPr>
          <w:rFonts w:hint="eastAsia" w:ascii="Times New Roman" w:hAnsi="Times New Roman" w:cs="Times New Roman"/>
          <w:lang w:eastAsia="zh-CN"/>
        </w:rPr>
        <w:t>；</w:t>
      </w:r>
    </w:p>
    <w:p>
      <w:pPr>
        <w:pStyle w:val="6"/>
        <w:numPr>
          <w:ilvl w:val="0"/>
          <w:numId w:val="3"/>
        </w:numPr>
        <w:ind w:firstLineChars="0"/>
        <w:rPr>
          <w:rFonts w:hint="default" w:ascii="Times New Roman" w:hAnsi="Times New Roman" w:cs="Times New Roman"/>
        </w:rPr>
      </w:pPr>
      <w:r>
        <w:rPr>
          <w:rFonts w:hint="default" w:ascii="Times New Roman" w:hAnsi="Times New Roman" w:cs="Times New Roman"/>
        </w:rPr>
        <w:t>线性范围：0~2.5Abs</w:t>
      </w:r>
      <w:r>
        <w:rPr>
          <w:rFonts w:hint="eastAsia" w:ascii="Times New Roman" w:hAnsi="Times New Roman" w:cs="Times New Roman"/>
          <w:lang w:eastAsia="zh-CN"/>
        </w:rPr>
        <w:t>；</w:t>
      </w:r>
    </w:p>
    <w:p>
      <w:pPr>
        <w:pStyle w:val="6"/>
        <w:numPr>
          <w:ilvl w:val="0"/>
          <w:numId w:val="3"/>
        </w:numPr>
        <w:ind w:firstLineChars="0"/>
        <w:rPr>
          <w:rFonts w:hint="default" w:ascii="Times New Roman" w:hAnsi="Times New Roman" w:cs="Times New Roman"/>
        </w:rPr>
      </w:pPr>
      <w:r>
        <w:rPr>
          <w:rFonts w:hint="default" w:ascii="Times New Roman" w:hAnsi="Times New Roman" w:cs="Times New Roman"/>
        </w:rPr>
        <w:t>精确度：CV&lt;0.5%（精度模式）；</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10、</w:t>
      </w:r>
      <w:r>
        <w:rPr>
          <w:rFonts w:hint="default" w:ascii="Times New Roman" w:hAnsi="Times New Roman" w:cs="Times New Roman"/>
        </w:rPr>
        <w:t>电源：100~240V，50-60HZ；</w:t>
      </w:r>
    </w:p>
    <w:p>
      <w:pPr>
        <w:rPr>
          <w:rFonts w:hint="default" w:ascii="Times New Roman" w:hAnsi="Times New Roman" w:cs="Times New Roman"/>
        </w:rPr>
      </w:pPr>
      <w:r>
        <w:rPr>
          <w:rFonts w:hint="default" w:ascii="Times New Roman" w:hAnsi="Times New Roman" w:cs="Times New Roman"/>
          <w:b/>
        </w:rPr>
        <w:t>SP—2300A2型仪器参数</w:t>
      </w:r>
    </w:p>
    <w:p>
      <w:pPr>
        <w:pStyle w:val="6"/>
        <w:numPr>
          <w:ilvl w:val="0"/>
          <w:numId w:val="4"/>
        </w:numPr>
        <w:ind w:firstLineChars="0"/>
        <w:rPr>
          <w:rFonts w:hint="default" w:ascii="Times New Roman" w:hAnsi="Times New Roman" w:cs="Times New Roman"/>
        </w:rPr>
      </w:pPr>
      <w:r>
        <w:rPr>
          <w:rFonts w:hint="default" w:ascii="Times New Roman" w:hAnsi="Times New Roman" w:cs="Times New Roman"/>
        </w:rPr>
        <w:t>DNA/RNA定量与纯度分析；</w:t>
      </w:r>
    </w:p>
    <w:p>
      <w:pPr>
        <w:pStyle w:val="6"/>
        <w:numPr>
          <w:ilvl w:val="0"/>
          <w:numId w:val="4"/>
        </w:numPr>
        <w:ind w:firstLineChars="0"/>
        <w:rPr>
          <w:rFonts w:hint="default" w:ascii="Times New Roman" w:hAnsi="Times New Roman" w:cs="Times New Roman"/>
        </w:rPr>
      </w:pPr>
      <w:r>
        <w:rPr>
          <w:rFonts w:hint="default" w:ascii="Times New Roman" w:hAnsi="Times New Roman" w:cs="Times New Roman"/>
        </w:rPr>
        <w:t>蛋白质定量与纯度分析；</w:t>
      </w:r>
    </w:p>
    <w:p>
      <w:pPr>
        <w:pStyle w:val="6"/>
        <w:numPr>
          <w:ilvl w:val="0"/>
          <w:numId w:val="4"/>
        </w:numPr>
        <w:ind w:firstLineChars="0"/>
        <w:rPr>
          <w:rFonts w:hint="default" w:ascii="Times New Roman" w:hAnsi="Times New Roman" w:cs="Times New Roman"/>
        </w:rPr>
      </w:pPr>
      <w:r>
        <w:rPr>
          <w:rFonts w:hint="default" w:ascii="Times New Roman" w:hAnsi="Times New Roman" w:cs="Times New Roman"/>
        </w:rPr>
        <w:t>酶活性检测；</w:t>
      </w:r>
    </w:p>
    <w:p>
      <w:pPr>
        <w:pStyle w:val="6"/>
        <w:numPr>
          <w:ilvl w:val="0"/>
          <w:numId w:val="4"/>
        </w:numPr>
        <w:ind w:firstLineChars="0"/>
        <w:rPr>
          <w:rFonts w:hint="default" w:ascii="Times New Roman" w:hAnsi="Times New Roman" w:cs="Times New Roman"/>
        </w:rPr>
      </w:pPr>
      <w:r>
        <w:rPr>
          <w:rFonts w:hint="default" w:ascii="Times New Roman" w:hAnsi="Times New Roman" w:cs="Times New Roman"/>
        </w:rPr>
        <w:t>动力学检测；</w:t>
      </w:r>
    </w:p>
    <w:p>
      <w:pPr>
        <w:pStyle w:val="6"/>
        <w:numPr>
          <w:ilvl w:val="0"/>
          <w:numId w:val="4"/>
        </w:numPr>
        <w:ind w:firstLineChars="0"/>
        <w:rPr>
          <w:rFonts w:hint="default" w:ascii="Times New Roman" w:hAnsi="Times New Roman" w:cs="Times New Roman"/>
        </w:rPr>
      </w:pPr>
      <w:r>
        <w:rPr>
          <w:rFonts w:hint="default" w:ascii="Times New Roman" w:hAnsi="Times New Roman" w:cs="Times New Roman"/>
        </w:rPr>
        <w:t>ELISA检测；</w:t>
      </w:r>
    </w:p>
    <w:p>
      <w:pPr>
        <w:pStyle w:val="6"/>
        <w:numPr>
          <w:ilvl w:val="0"/>
          <w:numId w:val="4"/>
        </w:numPr>
        <w:ind w:firstLineChars="0"/>
        <w:rPr>
          <w:rFonts w:hint="default" w:ascii="Times New Roman" w:hAnsi="Times New Roman" w:cs="Times New Roman"/>
        </w:rPr>
      </w:pPr>
      <w:r>
        <w:rPr>
          <w:rFonts w:hint="default" w:ascii="Times New Roman" w:hAnsi="Times New Roman" w:cs="Times New Roman"/>
        </w:rPr>
        <w:t>细胞增殖和细胞毒性检测；</w:t>
      </w:r>
    </w:p>
    <w:p>
      <w:pPr>
        <w:pStyle w:val="6"/>
        <w:numPr>
          <w:ilvl w:val="0"/>
          <w:numId w:val="4"/>
        </w:numPr>
        <w:ind w:firstLineChars="0"/>
        <w:rPr>
          <w:rFonts w:hint="default" w:ascii="Times New Roman" w:hAnsi="Times New Roman" w:cs="Times New Roman"/>
        </w:rPr>
      </w:pPr>
      <w:r>
        <w:rPr>
          <w:rFonts w:hint="default" w:ascii="Times New Roman" w:hAnsi="Times New Roman" w:cs="Times New Roman"/>
        </w:rPr>
        <w:t>凋亡检测；</w:t>
      </w:r>
    </w:p>
    <w:p>
      <w:pPr>
        <w:pStyle w:val="6"/>
        <w:numPr>
          <w:ilvl w:val="0"/>
          <w:numId w:val="4"/>
        </w:numPr>
        <w:ind w:firstLineChars="0"/>
        <w:rPr>
          <w:rFonts w:hint="default" w:ascii="Times New Roman" w:hAnsi="Times New Roman" w:cs="Times New Roman"/>
        </w:rPr>
      </w:pPr>
      <w:r>
        <w:rPr>
          <w:rFonts w:hint="default" w:ascii="Times New Roman" w:hAnsi="Times New Roman" w:cs="Times New Roman"/>
        </w:rPr>
        <w:t>报告基因检测；</w:t>
      </w:r>
    </w:p>
    <w:p>
      <w:pPr>
        <w:pStyle w:val="6"/>
        <w:numPr>
          <w:ilvl w:val="0"/>
          <w:numId w:val="4"/>
        </w:numPr>
        <w:ind w:firstLineChars="0"/>
        <w:rPr>
          <w:rFonts w:hint="default" w:ascii="Times New Roman" w:hAnsi="Times New Roman" w:cs="Times New Roman"/>
        </w:rPr>
      </w:pPr>
      <w:r>
        <w:rPr>
          <w:rFonts w:hint="default" w:ascii="Times New Roman" w:hAnsi="Times New Roman" w:cs="Times New Roman"/>
        </w:rPr>
        <w:t>GPCR检测；</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10、</w:t>
      </w:r>
      <w:r>
        <w:rPr>
          <w:rFonts w:hint="default" w:ascii="Times New Roman" w:hAnsi="Times New Roman" w:cs="Times New Roman"/>
        </w:rPr>
        <w:t>内毒素LAL分析；</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11、</w:t>
      </w:r>
      <w:r>
        <w:rPr>
          <w:rFonts w:hint="default" w:ascii="Times New Roman" w:hAnsi="Times New Roman" w:cs="Times New Roman"/>
        </w:rPr>
        <w:t>细菌微生物检测；</w:t>
      </w:r>
    </w:p>
    <w:p>
      <w:pPr>
        <w:pStyle w:val="6"/>
        <w:numPr>
          <w:numId w:val="0"/>
        </w:numPr>
        <w:ind w:leftChars="0"/>
        <w:rPr>
          <w:rFonts w:hint="default" w:ascii="Times New Roman" w:hAnsi="Times New Roman" w:cs="Times New Roman"/>
        </w:rPr>
      </w:pPr>
      <w:r>
        <w:rPr>
          <w:rFonts w:hint="default" w:ascii="Times New Roman" w:hAnsi="Times New Roman" w:cs="Times New Roman"/>
          <w:lang w:val="en-US" w:eastAsia="zh-CN"/>
        </w:rPr>
        <w:t>12、</w:t>
      </w:r>
      <w:r>
        <w:rPr>
          <w:rFonts w:hint="default" w:ascii="Times New Roman" w:hAnsi="Times New Roman" w:cs="Times New Roman"/>
        </w:rPr>
        <w:t>药物溶解分析；</w:t>
      </w:r>
    </w:p>
    <w:p>
      <w:pPr>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8709893">
    <w:nsid w:val="0D093F85"/>
    <w:multiLevelType w:val="multilevel"/>
    <w:tmpl w:val="0D093F85"/>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68677247">
    <w:nsid w:val="27DB347F"/>
    <w:multiLevelType w:val="multilevel"/>
    <w:tmpl w:val="27DB347F"/>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60803632">
    <w:nsid w:val="1B774E30"/>
    <w:multiLevelType w:val="multilevel"/>
    <w:tmpl w:val="1B774E3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34481098">
    <w:nsid w:val="616C33CA"/>
    <w:multiLevelType w:val="multilevel"/>
    <w:tmpl w:val="616C33CA"/>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68677247"/>
  </w:num>
  <w:num w:numId="2">
    <w:abstractNumId w:val="460803632"/>
  </w:num>
  <w:num w:numId="3">
    <w:abstractNumId w:val="1634481098"/>
  </w:num>
  <w:num w:numId="4">
    <w:abstractNumId w:val="2187098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67D6A"/>
    <w:rsid w:val="0003451E"/>
    <w:rsid w:val="000C4AC2"/>
    <w:rsid w:val="000C4B33"/>
    <w:rsid w:val="000D11B1"/>
    <w:rsid w:val="000F0945"/>
    <w:rsid w:val="00127A8E"/>
    <w:rsid w:val="00136311"/>
    <w:rsid w:val="00147F0A"/>
    <w:rsid w:val="00171CC4"/>
    <w:rsid w:val="00192048"/>
    <w:rsid w:val="001E1B44"/>
    <w:rsid w:val="001E4A80"/>
    <w:rsid w:val="002418EC"/>
    <w:rsid w:val="00242F59"/>
    <w:rsid w:val="00246328"/>
    <w:rsid w:val="0026229E"/>
    <w:rsid w:val="00280F6E"/>
    <w:rsid w:val="002C3020"/>
    <w:rsid w:val="00367D6A"/>
    <w:rsid w:val="00392231"/>
    <w:rsid w:val="003F3D36"/>
    <w:rsid w:val="00437410"/>
    <w:rsid w:val="00456608"/>
    <w:rsid w:val="00463FFF"/>
    <w:rsid w:val="004C1581"/>
    <w:rsid w:val="004D580C"/>
    <w:rsid w:val="00521288"/>
    <w:rsid w:val="005961AB"/>
    <w:rsid w:val="005C1E3A"/>
    <w:rsid w:val="00610131"/>
    <w:rsid w:val="006F0F81"/>
    <w:rsid w:val="0075294D"/>
    <w:rsid w:val="007A567A"/>
    <w:rsid w:val="00822D67"/>
    <w:rsid w:val="00876139"/>
    <w:rsid w:val="008A1423"/>
    <w:rsid w:val="008F50EE"/>
    <w:rsid w:val="009A1487"/>
    <w:rsid w:val="009B06D3"/>
    <w:rsid w:val="009D0912"/>
    <w:rsid w:val="00A769B7"/>
    <w:rsid w:val="00AF403B"/>
    <w:rsid w:val="00B04347"/>
    <w:rsid w:val="00B2766F"/>
    <w:rsid w:val="00B8571F"/>
    <w:rsid w:val="00BB479D"/>
    <w:rsid w:val="00C117C7"/>
    <w:rsid w:val="00C54048"/>
    <w:rsid w:val="00C71E74"/>
    <w:rsid w:val="00CB2076"/>
    <w:rsid w:val="00D75086"/>
    <w:rsid w:val="00DB4332"/>
    <w:rsid w:val="00DC1BE2"/>
    <w:rsid w:val="00DC3BFF"/>
    <w:rsid w:val="00E050EB"/>
    <w:rsid w:val="00E71C65"/>
    <w:rsid w:val="00EB5FB5"/>
    <w:rsid w:val="00ED34F1"/>
    <w:rsid w:val="00EE17A0"/>
    <w:rsid w:val="00F06D5D"/>
    <w:rsid w:val="00F233E2"/>
    <w:rsid w:val="00F3487E"/>
    <w:rsid w:val="00F810AF"/>
    <w:rsid w:val="0FCF1F7D"/>
    <w:rsid w:val="16124FC5"/>
    <w:rsid w:val="1A9447AA"/>
    <w:rsid w:val="1EF65C58"/>
    <w:rsid w:val="1FD31DC3"/>
    <w:rsid w:val="21E51137"/>
    <w:rsid w:val="3B135379"/>
    <w:rsid w:val="474779FD"/>
    <w:rsid w:val="4EFA78DB"/>
    <w:rsid w:val="51785239"/>
    <w:rsid w:val="5CC1443C"/>
    <w:rsid w:val="674046C1"/>
    <w:rsid w:val="6D205895"/>
    <w:rsid w:val="7B80502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294</Words>
  <Characters>1677</Characters>
  <Lines>13</Lines>
  <Paragraphs>3</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2015-07-15T08:23:00Z</dcterms:created>
  <dc:creator>123</dc:creator>
  <cp:lastModifiedBy>pf</cp:lastModifiedBy>
  <dcterms:modified xsi:type="dcterms:W3CDTF">2015-10-16T02:48:14Z</dcterms:modified>
  <dc:title>SP—2300A2型光吸收型全波长酶标仪</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