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F" w:rsidRDefault="0010385F" w:rsidP="0010385F"/>
    <w:p w:rsidR="0010385F" w:rsidRDefault="0010385F" w:rsidP="0010385F">
      <w:r>
        <w:rPr>
          <w:rFonts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0FBFE52" wp14:editId="0E5895B0">
            <wp:simplePos x="0" y="0"/>
            <wp:positionH relativeFrom="column">
              <wp:posOffset>2540</wp:posOffset>
            </wp:positionH>
            <wp:positionV relativeFrom="paragraph">
              <wp:posOffset>169545</wp:posOffset>
            </wp:positionV>
            <wp:extent cx="1527175" cy="153606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5F" w:rsidRDefault="0010385F" w:rsidP="0010385F">
      <w:pPr>
        <w:spacing w:line="360" w:lineRule="auto"/>
        <w:rPr>
          <w:sz w:val="24"/>
          <w:szCs w:val="24"/>
        </w:rPr>
      </w:pPr>
    </w:p>
    <w:p w:rsidR="000F0B5F" w:rsidRPr="000F0B5F" w:rsidRDefault="000F0B5F" w:rsidP="000F0B5F">
      <w:pPr>
        <w:spacing w:line="360" w:lineRule="auto"/>
        <w:rPr>
          <w:rFonts w:hint="eastAsia"/>
          <w:b/>
          <w:sz w:val="32"/>
          <w:szCs w:val="36"/>
        </w:rPr>
      </w:pPr>
      <w:r w:rsidRPr="000F0B5F">
        <w:rPr>
          <w:rFonts w:hint="eastAsia"/>
          <w:b/>
          <w:sz w:val="32"/>
          <w:szCs w:val="36"/>
        </w:rPr>
        <w:t xml:space="preserve">Agilent Cary 610/620 FTIR </w:t>
      </w:r>
      <w:r w:rsidRPr="000F0B5F">
        <w:rPr>
          <w:rFonts w:hint="eastAsia"/>
          <w:b/>
          <w:sz w:val="32"/>
          <w:szCs w:val="36"/>
        </w:rPr>
        <w:t>显微镜和成像系统</w:t>
      </w:r>
    </w:p>
    <w:p w:rsidR="000F0B5F" w:rsidRDefault="000F0B5F" w:rsidP="000F0B5F">
      <w:pPr>
        <w:spacing w:line="360" w:lineRule="auto"/>
        <w:rPr>
          <w:b/>
          <w:sz w:val="32"/>
          <w:szCs w:val="36"/>
        </w:rPr>
      </w:pPr>
      <w:r w:rsidRPr="000F0B5F">
        <w:rPr>
          <w:rFonts w:hint="eastAsia"/>
          <w:b/>
          <w:sz w:val="32"/>
          <w:szCs w:val="36"/>
        </w:rPr>
        <w:t>满足各种应用所需的分辨率</w:t>
      </w:r>
    </w:p>
    <w:p w:rsidR="000F0B5F" w:rsidRDefault="000F0B5F" w:rsidP="000F0B5F">
      <w:pPr>
        <w:spacing w:line="360" w:lineRule="auto"/>
        <w:rPr>
          <w:b/>
          <w:sz w:val="32"/>
          <w:szCs w:val="36"/>
        </w:rPr>
      </w:pPr>
    </w:p>
    <w:p w:rsidR="000F0B5F" w:rsidRDefault="000F0B5F" w:rsidP="000F0B5F">
      <w:pPr>
        <w:spacing w:line="360" w:lineRule="auto"/>
        <w:rPr>
          <w:b/>
          <w:sz w:val="32"/>
          <w:szCs w:val="36"/>
        </w:rPr>
      </w:pPr>
    </w:p>
    <w:p w:rsidR="0010385F" w:rsidRPr="0010385F" w:rsidRDefault="0010385F" w:rsidP="000F0B5F">
      <w:pPr>
        <w:spacing w:line="360" w:lineRule="auto"/>
        <w:rPr>
          <w:b/>
          <w:sz w:val="28"/>
          <w:szCs w:val="28"/>
        </w:rPr>
      </w:pPr>
      <w:r w:rsidRPr="0010385F">
        <w:rPr>
          <w:rFonts w:hint="eastAsia"/>
          <w:b/>
          <w:sz w:val="28"/>
          <w:szCs w:val="28"/>
        </w:rPr>
        <w:t>摘要：</w:t>
      </w:r>
    </w:p>
    <w:p w:rsidR="000F0B5F" w:rsidRPr="000F0B5F" w:rsidRDefault="000F0B5F" w:rsidP="000F0B5F">
      <w:pPr>
        <w:rPr>
          <w:rFonts w:ascii="HYb1gj" w:eastAsia="HYb1gj" w:cs="HYb1gj" w:hint="eastAsia"/>
          <w:kern w:val="0"/>
          <w:sz w:val="22"/>
        </w:rPr>
      </w:pPr>
      <w:bookmarkStart w:id="0" w:name="OLE_LINK9"/>
      <w:bookmarkStart w:id="1" w:name="OLE_LINK10"/>
      <w:r w:rsidRPr="000F0B5F">
        <w:rPr>
          <w:rFonts w:ascii="HYb1gj" w:eastAsia="HYb1gj" w:cs="HYb1gj" w:hint="eastAsia"/>
          <w:kern w:val="0"/>
          <w:sz w:val="22"/>
        </w:rPr>
        <w:t>Agilent Cary FTIR 显微镜和化学成像系统代表了最新的顶尖级性能，具有无与伦比的空间分辨率和灵敏度。通过与多种选件配合使用，该系统具有更高的灵活性，可满足从常规测定到最前沿研究的全</w:t>
      </w:r>
    </w:p>
    <w:p w:rsidR="000F0B5F" w:rsidRDefault="000F0B5F" w:rsidP="000F0B5F">
      <w:pPr>
        <w:rPr>
          <w:rFonts w:ascii="HYb1gj" w:eastAsia="HYb1gj" w:cs="HYb1gj"/>
          <w:kern w:val="0"/>
          <w:sz w:val="22"/>
        </w:rPr>
      </w:pPr>
      <w:r w:rsidRPr="000F0B5F">
        <w:rPr>
          <w:rFonts w:ascii="HYb1gj" w:eastAsia="HYb1gj" w:cs="HYb1gj" w:hint="eastAsia"/>
          <w:kern w:val="0"/>
          <w:sz w:val="22"/>
        </w:rPr>
        <w:t>部应用需求。</w:t>
      </w:r>
    </w:p>
    <w:p w:rsidR="000F0B5F" w:rsidRPr="000F0B5F" w:rsidRDefault="000F0B5F" w:rsidP="000F0B5F">
      <w:pPr>
        <w:rPr>
          <w:rFonts w:ascii="HYb1gj" w:eastAsia="HYb1gj" w:cs="HYb1gj" w:hint="eastAsia"/>
          <w:kern w:val="0"/>
          <w:sz w:val="22"/>
        </w:rPr>
      </w:pPr>
    </w:p>
    <w:p w:rsidR="000F0B5F" w:rsidRDefault="000F0B5F" w:rsidP="000F0B5F">
      <w:pPr>
        <w:rPr>
          <w:rFonts w:ascii="HYb1gj" w:eastAsia="HYb1gj" w:cs="HYb1gj"/>
          <w:kern w:val="0"/>
          <w:sz w:val="22"/>
        </w:rPr>
      </w:pPr>
      <w:r w:rsidRPr="000F0B5F">
        <w:rPr>
          <w:rFonts w:ascii="HYb1gj" w:eastAsia="HYb1gj" w:cs="HYb1gj" w:hint="eastAsia"/>
          <w:kern w:val="0"/>
          <w:sz w:val="22"/>
        </w:rPr>
        <w:t>Cary 610 是具有成像功能的单点检测 FTIR 显微镜，而 Cary 620 是焦平面阵列 (FPA) 化学成像 FTIR 显微镜。</w:t>
      </w:r>
    </w:p>
    <w:p w:rsidR="000F0B5F" w:rsidRPr="000F0B5F" w:rsidRDefault="000F0B5F" w:rsidP="000F0B5F">
      <w:pPr>
        <w:rPr>
          <w:rFonts w:ascii="HYb1gj" w:eastAsia="HYb1gj" w:cs="HYb1gj" w:hint="eastAsia"/>
          <w:kern w:val="0"/>
          <w:sz w:val="22"/>
        </w:rPr>
      </w:pPr>
    </w:p>
    <w:p w:rsidR="000F0B5F" w:rsidRDefault="000F0B5F" w:rsidP="000F0B5F">
      <w:pPr>
        <w:rPr>
          <w:rFonts w:ascii="HYb1gj" w:eastAsia="HYb1gj" w:cs="HYb1gj"/>
          <w:kern w:val="0"/>
          <w:sz w:val="22"/>
        </w:rPr>
      </w:pPr>
      <w:r w:rsidRPr="000F0B5F">
        <w:rPr>
          <w:rFonts w:ascii="HYb1gj" w:eastAsia="HYb1gj" w:cs="HYb1gj" w:hint="eastAsia"/>
          <w:kern w:val="0"/>
          <w:sz w:val="22"/>
        </w:rPr>
        <w:t>通过将显微镜和研究级 Cary 660 FTIR 或最高端的空气轴承 Cary670 FTIR 光谱仪配合使用，您可以获得集两种仪器于一身的仪器 —— 研究级 FTIR 光谱仪和 FTIR 显微镜。</w:t>
      </w:r>
    </w:p>
    <w:p w:rsidR="000F0B5F" w:rsidRPr="000F0B5F" w:rsidRDefault="000F0B5F" w:rsidP="000F0B5F">
      <w:pPr>
        <w:rPr>
          <w:rFonts w:ascii="HYb1gj" w:eastAsia="HYb1gj" w:cs="HYb1gj" w:hint="eastAsia"/>
          <w:kern w:val="0"/>
          <w:sz w:val="22"/>
        </w:rPr>
      </w:pPr>
    </w:p>
    <w:p w:rsidR="006700F3" w:rsidRDefault="000F0B5F" w:rsidP="000F0B5F">
      <w:pPr>
        <w:rPr>
          <w:rFonts w:ascii="HYb1gj" w:eastAsia="HYb1gj" w:cs="HYb1gj"/>
          <w:kern w:val="0"/>
          <w:sz w:val="22"/>
        </w:rPr>
      </w:pPr>
      <w:r w:rsidRPr="000F0B5F">
        <w:rPr>
          <w:rFonts w:ascii="HYb1gj" w:eastAsia="HYb1gj" w:cs="HYb1gj" w:hint="eastAsia"/>
          <w:kern w:val="0"/>
          <w:sz w:val="22"/>
        </w:rPr>
        <w:t>Cary 610 日后可升级至 Cary 620，提供更高灵活性以应对应用需求的变化。</w:t>
      </w:r>
    </w:p>
    <w:p w:rsidR="000F0B5F" w:rsidRPr="000F0B5F" w:rsidRDefault="000F0B5F" w:rsidP="000F0B5F">
      <w:pPr>
        <w:rPr>
          <w:rFonts w:hint="eastAsia"/>
        </w:rPr>
      </w:pPr>
    </w:p>
    <w:bookmarkEnd w:id="0"/>
    <w:bookmarkEnd w:id="1"/>
    <w:p w:rsidR="0010385F" w:rsidRDefault="0010385F" w:rsidP="0010385F">
      <w:pPr>
        <w:ind w:rightChars="300" w:right="630"/>
        <w:rPr>
          <w:b/>
          <w:color w:val="0000FF"/>
          <w:sz w:val="24"/>
          <w:szCs w:val="24"/>
        </w:rPr>
      </w:pPr>
      <w:r w:rsidRPr="008227FE">
        <w:rPr>
          <w:rFonts w:hint="eastAsia"/>
          <w:b/>
          <w:color w:val="0000FF"/>
          <w:sz w:val="24"/>
          <w:szCs w:val="24"/>
        </w:rPr>
        <w:t>点击下列</w:t>
      </w:r>
      <w:r>
        <w:rPr>
          <w:rFonts w:hint="eastAsia"/>
          <w:b/>
          <w:color w:val="0000FF"/>
          <w:sz w:val="24"/>
          <w:szCs w:val="24"/>
        </w:rPr>
        <w:t>图标</w:t>
      </w:r>
      <w:r w:rsidRPr="008227FE">
        <w:rPr>
          <w:rFonts w:hint="eastAsia"/>
          <w:b/>
          <w:color w:val="0000FF"/>
          <w:sz w:val="24"/>
          <w:szCs w:val="24"/>
        </w:rPr>
        <w:t>获取免费资料</w:t>
      </w:r>
    </w:p>
    <w:p w:rsidR="0010385F" w:rsidRDefault="000F0B5F" w:rsidP="0010385F">
      <w:pPr>
        <w:ind w:rightChars="300" w:right="630"/>
        <w:rPr>
          <w:b/>
          <w:color w:val="0000FF"/>
          <w:sz w:val="24"/>
          <w:szCs w:val="24"/>
        </w:rPr>
      </w:pPr>
      <w:bookmarkStart w:id="2" w:name="_GoBack"/>
      <w:r w:rsidRPr="000F0B5F">
        <w:rPr>
          <w:b/>
          <w:noProof/>
          <w:color w:val="0000FF"/>
          <w:sz w:val="24"/>
          <w:szCs w:val="24"/>
        </w:rPr>
        <w:drawing>
          <wp:inline distT="0" distB="0" distL="0" distR="0">
            <wp:extent cx="1134000" cy="1440000"/>
            <wp:effectExtent l="0" t="0" r="9525" b="8255"/>
            <wp:docPr id="1" name="图片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110B1" w:rsidRDefault="00E110B1" w:rsidP="0010385F">
      <w:pPr>
        <w:ind w:rightChars="300" w:right="630"/>
        <w:rPr>
          <w:b/>
          <w:color w:val="0000FF"/>
          <w:sz w:val="24"/>
          <w:szCs w:val="24"/>
        </w:rPr>
      </w:pPr>
    </w:p>
    <w:p w:rsidR="00E110B1" w:rsidRDefault="00E110B1" w:rsidP="0010385F">
      <w:pPr>
        <w:ind w:rightChars="300" w:right="630"/>
        <w:rPr>
          <w:b/>
          <w:color w:val="0000FF"/>
          <w:sz w:val="24"/>
          <w:szCs w:val="24"/>
        </w:rPr>
      </w:pPr>
    </w:p>
    <w:p w:rsidR="00EC0B3E" w:rsidRPr="0010385F" w:rsidRDefault="0010385F" w:rsidP="0010385F">
      <w:pPr>
        <w:ind w:rightChars="300" w:right="630"/>
        <w:jc w:val="center"/>
        <w:rPr>
          <w:b/>
          <w:color w:val="0000FF"/>
          <w:sz w:val="24"/>
          <w:szCs w:val="24"/>
        </w:rPr>
      </w:pPr>
      <w:r>
        <w:rPr>
          <w:rFonts w:hint="eastAsia"/>
          <w:b/>
          <w:color w:val="0000FF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 wp14:anchorId="71271471" wp14:editId="034828D8">
            <wp:extent cx="2333625" cy="56006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Sig-woHL7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98" cy="56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B3E" w:rsidRPr="0010385F" w:rsidSect="003653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B7" w:rsidRDefault="00A75EB7" w:rsidP="00EB010B">
      <w:r>
        <w:separator/>
      </w:r>
    </w:p>
  </w:endnote>
  <w:endnote w:type="continuationSeparator" w:id="0">
    <w:p w:rsidR="00A75EB7" w:rsidRDefault="00A75EB7" w:rsidP="00E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b1gj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B7" w:rsidRDefault="00A75EB7" w:rsidP="00EB010B">
      <w:r>
        <w:separator/>
      </w:r>
    </w:p>
  </w:footnote>
  <w:footnote w:type="continuationSeparator" w:id="0">
    <w:p w:rsidR="00A75EB7" w:rsidRDefault="00A75EB7" w:rsidP="00EB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F"/>
    <w:rsid w:val="0001532E"/>
    <w:rsid w:val="00016BC1"/>
    <w:rsid w:val="00035742"/>
    <w:rsid w:val="000466BF"/>
    <w:rsid w:val="00054446"/>
    <w:rsid w:val="000F0B5F"/>
    <w:rsid w:val="0010385F"/>
    <w:rsid w:val="00114C5A"/>
    <w:rsid w:val="00121383"/>
    <w:rsid w:val="00124C79"/>
    <w:rsid w:val="00132C0D"/>
    <w:rsid w:val="0013536D"/>
    <w:rsid w:val="00164C3E"/>
    <w:rsid w:val="00184444"/>
    <w:rsid w:val="001A2C30"/>
    <w:rsid w:val="001A4AA4"/>
    <w:rsid w:val="001C1F5D"/>
    <w:rsid w:val="002026BF"/>
    <w:rsid w:val="00233B40"/>
    <w:rsid w:val="00236314"/>
    <w:rsid w:val="0026595D"/>
    <w:rsid w:val="00277895"/>
    <w:rsid w:val="002847B3"/>
    <w:rsid w:val="00295F29"/>
    <w:rsid w:val="002A4682"/>
    <w:rsid w:val="002B0A1E"/>
    <w:rsid w:val="002E4383"/>
    <w:rsid w:val="00306334"/>
    <w:rsid w:val="003063BA"/>
    <w:rsid w:val="00311860"/>
    <w:rsid w:val="00316FD8"/>
    <w:rsid w:val="00324C5F"/>
    <w:rsid w:val="00340750"/>
    <w:rsid w:val="003653C6"/>
    <w:rsid w:val="003700CB"/>
    <w:rsid w:val="00374C44"/>
    <w:rsid w:val="00395455"/>
    <w:rsid w:val="00395470"/>
    <w:rsid w:val="003B3533"/>
    <w:rsid w:val="003D1734"/>
    <w:rsid w:val="003E7C60"/>
    <w:rsid w:val="003F0832"/>
    <w:rsid w:val="003F7EE4"/>
    <w:rsid w:val="00417F93"/>
    <w:rsid w:val="004667A6"/>
    <w:rsid w:val="00471FAA"/>
    <w:rsid w:val="004745F5"/>
    <w:rsid w:val="00495A1D"/>
    <w:rsid w:val="00503A20"/>
    <w:rsid w:val="0053352D"/>
    <w:rsid w:val="00563323"/>
    <w:rsid w:val="005A1854"/>
    <w:rsid w:val="005D28DC"/>
    <w:rsid w:val="00640332"/>
    <w:rsid w:val="00641D73"/>
    <w:rsid w:val="00660CCC"/>
    <w:rsid w:val="0066441C"/>
    <w:rsid w:val="00664B40"/>
    <w:rsid w:val="006700F3"/>
    <w:rsid w:val="00691A6C"/>
    <w:rsid w:val="006B7AB5"/>
    <w:rsid w:val="006D2EB2"/>
    <w:rsid w:val="006F10B8"/>
    <w:rsid w:val="006F2D6D"/>
    <w:rsid w:val="00702ED2"/>
    <w:rsid w:val="0072264F"/>
    <w:rsid w:val="007C50A3"/>
    <w:rsid w:val="007E3602"/>
    <w:rsid w:val="008127A4"/>
    <w:rsid w:val="00824593"/>
    <w:rsid w:val="00890F1A"/>
    <w:rsid w:val="008A655B"/>
    <w:rsid w:val="008F3DF5"/>
    <w:rsid w:val="008F433D"/>
    <w:rsid w:val="008F46C0"/>
    <w:rsid w:val="008F4ED6"/>
    <w:rsid w:val="00945918"/>
    <w:rsid w:val="00966796"/>
    <w:rsid w:val="00976A05"/>
    <w:rsid w:val="009A4CCC"/>
    <w:rsid w:val="009B000F"/>
    <w:rsid w:val="009C1E43"/>
    <w:rsid w:val="009F4C93"/>
    <w:rsid w:val="00A07B6C"/>
    <w:rsid w:val="00A13DA1"/>
    <w:rsid w:val="00A14C1F"/>
    <w:rsid w:val="00A24BCD"/>
    <w:rsid w:val="00A56B4E"/>
    <w:rsid w:val="00A75EB7"/>
    <w:rsid w:val="00AA2448"/>
    <w:rsid w:val="00AB1C0F"/>
    <w:rsid w:val="00AB4D63"/>
    <w:rsid w:val="00AE5BB7"/>
    <w:rsid w:val="00B33CE3"/>
    <w:rsid w:val="00B56131"/>
    <w:rsid w:val="00BA345E"/>
    <w:rsid w:val="00BC14C8"/>
    <w:rsid w:val="00BC716D"/>
    <w:rsid w:val="00BD4EEE"/>
    <w:rsid w:val="00BE4DDB"/>
    <w:rsid w:val="00BF393D"/>
    <w:rsid w:val="00C20998"/>
    <w:rsid w:val="00C64FF2"/>
    <w:rsid w:val="00C7337D"/>
    <w:rsid w:val="00C73D94"/>
    <w:rsid w:val="00CA3C53"/>
    <w:rsid w:val="00CA524C"/>
    <w:rsid w:val="00CD1343"/>
    <w:rsid w:val="00CD3BD4"/>
    <w:rsid w:val="00D25BA1"/>
    <w:rsid w:val="00DD0DE5"/>
    <w:rsid w:val="00DE3871"/>
    <w:rsid w:val="00E070BB"/>
    <w:rsid w:val="00E110B1"/>
    <w:rsid w:val="00EB010B"/>
    <w:rsid w:val="00EC0B3E"/>
    <w:rsid w:val="00ED592D"/>
    <w:rsid w:val="00EE2AAC"/>
    <w:rsid w:val="00EE6A65"/>
    <w:rsid w:val="00F019EE"/>
    <w:rsid w:val="00F0436A"/>
    <w:rsid w:val="00F2776D"/>
    <w:rsid w:val="00F341FE"/>
    <w:rsid w:val="00F35D83"/>
    <w:rsid w:val="00F52AB2"/>
    <w:rsid w:val="00F64DAD"/>
    <w:rsid w:val="00F9517D"/>
    <w:rsid w:val="00FB306C"/>
    <w:rsid w:val="00FC18BA"/>
    <w:rsid w:val="00FC1A3E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D7709-24EB-447A-ADF7-5660A55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8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85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010B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B010B"/>
  </w:style>
  <w:style w:type="paragraph" w:styleId="a5">
    <w:name w:val="footer"/>
    <w:basedOn w:val="a"/>
    <w:link w:val="Char1"/>
    <w:uiPriority w:val="99"/>
    <w:unhideWhenUsed/>
    <w:rsid w:val="00EB010B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B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chem.agilent.com/Library/Brochures/5991-5217CHC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Agilent Technologies, Inc.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XUE,BIN (A-China,ex1)</dc:creator>
  <cp:lastModifiedBy>Yajuan Zhou</cp:lastModifiedBy>
  <cp:revision>3</cp:revision>
  <cp:lastPrinted>2013-09-01T04:08:00Z</cp:lastPrinted>
  <dcterms:created xsi:type="dcterms:W3CDTF">2015-06-09T03:57:00Z</dcterms:created>
  <dcterms:modified xsi:type="dcterms:W3CDTF">2015-06-09T03:59:00Z</dcterms:modified>
</cp:coreProperties>
</file>