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EC" w:rsidRDefault="00A85FEC" w:rsidP="00A85FEC">
      <w:pPr>
        <w:spacing w:line="52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0A3898">
        <w:rPr>
          <w:rFonts w:ascii="黑体" w:eastAsia="黑体" w:hAnsi="黑体"/>
          <w:kern w:val="0"/>
          <w:sz w:val="32"/>
          <w:szCs w:val="32"/>
        </w:rPr>
        <w:t>附件</w:t>
      </w:r>
      <w:r w:rsidRPr="000A3898">
        <w:rPr>
          <w:rFonts w:ascii="黑体" w:eastAsia="黑体" w:hAnsi="黑体" w:hint="eastAsia"/>
          <w:kern w:val="0"/>
          <w:sz w:val="32"/>
          <w:szCs w:val="32"/>
        </w:rPr>
        <w:t>2</w:t>
      </w:r>
    </w:p>
    <w:p w:rsidR="00A85FEC" w:rsidRDefault="00A85FEC" w:rsidP="00A85FEC">
      <w:pPr>
        <w:spacing w:line="56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</w:p>
    <w:p w:rsidR="00A85FEC" w:rsidRPr="00A02017" w:rsidRDefault="00A85FEC" w:rsidP="00A85FEC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A02017">
        <w:rPr>
          <w:rFonts w:eastAsia="方正小标宋简体"/>
          <w:color w:val="000000"/>
          <w:sz w:val="44"/>
          <w:szCs w:val="44"/>
        </w:rPr>
        <w:t>食品补充</w:t>
      </w:r>
      <w:r w:rsidRPr="00A02017">
        <w:rPr>
          <w:rFonts w:eastAsia="方正小标宋简体" w:hint="eastAsia"/>
          <w:color w:val="000000"/>
          <w:sz w:val="44"/>
          <w:szCs w:val="44"/>
        </w:rPr>
        <w:t>检验</w:t>
      </w:r>
      <w:r w:rsidRPr="00A02017">
        <w:rPr>
          <w:rFonts w:eastAsia="方正小标宋简体"/>
          <w:color w:val="000000"/>
          <w:sz w:val="44"/>
          <w:szCs w:val="44"/>
        </w:rPr>
        <w:t>方法编制技术要求</w:t>
      </w:r>
    </w:p>
    <w:p w:rsidR="00A85FEC" w:rsidRPr="00A02017" w:rsidRDefault="00A85FEC" w:rsidP="00A85FEC">
      <w:pPr>
        <w:tabs>
          <w:tab w:val="left" w:pos="720"/>
        </w:tabs>
        <w:adjustRightInd w:val="0"/>
        <w:snapToGrid w:val="0"/>
        <w:spacing w:line="560" w:lineRule="exact"/>
        <w:jc w:val="right"/>
        <w:rPr>
          <w:rFonts w:eastAsia="仿宋" w:hint="eastAsia"/>
          <w:bCs/>
          <w:color w:val="000000"/>
          <w:sz w:val="24"/>
        </w:rPr>
      </w:pPr>
    </w:p>
    <w:p w:rsidR="00A85FEC" w:rsidRPr="00351E56" w:rsidRDefault="00A85FEC" w:rsidP="00A85FEC">
      <w:pPr>
        <w:tabs>
          <w:tab w:val="left" w:pos="720"/>
        </w:tabs>
        <w:adjustRightInd w:val="0"/>
        <w:snapToGrid w:val="0"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351E56">
        <w:rPr>
          <w:rFonts w:eastAsia="黑体"/>
          <w:bCs/>
          <w:color w:val="000000"/>
          <w:sz w:val="32"/>
          <w:szCs w:val="32"/>
        </w:rPr>
        <w:t>1.</w:t>
      </w:r>
      <w:r w:rsidRPr="00351E56">
        <w:rPr>
          <w:rFonts w:eastAsia="黑体"/>
          <w:bCs/>
          <w:color w:val="000000"/>
          <w:sz w:val="32"/>
          <w:szCs w:val="32"/>
        </w:rPr>
        <w:t>基质选择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检测范围为</w:t>
      </w:r>
      <w:r>
        <w:rPr>
          <w:rFonts w:eastAsia="仿宋_GB2312" w:hint="eastAsia"/>
          <w:color w:val="000000"/>
          <w:sz w:val="32"/>
          <w:szCs w:val="32"/>
        </w:rPr>
        <w:t>某类或多类</w:t>
      </w:r>
      <w:r w:rsidRPr="00351E56">
        <w:rPr>
          <w:rFonts w:eastAsia="仿宋_GB2312"/>
          <w:color w:val="000000"/>
          <w:sz w:val="32"/>
          <w:szCs w:val="32"/>
        </w:rPr>
        <w:t>食品时，基质材料选择应</w:t>
      </w:r>
      <w:r>
        <w:rPr>
          <w:rFonts w:eastAsia="仿宋_GB2312" w:hint="eastAsia"/>
          <w:color w:val="000000"/>
          <w:sz w:val="32"/>
          <w:szCs w:val="32"/>
        </w:rPr>
        <w:t>为某类或多类食品中</w:t>
      </w:r>
      <w:r w:rsidRPr="00351E56">
        <w:rPr>
          <w:rFonts w:eastAsia="仿宋_GB2312"/>
          <w:color w:val="000000"/>
          <w:sz w:val="32"/>
          <w:szCs w:val="32"/>
        </w:rPr>
        <w:t>主要典型品种。</w:t>
      </w:r>
    </w:p>
    <w:p w:rsidR="00A85FEC" w:rsidRPr="00351E56" w:rsidRDefault="00A85FEC" w:rsidP="00A85FEC">
      <w:pPr>
        <w:tabs>
          <w:tab w:val="left" w:pos="720"/>
        </w:tabs>
        <w:adjustRightInd w:val="0"/>
        <w:snapToGrid w:val="0"/>
        <w:spacing w:line="560" w:lineRule="exact"/>
        <w:ind w:firstLineChars="200" w:firstLine="640"/>
        <w:rPr>
          <w:rFonts w:eastAsia="黑体"/>
          <w:bCs/>
          <w:color w:val="000000"/>
          <w:sz w:val="32"/>
          <w:szCs w:val="32"/>
        </w:rPr>
      </w:pPr>
      <w:r w:rsidRPr="00351E56">
        <w:rPr>
          <w:rFonts w:eastAsia="黑体"/>
          <w:bCs/>
          <w:color w:val="000000"/>
          <w:sz w:val="32"/>
          <w:szCs w:val="32"/>
        </w:rPr>
        <w:t>2.</w:t>
      </w:r>
      <w:r w:rsidRPr="00351E56">
        <w:rPr>
          <w:rFonts w:eastAsia="黑体"/>
          <w:bCs/>
          <w:color w:val="000000"/>
          <w:sz w:val="32"/>
          <w:szCs w:val="32"/>
        </w:rPr>
        <w:t>方法学考察要求</w:t>
      </w:r>
    </w:p>
    <w:p w:rsidR="00A85FEC" w:rsidRPr="00351E56" w:rsidRDefault="00A85FEC" w:rsidP="00A85FEC">
      <w:pPr>
        <w:tabs>
          <w:tab w:val="left" w:pos="720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应充分考虑物质在提取净化过程中的吸附、转化等内容，对于混合标准溶液，需提供有关的稳定性、兼容性的内容。必要时可进行强化试验。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34827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1</w:t>
      </w:r>
      <w:r w:rsidRPr="004975C5">
        <w:rPr>
          <w:rFonts w:eastAsia="仿宋_GB2312"/>
          <w:bCs/>
          <w:color w:val="000000"/>
          <w:sz w:val="32"/>
          <w:szCs w:val="32"/>
        </w:rPr>
        <w:t>）提取效果</w:t>
      </w:r>
    </w:p>
    <w:p w:rsidR="00A85FEC" w:rsidRPr="00351E56" w:rsidRDefault="00A85FEC" w:rsidP="00A85FEC">
      <w:pPr>
        <w:tabs>
          <w:tab w:val="left" w:pos="720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方法试验中，应进行提取效果的验证，可用以下方法进行试验：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用阳性的标准物质或能力验证的样品进行试验；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阳性样品或添加样品用同一溶剂反复提取，观察被分析物浓度变化；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用不同提取技术或不同提取溶剂进行比较。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2</w:t>
      </w:r>
      <w:r w:rsidRPr="004975C5">
        <w:rPr>
          <w:rFonts w:eastAsia="仿宋_GB2312"/>
          <w:bCs/>
          <w:color w:val="000000"/>
          <w:sz w:val="32"/>
          <w:szCs w:val="32"/>
        </w:rPr>
        <w:t>）方法的特异性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方法的特异性是指在确定的分析条件下，分析方法检测和区分共存物与目标化合物的能力。要说明该方法检测信号仅与被检组分有关，与其他化合物无关。说明采用的分析技术需要克服任何可预见的干扰，特别是来自基质组分的干扰，并重点考虑检测信号的专属性和鉴别能力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lastRenderedPageBreak/>
        <w:t>确定特异性的方法：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ascii="宋体" w:hAnsi="宋体" w:cs="宋体" w:hint="eastAsia"/>
          <w:color w:val="000000"/>
          <w:sz w:val="32"/>
          <w:szCs w:val="32"/>
        </w:rPr>
        <w:t>①</w:t>
      </w:r>
      <w:r w:rsidRPr="00351E56">
        <w:rPr>
          <w:rFonts w:eastAsia="仿宋_GB2312"/>
          <w:color w:val="000000"/>
          <w:sz w:val="32"/>
          <w:szCs w:val="32"/>
        </w:rPr>
        <w:t>一般应对具有代表性的空白基质和空白基质添加被测组分的样品，按照确定的样品前处理方法处理后进行分析，考察基质中存在的物质是否对被测组分存在干扰。</w:t>
      </w:r>
    </w:p>
    <w:p w:rsidR="00A85FEC" w:rsidRPr="00351E56" w:rsidRDefault="00A85FEC" w:rsidP="00A85FEC">
      <w:pPr>
        <w:tabs>
          <w:tab w:val="center" w:pos="4742"/>
        </w:tabs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ascii="宋体" w:hAnsi="宋体" w:cs="宋体" w:hint="eastAsia"/>
          <w:color w:val="000000"/>
          <w:sz w:val="32"/>
          <w:szCs w:val="32"/>
        </w:rPr>
        <w:t>②</w:t>
      </w:r>
      <w:r w:rsidRPr="00351E56">
        <w:rPr>
          <w:rFonts w:eastAsia="仿宋_GB2312"/>
          <w:color w:val="000000"/>
          <w:sz w:val="32"/>
          <w:szCs w:val="32"/>
        </w:rPr>
        <w:t>存在干扰峰时：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a.</w:t>
      </w:r>
      <w:r w:rsidRPr="00351E56">
        <w:rPr>
          <w:rFonts w:eastAsia="仿宋_GB2312"/>
          <w:color w:val="000000"/>
          <w:sz w:val="32"/>
          <w:szCs w:val="32"/>
        </w:rPr>
        <w:t>定量限小于或等于限量值的</w:t>
      </w:r>
      <w:r w:rsidRPr="00351E56">
        <w:rPr>
          <w:rFonts w:eastAsia="仿宋_GB2312"/>
          <w:color w:val="000000"/>
          <w:sz w:val="32"/>
          <w:szCs w:val="32"/>
        </w:rPr>
        <w:t>1/3</w:t>
      </w:r>
      <w:r w:rsidRPr="00351E56">
        <w:rPr>
          <w:rFonts w:eastAsia="仿宋_GB2312"/>
          <w:color w:val="000000"/>
          <w:sz w:val="32"/>
          <w:szCs w:val="32"/>
        </w:rPr>
        <w:t>时，干扰峰的容许范围小于</w:t>
      </w:r>
      <w:r>
        <w:rPr>
          <w:rFonts w:eastAsia="仿宋_GB2312" w:hint="eastAsia"/>
          <w:color w:val="000000"/>
          <w:sz w:val="32"/>
          <w:szCs w:val="32"/>
        </w:rPr>
        <w:t>或</w:t>
      </w:r>
      <w:r w:rsidRPr="00351E56">
        <w:rPr>
          <w:rFonts w:eastAsia="仿宋_GB2312"/>
          <w:color w:val="000000"/>
          <w:sz w:val="32"/>
          <w:szCs w:val="32"/>
        </w:rPr>
        <w:t>相当于限量值浓度峰的</w:t>
      </w:r>
      <w:r w:rsidRPr="00351E56">
        <w:rPr>
          <w:rFonts w:eastAsia="仿宋_GB2312"/>
          <w:color w:val="000000"/>
          <w:sz w:val="32"/>
          <w:szCs w:val="32"/>
        </w:rPr>
        <w:t>1/10</w:t>
      </w:r>
      <w:r w:rsidRPr="00351E56">
        <w:rPr>
          <w:rFonts w:eastAsia="仿宋_GB2312"/>
          <w:color w:val="000000"/>
          <w:sz w:val="32"/>
          <w:szCs w:val="32"/>
        </w:rPr>
        <w:t>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b.</w:t>
      </w:r>
      <w:r w:rsidRPr="00351E56">
        <w:rPr>
          <w:rFonts w:eastAsia="仿宋_GB2312"/>
          <w:color w:val="000000"/>
          <w:sz w:val="32"/>
          <w:szCs w:val="32"/>
        </w:rPr>
        <w:t>定量限大于限量值的</w:t>
      </w:r>
      <w:r w:rsidRPr="00351E56">
        <w:rPr>
          <w:rFonts w:eastAsia="仿宋_GB2312"/>
          <w:color w:val="000000"/>
          <w:sz w:val="32"/>
          <w:szCs w:val="32"/>
        </w:rPr>
        <w:t>1/3</w:t>
      </w:r>
      <w:r w:rsidRPr="00351E56">
        <w:rPr>
          <w:rFonts w:eastAsia="仿宋_GB2312"/>
          <w:color w:val="000000"/>
          <w:sz w:val="32"/>
          <w:szCs w:val="32"/>
        </w:rPr>
        <w:t>时，干扰峰的容许范围小于</w:t>
      </w:r>
      <w:r>
        <w:rPr>
          <w:rFonts w:eastAsia="仿宋_GB2312" w:hint="eastAsia"/>
          <w:color w:val="000000"/>
          <w:sz w:val="32"/>
          <w:szCs w:val="32"/>
        </w:rPr>
        <w:t>或</w:t>
      </w:r>
      <w:r w:rsidRPr="00351E56">
        <w:rPr>
          <w:rFonts w:eastAsia="仿宋_GB2312"/>
          <w:color w:val="000000"/>
          <w:sz w:val="32"/>
          <w:szCs w:val="32"/>
        </w:rPr>
        <w:t>相当于定量限浓度峰的</w:t>
      </w:r>
      <w:r w:rsidRPr="00351E56">
        <w:rPr>
          <w:rFonts w:eastAsia="仿宋_GB2312"/>
          <w:color w:val="000000"/>
          <w:sz w:val="32"/>
          <w:szCs w:val="32"/>
        </w:rPr>
        <w:t>1/3</w:t>
      </w:r>
      <w:r w:rsidRPr="00351E56">
        <w:rPr>
          <w:rFonts w:eastAsia="仿宋_GB2312"/>
          <w:color w:val="000000"/>
          <w:sz w:val="32"/>
          <w:szCs w:val="32"/>
        </w:rPr>
        <w:t>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确证方法宜采用：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不同极性或类型色谱柱确证；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气相色谱</w:t>
      </w:r>
      <w:r w:rsidRPr="00351E56">
        <w:rPr>
          <w:rFonts w:eastAsia="仿宋_GB2312"/>
          <w:bCs/>
          <w:color w:val="000000"/>
          <w:sz w:val="32"/>
          <w:szCs w:val="32"/>
        </w:rPr>
        <w:t>-</w:t>
      </w:r>
      <w:r w:rsidRPr="00351E56">
        <w:rPr>
          <w:rFonts w:eastAsia="仿宋_GB2312"/>
          <w:bCs/>
          <w:color w:val="000000"/>
          <w:sz w:val="32"/>
          <w:szCs w:val="32"/>
        </w:rPr>
        <w:t>质谱法；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液相色谱</w:t>
      </w:r>
      <w:r w:rsidRPr="00351E56">
        <w:rPr>
          <w:rFonts w:eastAsia="仿宋_GB2312"/>
          <w:bCs/>
          <w:color w:val="000000"/>
          <w:sz w:val="32"/>
          <w:szCs w:val="32"/>
        </w:rPr>
        <w:t>-</w:t>
      </w:r>
      <w:r w:rsidRPr="00351E56">
        <w:rPr>
          <w:rFonts w:eastAsia="仿宋_GB2312"/>
          <w:bCs/>
          <w:color w:val="000000"/>
          <w:sz w:val="32"/>
          <w:szCs w:val="32"/>
        </w:rPr>
        <w:t>质谱法；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——</w:t>
      </w:r>
      <w:r w:rsidRPr="00351E56">
        <w:rPr>
          <w:rFonts w:eastAsia="仿宋_GB2312"/>
          <w:bCs/>
          <w:color w:val="000000"/>
          <w:sz w:val="32"/>
          <w:szCs w:val="32"/>
        </w:rPr>
        <w:t>其他。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对于内源性物质检测和基础环境引入类物质，需考虑空白和校准的方式。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3</w:t>
      </w:r>
      <w:r w:rsidRPr="004975C5">
        <w:rPr>
          <w:rFonts w:eastAsia="仿宋_GB2312"/>
          <w:bCs/>
          <w:color w:val="000000"/>
          <w:sz w:val="32"/>
          <w:szCs w:val="32"/>
        </w:rPr>
        <w:t>）标准工作曲线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标准工作曲线的线性范围应尽可能覆盖两个以上数量级，至少进行</w:t>
      </w:r>
      <w:r w:rsidRPr="00351E56">
        <w:rPr>
          <w:rFonts w:eastAsia="仿宋_GB2312"/>
          <w:color w:val="000000"/>
          <w:sz w:val="32"/>
          <w:szCs w:val="32"/>
        </w:rPr>
        <w:t>5</w:t>
      </w:r>
      <w:r w:rsidRPr="00351E56">
        <w:rPr>
          <w:rFonts w:eastAsia="仿宋_GB2312"/>
          <w:color w:val="000000"/>
          <w:sz w:val="32"/>
          <w:szCs w:val="32"/>
        </w:rPr>
        <w:t>个浓度水平（不包括空白，应包含定量限、最大残留限量或</w:t>
      </w:r>
      <w:r w:rsidRPr="00351E56">
        <w:rPr>
          <w:rFonts w:eastAsia="仿宋_GB2312"/>
          <w:color w:val="000000"/>
          <w:sz w:val="32"/>
          <w:szCs w:val="32"/>
        </w:rPr>
        <w:t>10</w:t>
      </w:r>
      <w:r w:rsidRPr="00351E56">
        <w:rPr>
          <w:rFonts w:eastAsia="仿宋_GB2312"/>
          <w:color w:val="000000"/>
          <w:sz w:val="32"/>
          <w:szCs w:val="32"/>
        </w:rPr>
        <w:t>倍定量限）。对于筛选方法，线性回归方程的相关系数应不低于</w:t>
      </w:r>
      <w:r w:rsidRPr="00351E56">
        <w:rPr>
          <w:rFonts w:eastAsia="仿宋_GB2312"/>
          <w:color w:val="000000"/>
          <w:sz w:val="32"/>
          <w:szCs w:val="32"/>
        </w:rPr>
        <w:t>0.98</w:t>
      </w:r>
      <w:r w:rsidRPr="00351E56">
        <w:rPr>
          <w:rFonts w:eastAsia="仿宋_GB2312"/>
          <w:color w:val="000000"/>
          <w:sz w:val="32"/>
          <w:szCs w:val="32"/>
        </w:rPr>
        <w:t>；对于确证和定量方法，相关系数应不低于</w:t>
      </w:r>
      <w:r w:rsidRPr="00351E56">
        <w:rPr>
          <w:rFonts w:eastAsia="仿宋_GB2312"/>
          <w:color w:val="000000"/>
          <w:sz w:val="32"/>
          <w:szCs w:val="32"/>
        </w:rPr>
        <w:t>0.99</w:t>
      </w:r>
      <w:r w:rsidRPr="00351E56">
        <w:rPr>
          <w:rFonts w:eastAsia="仿宋_GB2312"/>
          <w:color w:val="000000"/>
          <w:sz w:val="32"/>
          <w:szCs w:val="32"/>
        </w:rPr>
        <w:t>。测试溶液中被测组分浓度应在校准曲线的线性范围内。应列出标准校准曲线方程、相关系数，必要时应给出典型色谱图。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08"/>
        <w:rPr>
          <w:rFonts w:eastAsia="仿宋_GB2312"/>
          <w:color w:val="000000"/>
          <w:spacing w:val="-8"/>
          <w:sz w:val="32"/>
          <w:szCs w:val="32"/>
        </w:rPr>
      </w:pPr>
      <w:r w:rsidRPr="00351E56">
        <w:rPr>
          <w:rFonts w:eastAsia="仿宋_GB2312"/>
          <w:color w:val="000000"/>
          <w:spacing w:val="-8"/>
          <w:sz w:val="32"/>
          <w:szCs w:val="32"/>
        </w:rPr>
        <w:lastRenderedPageBreak/>
        <w:t>应比较不加基质曲线和加基质曲线的差异，确定曲线制作要求。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4</w:t>
      </w:r>
      <w:r w:rsidRPr="004975C5">
        <w:rPr>
          <w:rFonts w:eastAsia="仿宋_GB2312"/>
          <w:bCs/>
          <w:color w:val="000000"/>
          <w:sz w:val="32"/>
          <w:szCs w:val="32"/>
        </w:rPr>
        <w:t>）准确度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方法的准确度是指所得结果与真值的符合程度，检测方法的准确度一般用回收率进行评价。准确度适用于小样本的准确程度描述，其他文件中显示的正确度适用于大样本测试中准确程度的描述，一般需要进行统计分析后获得。回收率试验应做三个水平添加，一般添加水平为：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——</w:t>
      </w:r>
      <w:r w:rsidRPr="00351E56">
        <w:rPr>
          <w:rFonts w:eastAsia="仿宋_GB2312"/>
          <w:color w:val="000000"/>
          <w:sz w:val="32"/>
          <w:szCs w:val="32"/>
        </w:rPr>
        <w:t>对于禁用物质，回收率在方法定量限、两倍方法定量限和十倍方法定量限进行三水平试验；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——</w:t>
      </w:r>
      <w:r w:rsidRPr="00351E56">
        <w:rPr>
          <w:rFonts w:eastAsia="仿宋_GB2312"/>
          <w:color w:val="000000"/>
          <w:sz w:val="32"/>
          <w:szCs w:val="32"/>
        </w:rPr>
        <w:t>对于已制定限量值的，一般在</w:t>
      </w:r>
      <w:r w:rsidRPr="00351E56">
        <w:rPr>
          <w:rFonts w:eastAsia="仿宋_GB2312"/>
          <w:color w:val="000000"/>
          <w:sz w:val="32"/>
          <w:szCs w:val="32"/>
        </w:rPr>
        <w:t>1/2</w:t>
      </w:r>
      <w:r w:rsidRPr="00351E56">
        <w:rPr>
          <w:rFonts w:eastAsia="仿宋_GB2312"/>
          <w:color w:val="000000"/>
          <w:sz w:val="32"/>
          <w:szCs w:val="32"/>
        </w:rPr>
        <w:t>、</w:t>
      </w:r>
      <w:r w:rsidRPr="00351E56">
        <w:rPr>
          <w:rFonts w:eastAsia="仿宋_GB2312"/>
          <w:color w:val="000000"/>
          <w:sz w:val="32"/>
          <w:szCs w:val="32"/>
        </w:rPr>
        <w:t>1</w:t>
      </w:r>
      <w:r w:rsidRPr="00351E56">
        <w:rPr>
          <w:rFonts w:eastAsia="仿宋_GB2312"/>
          <w:color w:val="000000"/>
          <w:sz w:val="32"/>
          <w:szCs w:val="32"/>
        </w:rPr>
        <w:t>、</w:t>
      </w:r>
      <w:r w:rsidRPr="00351E56">
        <w:rPr>
          <w:rFonts w:eastAsia="仿宋_GB2312"/>
          <w:color w:val="000000"/>
          <w:sz w:val="32"/>
          <w:szCs w:val="32"/>
        </w:rPr>
        <w:t>2</w:t>
      </w:r>
      <w:r w:rsidRPr="00351E56">
        <w:rPr>
          <w:rFonts w:eastAsia="仿宋_GB2312"/>
          <w:color w:val="000000"/>
          <w:sz w:val="32"/>
          <w:szCs w:val="32"/>
        </w:rPr>
        <w:t>倍限量值三个水平各选一个合适点进行试验，如果限量值是定量限，可选择</w:t>
      </w:r>
      <w:r w:rsidRPr="00351E56">
        <w:rPr>
          <w:rFonts w:eastAsia="仿宋_GB2312"/>
          <w:color w:val="000000"/>
          <w:sz w:val="32"/>
          <w:szCs w:val="32"/>
        </w:rPr>
        <w:t>2</w:t>
      </w:r>
      <w:r w:rsidRPr="00351E56">
        <w:rPr>
          <w:rFonts w:eastAsia="仿宋_GB2312"/>
          <w:color w:val="000000"/>
          <w:sz w:val="32"/>
          <w:szCs w:val="32"/>
        </w:rPr>
        <w:t>倍限量值和</w:t>
      </w:r>
      <w:r w:rsidRPr="00351E56">
        <w:rPr>
          <w:rFonts w:eastAsia="仿宋_GB2312"/>
          <w:color w:val="000000"/>
          <w:sz w:val="32"/>
          <w:szCs w:val="32"/>
        </w:rPr>
        <w:t>10</w:t>
      </w:r>
      <w:r w:rsidRPr="00351E56">
        <w:rPr>
          <w:rFonts w:eastAsia="仿宋_GB2312"/>
          <w:color w:val="000000"/>
          <w:sz w:val="32"/>
          <w:szCs w:val="32"/>
        </w:rPr>
        <w:t>倍限量值两个点进行试验；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——</w:t>
      </w:r>
      <w:r w:rsidRPr="00351E56">
        <w:rPr>
          <w:rFonts w:eastAsia="仿宋_GB2312"/>
          <w:color w:val="000000"/>
          <w:sz w:val="32"/>
          <w:szCs w:val="32"/>
        </w:rPr>
        <w:t>对于未制定限量值的，回收率在方法定量限、常见限量指标和合适点进行三水平试验。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每个水平重复次数不少于</w:t>
      </w:r>
      <w:r w:rsidRPr="00351E56">
        <w:rPr>
          <w:rFonts w:eastAsia="仿宋_GB2312"/>
          <w:color w:val="000000"/>
          <w:sz w:val="32"/>
          <w:szCs w:val="32"/>
        </w:rPr>
        <w:t>6</w:t>
      </w:r>
      <w:r w:rsidRPr="00351E56">
        <w:rPr>
          <w:rFonts w:eastAsia="仿宋_GB2312"/>
          <w:color w:val="000000"/>
          <w:sz w:val="32"/>
          <w:szCs w:val="32"/>
        </w:rPr>
        <w:t>次，计算平均值。对回收率试验要求的参考范围见表</w:t>
      </w:r>
      <w:r w:rsidRPr="00351E56">
        <w:rPr>
          <w:rFonts w:eastAsia="仿宋_GB2312"/>
          <w:color w:val="000000"/>
          <w:sz w:val="32"/>
          <w:szCs w:val="32"/>
        </w:rPr>
        <w:t>A1</w:t>
      </w:r>
      <w:r w:rsidRPr="00351E56">
        <w:rPr>
          <w:rFonts w:eastAsia="仿宋_GB2312"/>
          <w:color w:val="000000"/>
          <w:sz w:val="32"/>
          <w:szCs w:val="32"/>
        </w:rPr>
        <w:t>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480"/>
        <w:jc w:val="center"/>
        <w:rPr>
          <w:rFonts w:eastAsia="黑体"/>
          <w:bCs/>
          <w:color w:val="000000"/>
          <w:sz w:val="24"/>
        </w:rPr>
      </w:pPr>
      <w:r w:rsidRPr="00351E56">
        <w:rPr>
          <w:rFonts w:eastAsia="黑体"/>
          <w:bCs/>
          <w:color w:val="000000"/>
          <w:sz w:val="24"/>
        </w:rPr>
        <w:t>表</w:t>
      </w:r>
      <w:r w:rsidRPr="00351E56">
        <w:rPr>
          <w:rFonts w:eastAsia="黑体"/>
          <w:bCs/>
          <w:color w:val="000000"/>
          <w:sz w:val="24"/>
        </w:rPr>
        <w:t xml:space="preserve">A1 </w:t>
      </w:r>
      <w:r w:rsidRPr="00351E56">
        <w:rPr>
          <w:rFonts w:eastAsia="黑体"/>
          <w:bCs/>
          <w:color w:val="000000"/>
          <w:sz w:val="24"/>
        </w:rPr>
        <w:t>不同添加水平对回收率试验的要求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43"/>
        <w:gridCol w:w="3457"/>
      </w:tblGrid>
      <w:tr w:rsidR="00A85FEC" w:rsidRPr="00351E56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351E56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351E56">
              <w:rPr>
                <w:rFonts w:eastAsia="黑体"/>
                <w:color w:val="000000"/>
                <w:sz w:val="24"/>
              </w:rPr>
              <w:t>添加水平，</w:t>
            </w:r>
            <w:r w:rsidRPr="00351E56">
              <w:rPr>
                <w:rFonts w:eastAsia="黑体"/>
                <w:color w:val="000000"/>
                <w:sz w:val="24"/>
              </w:rPr>
              <w:t>mg/kg</w:t>
            </w:r>
          </w:p>
        </w:tc>
        <w:tc>
          <w:tcPr>
            <w:tcW w:w="2843" w:type="dxa"/>
            <w:vAlign w:val="center"/>
          </w:tcPr>
          <w:p w:rsidR="00A85FEC" w:rsidRPr="00351E56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351E56">
              <w:rPr>
                <w:rFonts w:eastAsia="黑体"/>
                <w:color w:val="000000"/>
                <w:sz w:val="24"/>
              </w:rPr>
              <w:t>范围，</w:t>
            </w:r>
            <w:r w:rsidRPr="00351E56">
              <w:rPr>
                <w:rFonts w:eastAsia="黑体"/>
                <w:color w:val="000000"/>
                <w:sz w:val="24"/>
              </w:rPr>
              <w:t>%</w:t>
            </w:r>
          </w:p>
        </w:tc>
        <w:tc>
          <w:tcPr>
            <w:tcW w:w="3457" w:type="dxa"/>
            <w:vAlign w:val="center"/>
          </w:tcPr>
          <w:p w:rsidR="00A85FEC" w:rsidRPr="00351E56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351E56">
              <w:rPr>
                <w:rFonts w:eastAsia="黑体"/>
                <w:color w:val="000000"/>
                <w:sz w:val="24"/>
              </w:rPr>
              <w:t>相对标准偏差，</w:t>
            </w:r>
            <w:r w:rsidRPr="00351E56">
              <w:rPr>
                <w:rFonts w:eastAsia="黑体"/>
                <w:color w:val="000000"/>
                <w:sz w:val="24"/>
              </w:rPr>
              <w:t>%</w:t>
            </w:r>
          </w:p>
        </w:tc>
      </w:tr>
      <w:tr w:rsidR="00A85FEC" w:rsidRPr="00DF5F6E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</w:p>
        </w:tc>
        <w:tc>
          <w:tcPr>
            <w:tcW w:w="2843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50~120</w:t>
            </w:r>
          </w:p>
        </w:tc>
        <w:tc>
          <w:tcPr>
            <w:tcW w:w="3457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≤35</w:t>
            </w:r>
          </w:p>
        </w:tc>
      </w:tr>
      <w:tr w:rsidR="00A85FEC" w:rsidRPr="00DF5F6E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</w:p>
        </w:tc>
        <w:tc>
          <w:tcPr>
            <w:tcW w:w="2843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60~120</w:t>
            </w:r>
          </w:p>
        </w:tc>
        <w:tc>
          <w:tcPr>
            <w:tcW w:w="3457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≤30</w:t>
            </w:r>
          </w:p>
        </w:tc>
      </w:tr>
      <w:tr w:rsidR="00A85FEC" w:rsidRPr="00DF5F6E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</w:p>
        </w:tc>
        <w:tc>
          <w:tcPr>
            <w:tcW w:w="2843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70~120</w:t>
            </w:r>
          </w:p>
        </w:tc>
        <w:tc>
          <w:tcPr>
            <w:tcW w:w="3457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≤20</w:t>
            </w:r>
          </w:p>
        </w:tc>
      </w:tr>
      <w:tr w:rsidR="00A85FEC" w:rsidRPr="00DF5F6E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70~110</w:t>
            </w:r>
          </w:p>
        </w:tc>
        <w:tc>
          <w:tcPr>
            <w:tcW w:w="3457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≤15</w:t>
            </w:r>
          </w:p>
        </w:tc>
      </w:tr>
      <w:tr w:rsidR="00A85FEC" w:rsidRPr="00DF5F6E" w:rsidTr="006D69A1">
        <w:trPr>
          <w:trHeight w:val="454"/>
          <w:jc w:val="center"/>
        </w:trPr>
        <w:tc>
          <w:tcPr>
            <w:tcW w:w="252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2843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70~110</w:t>
            </w:r>
          </w:p>
        </w:tc>
        <w:tc>
          <w:tcPr>
            <w:tcW w:w="3457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≤10</w:t>
            </w:r>
          </w:p>
        </w:tc>
      </w:tr>
    </w:tbl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制作添加样品时，使用新鲜的食品，均一化并称量后添加物质标准溶液。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lastRenderedPageBreak/>
        <w:t>注</w:t>
      </w:r>
      <w:r w:rsidRPr="00351E56">
        <w:rPr>
          <w:rFonts w:eastAsia="仿宋_GB2312"/>
          <w:bCs/>
          <w:color w:val="000000"/>
          <w:sz w:val="32"/>
          <w:szCs w:val="32"/>
        </w:rPr>
        <w:t>1</w:t>
      </w:r>
      <w:r w:rsidRPr="00351E56">
        <w:rPr>
          <w:rFonts w:eastAsia="仿宋_GB2312"/>
          <w:bCs/>
          <w:color w:val="000000"/>
          <w:sz w:val="32"/>
          <w:szCs w:val="32"/>
        </w:rPr>
        <w:t>：添加的物质标准溶液总体积应不大于</w:t>
      </w:r>
      <w:r w:rsidRPr="00351E56">
        <w:rPr>
          <w:rFonts w:eastAsia="仿宋_GB2312"/>
          <w:bCs/>
          <w:color w:val="000000"/>
          <w:sz w:val="32"/>
          <w:szCs w:val="32"/>
        </w:rPr>
        <w:t>2mL</w:t>
      </w:r>
      <w:r w:rsidRPr="00351E56">
        <w:rPr>
          <w:rFonts w:eastAsia="仿宋_GB2312"/>
          <w:bCs/>
          <w:color w:val="000000"/>
          <w:sz w:val="32"/>
          <w:szCs w:val="32"/>
        </w:rPr>
        <w:t>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注</w:t>
      </w:r>
      <w:r w:rsidRPr="00351E56">
        <w:rPr>
          <w:rFonts w:eastAsia="仿宋_GB2312"/>
          <w:bCs/>
          <w:color w:val="000000"/>
          <w:sz w:val="32"/>
          <w:szCs w:val="32"/>
        </w:rPr>
        <w:t>2</w:t>
      </w:r>
      <w:r w:rsidRPr="00351E56">
        <w:rPr>
          <w:rFonts w:eastAsia="仿宋_GB2312"/>
          <w:bCs/>
          <w:color w:val="000000"/>
          <w:sz w:val="32"/>
          <w:szCs w:val="32"/>
        </w:rPr>
        <w:t>：添加物质标准溶液后，应充分混合，并放置</w:t>
      </w:r>
      <w:r w:rsidRPr="00351E56">
        <w:rPr>
          <w:rFonts w:eastAsia="仿宋_GB2312"/>
          <w:bCs/>
          <w:color w:val="000000"/>
          <w:sz w:val="32"/>
          <w:szCs w:val="32"/>
        </w:rPr>
        <w:t>30min</w:t>
      </w:r>
      <w:r w:rsidRPr="00351E56">
        <w:rPr>
          <w:rFonts w:eastAsia="仿宋_GB2312"/>
          <w:bCs/>
          <w:color w:val="000000"/>
          <w:sz w:val="32"/>
          <w:szCs w:val="32"/>
        </w:rPr>
        <w:t>后再进行提取操作。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351E56">
        <w:rPr>
          <w:rFonts w:eastAsia="仿宋_GB2312"/>
          <w:bCs/>
          <w:color w:val="000000"/>
          <w:sz w:val="32"/>
          <w:szCs w:val="32"/>
        </w:rPr>
        <w:t>注</w:t>
      </w:r>
      <w:r w:rsidRPr="00351E56">
        <w:rPr>
          <w:rFonts w:eastAsia="仿宋_GB2312"/>
          <w:bCs/>
          <w:color w:val="000000"/>
          <w:sz w:val="32"/>
          <w:szCs w:val="32"/>
        </w:rPr>
        <w:t>3</w:t>
      </w:r>
      <w:r>
        <w:rPr>
          <w:rFonts w:eastAsia="仿宋_GB2312"/>
          <w:bCs/>
          <w:color w:val="000000"/>
          <w:sz w:val="32"/>
          <w:szCs w:val="32"/>
        </w:rPr>
        <w:t>：</w:t>
      </w:r>
      <w:r w:rsidRPr="00351E56">
        <w:rPr>
          <w:rFonts w:eastAsia="仿宋_GB2312"/>
          <w:bCs/>
          <w:color w:val="000000"/>
          <w:sz w:val="32"/>
          <w:szCs w:val="32"/>
        </w:rPr>
        <w:t>检测时间需要数日时，宜将均一化的样品冷冻保存，避免多次冻结以及融解。宜在检测实施日当日制作添加样品。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5</w:t>
      </w:r>
      <w:r w:rsidRPr="004975C5">
        <w:rPr>
          <w:rFonts w:eastAsia="仿宋_GB2312"/>
          <w:bCs/>
          <w:color w:val="000000"/>
          <w:sz w:val="32"/>
          <w:szCs w:val="32"/>
        </w:rPr>
        <w:t>）精密度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16"/>
        <w:rPr>
          <w:rFonts w:eastAsia="仿宋_GB2312"/>
          <w:color w:val="000000"/>
          <w:spacing w:val="-6"/>
          <w:sz w:val="32"/>
          <w:szCs w:val="32"/>
        </w:rPr>
      </w:pPr>
      <w:r w:rsidRPr="00351E56">
        <w:rPr>
          <w:rFonts w:eastAsia="仿宋_GB2312"/>
          <w:color w:val="000000"/>
          <w:spacing w:val="-6"/>
          <w:sz w:val="32"/>
          <w:szCs w:val="32"/>
        </w:rPr>
        <w:t>精密度：在规定条件下，相互独立的测试结果之间的一致程度。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方法的精密度包括重复性和再现性：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ascii="宋体" w:hAnsi="宋体" w:cs="宋体" w:hint="eastAsia"/>
          <w:color w:val="000000"/>
          <w:sz w:val="32"/>
          <w:szCs w:val="32"/>
        </w:rPr>
        <w:t>①</w:t>
      </w:r>
      <w:r w:rsidRPr="00351E56">
        <w:rPr>
          <w:rFonts w:eastAsia="仿宋_GB2312"/>
          <w:color w:val="000000"/>
          <w:sz w:val="32"/>
          <w:szCs w:val="32"/>
        </w:rPr>
        <w:t>重复性：在同一实验室，由同一操作者使用相同设备、按相同的测试方法，并在短时间内从同一被测对象取得相互独立测试结果的一致性程度。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每种试材均应进行重复性试验，至少进行三个水平的试验；添加水平要求参见</w:t>
      </w:r>
      <w:r w:rsidRPr="00351E56"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（</w:t>
      </w:r>
      <w:r w:rsidRPr="00351E56"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351E56">
        <w:rPr>
          <w:rFonts w:eastAsia="仿宋_GB2312"/>
          <w:color w:val="000000"/>
          <w:sz w:val="32"/>
          <w:szCs w:val="32"/>
        </w:rPr>
        <w:t>准确度</w:t>
      </w:r>
      <w:r w:rsidRPr="00351E56">
        <w:rPr>
          <w:rFonts w:eastAsia="仿宋_GB2312"/>
          <w:color w:val="000000"/>
          <w:sz w:val="32"/>
          <w:szCs w:val="32"/>
        </w:rPr>
        <w:t>”</w:t>
      </w:r>
      <w:r w:rsidRPr="00351E56">
        <w:rPr>
          <w:rFonts w:eastAsia="仿宋_GB2312"/>
          <w:color w:val="000000"/>
          <w:sz w:val="32"/>
          <w:szCs w:val="32"/>
        </w:rPr>
        <w:t>中回收率试验要求，每个水平重复次数不少于</w:t>
      </w:r>
      <w:r w:rsidRPr="00351E56">
        <w:rPr>
          <w:rFonts w:eastAsia="仿宋_GB2312"/>
          <w:color w:val="000000"/>
          <w:sz w:val="32"/>
          <w:szCs w:val="32"/>
        </w:rPr>
        <w:t>6</w:t>
      </w:r>
      <w:r w:rsidRPr="00351E56">
        <w:rPr>
          <w:rFonts w:eastAsia="仿宋_GB2312"/>
          <w:color w:val="000000"/>
          <w:sz w:val="32"/>
          <w:szCs w:val="32"/>
        </w:rPr>
        <w:t>次。实验室内重复性试验的相对标准偏差符合表</w:t>
      </w:r>
      <w:r w:rsidRPr="00351E56">
        <w:rPr>
          <w:rFonts w:eastAsia="仿宋_GB2312"/>
          <w:color w:val="000000"/>
          <w:sz w:val="32"/>
          <w:szCs w:val="32"/>
        </w:rPr>
        <w:t>A2</w:t>
      </w:r>
      <w:r w:rsidRPr="00351E56">
        <w:rPr>
          <w:rFonts w:eastAsia="仿宋_GB2312"/>
          <w:color w:val="000000"/>
          <w:sz w:val="32"/>
          <w:szCs w:val="32"/>
        </w:rPr>
        <w:t>的要求。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640"/>
        <w:rPr>
          <w:rFonts w:eastAsia="仿宋_GB2312"/>
          <w:snapToGrid w:val="0"/>
          <w:color w:val="000000"/>
          <w:kern w:val="4"/>
          <w:sz w:val="32"/>
          <w:szCs w:val="32"/>
        </w:rPr>
      </w:pPr>
      <w:r w:rsidRPr="00351E56">
        <w:rPr>
          <w:rFonts w:eastAsia="仿宋_GB2312"/>
          <w:bCs/>
          <w:snapToGrid w:val="0"/>
          <w:color w:val="000000"/>
          <w:sz w:val="32"/>
          <w:szCs w:val="32"/>
        </w:rPr>
        <w:t>注</w:t>
      </w:r>
      <w:r w:rsidRPr="00351E56">
        <w:rPr>
          <w:rFonts w:eastAsia="仿宋_GB2312"/>
          <w:snapToGrid w:val="0"/>
          <w:color w:val="000000"/>
          <w:kern w:val="4"/>
          <w:sz w:val="32"/>
          <w:szCs w:val="32"/>
        </w:rPr>
        <w:t>：重复性试验应按照样品处理方法获得添加均匀的试料，再取至少</w:t>
      </w:r>
      <w:r w:rsidRPr="00351E56">
        <w:rPr>
          <w:rFonts w:eastAsia="仿宋_GB2312"/>
          <w:snapToGrid w:val="0"/>
          <w:color w:val="000000"/>
          <w:kern w:val="4"/>
          <w:sz w:val="32"/>
          <w:szCs w:val="32"/>
        </w:rPr>
        <w:t>6</w:t>
      </w:r>
      <w:r w:rsidRPr="00351E56">
        <w:rPr>
          <w:rFonts w:eastAsia="仿宋_GB2312"/>
          <w:snapToGrid w:val="0"/>
          <w:color w:val="000000"/>
          <w:kern w:val="4"/>
          <w:sz w:val="32"/>
          <w:szCs w:val="32"/>
        </w:rPr>
        <w:t>批次试样进行独立测试。</w:t>
      </w:r>
    </w:p>
    <w:p w:rsidR="00A85FEC" w:rsidRPr="00351E56" w:rsidRDefault="00A85FEC" w:rsidP="00A85FEC">
      <w:pPr>
        <w:adjustRightInd w:val="0"/>
        <w:snapToGrid w:val="0"/>
        <w:spacing w:line="520" w:lineRule="exact"/>
        <w:ind w:firstLineChars="200" w:firstLine="480"/>
        <w:jc w:val="center"/>
        <w:rPr>
          <w:rFonts w:eastAsia="黑体"/>
          <w:bCs/>
          <w:color w:val="000000"/>
          <w:sz w:val="24"/>
        </w:rPr>
      </w:pPr>
      <w:r w:rsidRPr="00351E56">
        <w:rPr>
          <w:rFonts w:eastAsia="黑体"/>
          <w:bCs/>
          <w:color w:val="000000"/>
          <w:sz w:val="24"/>
        </w:rPr>
        <w:t>表</w:t>
      </w:r>
      <w:r w:rsidRPr="00351E56">
        <w:rPr>
          <w:rFonts w:eastAsia="黑体"/>
          <w:bCs/>
          <w:color w:val="000000"/>
          <w:sz w:val="24"/>
        </w:rPr>
        <w:t xml:space="preserve">A2 </w:t>
      </w:r>
      <w:r w:rsidRPr="00351E56">
        <w:rPr>
          <w:rFonts w:eastAsia="黑体"/>
          <w:bCs/>
          <w:color w:val="000000"/>
          <w:sz w:val="24"/>
        </w:rPr>
        <w:t>实验室内重复性试验的相对标准偏差要求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5FEC" w:rsidRPr="00351E56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351E56" w:rsidRDefault="00A85FEC" w:rsidP="006D69A1">
            <w:pPr>
              <w:tabs>
                <w:tab w:val="left" w:pos="720"/>
              </w:tabs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351E56">
              <w:rPr>
                <w:rFonts w:eastAsia="黑体"/>
                <w:bCs/>
                <w:color w:val="000000"/>
                <w:sz w:val="24"/>
              </w:rPr>
              <w:t>被测组分含量</w:t>
            </w:r>
            <w:r w:rsidRPr="00351E56">
              <w:rPr>
                <w:rFonts w:eastAsia="黑体"/>
                <w:color w:val="000000"/>
                <w:sz w:val="24"/>
              </w:rPr>
              <w:t>，</w:t>
            </w:r>
            <w:r w:rsidRPr="00351E56">
              <w:rPr>
                <w:rFonts w:eastAsia="黑体"/>
                <w:color w:val="000000"/>
                <w:sz w:val="24"/>
              </w:rPr>
              <w:t>mg/kg</w:t>
            </w:r>
          </w:p>
        </w:tc>
        <w:tc>
          <w:tcPr>
            <w:tcW w:w="4360" w:type="dxa"/>
            <w:vAlign w:val="center"/>
          </w:tcPr>
          <w:p w:rsidR="00A85FEC" w:rsidRPr="00351E56" w:rsidRDefault="00A85FEC" w:rsidP="006D69A1">
            <w:pPr>
              <w:tabs>
                <w:tab w:val="left" w:pos="720"/>
              </w:tabs>
              <w:adjustRightInd w:val="0"/>
              <w:snapToGrid w:val="0"/>
              <w:spacing w:line="3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351E56">
              <w:rPr>
                <w:rFonts w:eastAsia="黑体"/>
                <w:color w:val="000000"/>
                <w:sz w:val="24"/>
              </w:rPr>
              <w:t>相对标准偏差，</w:t>
            </w:r>
            <w:r w:rsidRPr="00351E56">
              <w:rPr>
                <w:rFonts w:eastAsia="黑体"/>
                <w:color w:val="000000"/>
                <w:sz w:val="24"/>
              </w:rPr>
              <w:t>%</w:t>
            </w:r>
          </w:p>
        </w:tc>
      </w:tr>
      <w:tr w:rsidR="00A85FEC" w:rsidRPr="00DF5F6E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≤36</w:t>
            </w:r>
          </w:p>
        </w:tc>
      </w:tr>
      <w:tr w:rsidR="00A85FEC" w:rsidRPr="00DF5F6E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≤32</w:t>
            </w:r>
          </w:p>
        </w:tc>
      </w:tr>
      <w:tr w:rsidR="00A85FEC" w:rsidRPr="00DF5F6E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≤22</w:t>
            </w:r>
          </w:p>
        </w:tc>
      </w:tr>
      <w:tr w:rsidR="00A85FEC" w:rsidRPr="00DF5F6E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≤18</w:t>
            </w:r>
          </w:p>
        </w:tc>
      </w:tr>
      <w:tr w:rsidR="00A85FEC" w:rsidRPr="00DF5F6E" w:rsidTr="006D69A1">
        <w:trPr>
          <w:trHeight w:val="425"/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≤14</w:t>
            </w:r>
          </w:p>
        </w:tc>
      </w:tr>
    </w:tbl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ascii="宋体" w:hAnsi="宋体" w:cs="宋体" w:hint="eastAsia"/>
          <w:color w:val="000000"/>
          <w:sz w:val="32"/>
          <w:szCs w:val="32"/>
        </w:rPr>
        <w:t>②</w:t>
      </w:r>
      <w:r w:rsidRPr="00351E56">
        <w:rPr>
          <w:rFonts w:eastAsia="仿宋_GB2312"/>
          <w:color w:val="000000"/>
          <w:sz w:val="32"/>
          <w:szCs w:val="32"/>
        </w:rPr>
        <w:t>再现性</w:t>
      </w:r>
      <w:r>
        <w:rPr>
          <w:rFonts w:eastAsia="仿宋_GB2312" w:hint="eastAsia"/>
          <w:color w:val="000000"/>
          <w:sz w:val="32"/>
          <w:szCs w:val="32"/>
        </w:rPr>
        <w:t>：</w:t>
      </w:r>
      <w:r w:rsidRPr="00351E56">
        <w:rPr>
          <w:rFonts w:eastAsia="仿宋_GB2312"/>
          <w:color w:val="000000"/>
          <w:sz w:val="32"/>
          <w:szCs w:val="32"/>
        </w:rPr>
        <w:t>在不同实验室，由不同操作者按相同的测试</w:t>
      </w:r>
      <w:r w:rsidRPr="00351E56">
        <w:rPr>
          <w:rFonts w:eastAsia="仿宋_GB2312"/>
          <w:color w:val="000000"/>
          <w:sz w:val="32"/>
          <w:szCs w:val="32"/>
        </w:rPr>
        <w:lastRenderedPageBreak/>
        <w:t>方法，从同一被测对象取得相互独立测试结果的一致性程度。</w:t>
      </w:r>
    </w:p>
    <w:p w:rsidR="00A85FEC" w:rsidRPr="00351E56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351E56">
        <w:rPr>
          <w:rFonts w:eastAsia="仿宋_GB2312"/>
          <w:color w:val="000000"/>
          <w:sz w:val="32"/>
          <w:szCs w:val="32"/>
        </w:rPr>
        <w:t>试验应在不同实验室间进行，实验室个数不少于</w:t>
      </w:r>
      <w:r w:rsidRPr="00351E56">
        <w:rPr>
          <w:rFonts w:eastAsia="仿宋_GB2312"/>
          <w:color w:val="000000"/>
          <w:sz w:val="32"/>
          <w:szCs w:val="32"/>
        </w:rPr>
        <w:t>5</w:t>
      </w:r>
      <w:r w:rsidRPr="00351E56">
        <w:rPr>
          <w:rFonts w:eastAsia="仿宋_GB2312"/>
          <w:color w:val="000000"/>
          <w:sz w:val="32"/>
          <w:szCs w:val="32"/>
        </w:rPr>
        <w:t>个（不包括标准起草单位）。再现性应进行三个以上添加水平试验，其中一个添加水平应在定量限，添加水平要求参见</w:t>
      </w:r>
      <w:r w:rsidRPr="00351E56"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Pr="00351E56">
        <w:rPr>
          <w:rFonts w:eastAsia="仿宋_GB2312"/>
          <w:color w:val="000000"/>
          <w:sz w:val="32"/>
          <w:szCs w:val="32"/>
        </w:rPr>
        <w:t>准确度</w:t>
      </w:r>
      <w:r w:rsidRPr="00351E56">
        <w:rPr>
          <w:rFonts w:eastAsia="仿宋_GB2312"/>
          <w:color w:val="000000"/>
          <w:sz w:val="32"/>
          <w:szCs w:val="32"/>
        </w:rPr>
        <w:t>”</w:t>
      </w:r>
      <w:r w:rsidRPr="00351E56">
        <w:rPr>
          <w:rFonts w:eastAsia="仿宋_GB2312"/>
          <w:color w:val="000000"/>
          <w:sz w:val="32"/>
          <w:szCs w:val="32"/>
        </w:rPr>
        <w:t>中回收率试验要求，每个水平重复次数不少于</w:t>
      </w:r>
      <w:r w:rsidRPr="00351E56">
        <w:rPr>
          <w:rFonts w:eastAsia="仿宋_GB2312"/>
          <w:color w:val="000000"/>
          <w:sz w:val="32"/>
          <w:szCs w:val="32"/>
        </w:rPr>
        <w:t>6</w:t>
      </w:r>
      <w:r w:rsidRPr="00351E56">
        <w:rPr>
          <w:rFonts w:eastAsia="仿宋_GB2312"/>
          <w:color w:val="000000"/>
          <w:sz w:val="32"/>
          <w:szCs w:val="32"/>
        </w:rPr>
        <w:t>次。实验室间再现性试验的相对标准偏差应符合表</w:t>
      </w:r>
      <w:r w:rsidRPr="00351E56">
        <w:rPr>
          <w:rFonts w:eastAsia="仿宋_GB2312"/>
          <w:color w:val="000000"/>
          <w:sz w:val="32"/>
          <w:szCs w:val="32"/>
        </w:rPr>
        <w:t>A3</w:t>
      </w:r>
      <w:r w:rsidRPr="00351E56">
        <w:rPr>
          <w:rFonts w:eastAsia="仿宋_GB2312"/>
          <w:color w:val="000000"/>
          <w:sz w:val="32"/>
          <w:szCs w:val="32"/>
        </w:rPr>
        <w:t>的要求。</w:t>
      </w:r>
    </w:p>
    <w:p w:rsidR="00A85FEC" w:rsidRPr="00351E56" w:rsidRDefault="00A85FEC" w:rsidP="00A85FEC">
      <w:pPr>
        <w:tabs>
          <w:tab w:val="left" w:pos="720"/>
        </w:tabs>
        <w:adjustRightInd w:val="0"/>
        <w:snapToGrid w:val="0"/>
        <w:spacing w:line="520" w:lineRule="exact"/>
        <w:ind w:firstLineChars="200" w:firstLine="480"/>
        <w:jc w:val="center"/>
        <w:rPr>
          <w:rFonts w:eastAsia="黑体"/>
          <w:bCs/>
          <w:color w:val="000000"/>
          <w:sz w:val="24"/>
        </w:rPr>
      </w:pPr>
      <w:r w:rsidRPr="00351E56">
        <w:rPr>
          <w:rFonts w:eastAsia="黑体"/>
          <w:bCs/>
          <w:color w:val="000000"/>
          <w:sz w:val="24"/>
        </w:rPr>
        <w:t>表</w:t>
      </w:r>
      <w:r w:rsidRPr="00351E56">
        <w:rPr>
          <w:rFonts w:eastAsia="黑体"/>
          <w:bCs/>
          <w:color w:val="000000"/>
          <w:sz w:val="24"/>
        </w:rPr>
        <w:t xml:space="preserve">A3 </w:t>
      </w:r>
      <w:r w:rsidRPr="00351E56">
        <w:rPr>
          <w:rFonts w:eastAsia="黑体"/>
          <w:bCs/>
          <w:color w:val="000000"/>
          <w:sz w:val="24"/>
        </w:rPr>
        <w:t>实验室间再现性试验的相对标准偏差要求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A85FEC" w:rsidRPr="00351E56" w:rsidTr="006D69A1">
        <w:trPr>
          <w:jc w:val="center"/>
        </w:trPr>
        <w:tc>
          <w:tcPr>
            <w:tcW w:w="4360" w:type="dxa"/>
            <w:vAlign w:val="center"/>
          </w:tcPr>
          <w:p w:rsidR="00A85FEC" w:rsidRPr="00351E56" w:rsidRDefault="00A85FEC" w:rsidP="006D69A1">
            <w:pPr>
              <w:tabs>
                <w:tab w:val="left" w:pos="72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351E56">
              <w:rPr>
                <w:rFonts w:eastAsia="黑体"/>
                <w:bCs/>
                <w:color w:val="000000"/>
                <w:sz w:val="24"/>
              </w:rPr>
              <w:t>被测组分含量</w:t>
            </w:r>
            <w:r w:rsidRPr="00351E56">
              <w:rPr>
                <w:rFonts w:eastAsia="黑体"/>
                <w:color w:val="000000"/>
                <w:sz w:val="24"/>
              </w:rPr>
              <w:t>，</w:t>
            </w:r>
            <w:r w:rsidRPr="00351E56">
              <w:rPr>
                <w:rFonts w:eastAsia="黑体"/>
                <w:color w:val="000000"/>
                <w:sz w:val="24"/>
              </w:rPr>
              <w:t>mg/kg</w:t>
            </w:r>
          </w:p>
        </w:tc>
        <w:tc>
          <w:tcPr>
            <w:tcW w:w="4360" w:type="dxa"/>
            <w:vAlign w:val="center"/>
          </w:tcPr>
          <w:p w:rsidR="00A85FEC" w:rsidRPr="00351E56" w:rsidRDefault="00A85FEC" w:rsidP="006D69A1">
            <w:pPr>
              <w:tabs>
                <w:tab w:val="left" w:pos="72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351E56">
              <w:rPr>
                <w:rFonts w:eastAsia="黑体"/>
                <w:color w:val="000000"/>
                <w:sz w:val="24"/>
              </w:rPr>
              <w:t>相对标准偏差，</w:t>
            </w:r>
            <w:r w:rsidRPr="00351E56">
              <w:rPr>
                <w:rFonts w:eastAsia="黑体"/>
                <w:color w:val="000000"/>
                <w:sz w:val="24"/>
              </w:rPr>
              <w:t>%</w:t>
            </w:r>
          </w:p>
        </w:tc>
      </w:tr>
      <w:tr w:rsidR="00A85FEC" w:rsidRPr="00DF5F6E" w:rsidTr="006D69A1">
        <w:trPr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≤54</w:t>
            </w:r>
          </w:p>
        </w:tc>
      </w:tr>
      <w:tr w:rsidR="00A85FEC" w:rsidRPr="00DF5F6E" w:rsidTr="006D69A1">
        <w:trPr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≤46</w:t>
            </w:r>
          </w:p>
        </w:tc>
      </w:tr>
      <w:tr w:rsidR="00A85FEC" w:rsidRPr="00DF5F6E" w:rsidTr="006D69A1">
        <w:trPr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0.01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≤34</w:t>
            </w:r>
          </w:p>
        </w:tc>
      </w:tr>
      <w:tr w:rsidR="00A85FEC" w:rsidRPr="00DF5F6E" w:rsidTr="006D69A1">
        <w:trPr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0.1</w:t>
            </w:r>
            <w:r w:rsidRPr="00DF5F6E">
              <w:rPr>
                <w:rFonts w:eastAsia="仿宋"/>
                <w:color w:val="000000"/>
                <w:sz w:val="24"/>
              </w:rPr>
              <w:sym w:font="Symbol" w:char="F0A3"/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≤25</w:t>
            </w:r>
          </w:p>
        </w:tc>
      </w:tr>
      <w:tr w:rsidR="00A85FEC" w:rsidRPr="00DF5F6E" w:rsidTr="006D69A1">
        <w:trPr>
          <w:jc w:val="center"/>
        </w:trPr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＞</w:t>
            </w:r>
            <w:r w:rsidRPr="00DF5F6E"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A85FEC" w:rsidRPr="00DF5F6E" w:rsidRDefault="00A85FEC" w:rsidP="006D69A1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DF5F6E">
              <w:rPr>
                <w:rFonts w:eastAsia="仿宋"/>
                <w:color w:val="000000"/>
                <w:sz w:val="24"/>
              </w:rPr>
              <w:t>≤19</w:t>
            </w:r>
          </w:p>
        </w:tc>
      </w:tr>
    </w:tbl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6</w:t>
      </w:r>
      <w:r w:rsidRPr="004975C5">
        <w:rPr>
          <w:rFonts w:eastAsia="仿宋_GB2312"/>
          <w:bCs/>
          <w:color w:val="000000"/>
          <w:sz w:val="32"/>
          <w:szCs w:val="32"/>
        </w:rPr>
        <w:t>）定量限</w:t>
      </w:r>
    </w:p>
    <w:p w:rsidR="00A85FEC" w:rsidRPr="00DF5F6E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 w:rsidRPr="00DF5F6E">
        <w:rPr>
          <w:rFonts w:eastAsia="仿宋"/>
          <w:color w:val="000000"/>
          <w:sz w:val="32"/>
          <w:szCs w:val="32"/>
        </w:rPr>
        <w:t>定量限是指可以进行准确定性（定性方法检出限）和定量测定的最低水平，在该水平下得到的回收率和精密度应满足表</w:t>
      </w:r>
      <w:r w:rsidRPr="00DF5F6E">
        <w:rPr>
          <w:rFonts w:eastAsia="仿宋"/>
          <w:color w:val="000000"/>
          <w:sz w:val="32"/>
          <w:szCs w:val="32"/>
        </w:rPr>
        <w:t>A1</w:t>
      </w:r>
      <w:r w:rsidRPr="00DF5F6E">
        <w:rPr>
          <w:rFonts w:eastAsia="仿宋"/>
          <w:color w:val="000000"/>
          <w:sz w:val="32"/>
          <w:szCs w:val="32"/>
        </w:rPr>
        <w:t>和表</w:t>
      </w:r>
      <w:r w:rsidRPr="00DF5F6E">
        <w:rPr>
          <w:rFonts w:eastAsia="仿宋"/>
          <w:color w:val="000000"/>
          <w:sz w:val="32"/>
          <w:szCs w:val="32"/>
        </w:rPr>
        <w:t>A2</w:t>
      </w:r>
      <w:r w:rsidRPr="00DF5F6E">
        <w:rPr>
          <w:rFonts w:eastAsia="仿宋"/>
          <w:color w:val="000000"/>
          <w:sz w:val="32"/>
          <w:szCs w:val="32"/>
        </w:rPr>
        <w:t>的要求。</w:t>
      </w:r>
    </w:p>
    <w:p w:rsidR="00A85FEC" w:rsidRPr="004975C5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4975C5">
        <w:rPr>
          <w:rFonts w:eastAsia="仿宋_GB2312"/>
          <w:bCs/>
          <w:color w:val="000000"/>
          <w:sz w:val="32"/>
          <w:szCs w:val="32"/>
        </w:rPr>
        <w:t>（</w:t>
      </w:r>
      <w:r w:rsidRPr="004975C5">
        <w:rPr>
          <w:rFonts w:eastAsia="仿宋_GB2312"/>
          <w:bCs/>
          <w:color w:val="000000"/>
          <w:sz w:val="32"/>
          <w:szCs w:val="32"/>
        </w:rPr>
        <w:t>7</w:t>
      </w:r>
      <w:r w:rsidRPr="004975C5">
        <w:rPr>
          <w:rFonts w:eastAsia="仿宋_GB2312"/>
          <w:bCs/>
          <w:color w:val="000000"/>
          <w:sz w:val="32"/>
          <w:szCs w:val="32"/>
        </w:rPr>
        <w:t>）验证试验</w:t>
      </w:r>
    </w:p>
    <w:p w:rsidR="00A85FEC" w:rsidRDefault="00A85FEC" w:rsidP="00A85FEC">
      <w:pPr>
        <w:adjustRightInd w:val="0"/>
        <w:snapToGrid w:val="0"/>
        <w:spacing w:line="56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DF5F6E">
        <w:rPr>
          <w:rFonts w:eastAsia="仿宋"/>
          <w:color w:val="000000"/>
          <w:sz w:val="32"/>
          <w:szCs w:val="32"/>
        </w:rPr>
        <w:t>定性方法的验证项目包括方法适用的所有基质材料的检出限、特异性；定量方法的验证项目包括方法适用的所有基质材料的线性范围、特异性、准确度、精密度和定量限。</w:t>
      </w:r>
    </w:p>
    <w:p w:rsidR="00A85FEC" w:rsidRDefault="00A85FEC" w:rsidP="00A85FEC">
      <w:pPr>
        <w:adjustRightInd w:val="0"/>
        <w:snapToGrid w:val="0"/>
        <w:spacing w:beforeLines="50" w:before="156" w:line="520" w:lineRule="exact"/>
        <w:ind w:firstLineChars="200" w:firstLine="640"/>
        <w:rPr>
          <w:rFonts w:eastAsia="仿宋" w:hint="eastAsia"/>
          <w:color w:val="000000"/>
          <w:sz w:val="32"/>
          <w:szCs w:val="32"/>
        </w:rPr>
      </w:pPr>
    </w:p>
    <w:p w:rsidR="00A85FEC" w:rsidRPr="00DF5F6E" w:rsidRDefault="00A85FEC" w:rsidP="00A85FEC">
      <w:pPr>
        <w:adjustRightInd w:val="0"/>
        <w:snapToGrid w:val="0"/>
        <w:spacing w:beforeLines="50" w:before="156" w:line="52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DE5C61" w:rsidRPr="00A85FEC" w:rsidRDefault="00DE5C61">
      <w:bookmarkStart w:id="0" w:name="_GoBack"/>
      <w:bookmarkEnd w:id="0"/>
    </w:p>
    <w:sectPr w:rsidR="00DE5C61" w:rsidRPr="00A85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B8" w:rsidRDefault="00FA2FB8" w:rsidP="00A85FEC">
      <w:r>
        <w:separator/>
      </w:r>
    </w:p>
  </w:endnote>
  <w:endnote w:type="continuationSeparator" w:id="0">
    <w:p w:rsidR="00FA2FB8" w:rsidRDefault="00FA2FB8" w:rsidP="00A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B8" w:rsidRDefault="00FA2FB8" w:rsidP="00A85FEC">
      <w:r>
        <w:separator/>
      </w:r>
    </w:p>
  </w:footnote>
  <w:footnote w:type="continuationSeparator" w:id="0">
    <w:p w:rsidR="00FA2FB8" w:rsidRDefault="00FA2FB8" w:rsidP="00A8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74"/>
    <w:rsid w:val="00A85FEC"/>
    <w:rsid w:val="00DE5C61"/>
    <w:rsid w:val="00FA2FB8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0E701-5584-4CAD-9B30-573D65E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2017-12-13T15:30:00Z</dcterms:created>
  <dcterms:modified xsi:type="dcterms:W3CDTF">2017-12-13T15:30:00Z</dcterms:modified>
</cp:coreProperties>
</file>