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C1" w:rsidRDefault="004461C1" w:rsidP="004461C1">
      <w:pPr>
        <w:jc w:val="center"/>
        <w:rPr>
          <w:rFonts w:ascii="宋体" w:hAnsi="宋体" w:cs="宋体" w:hint="eastAsia"/>
          <w:b/>
          <w:color w:val="FF0000"/>
          <w:szCs w:val="21"/>
        </w:rPr>
      </w:pPr>
      <w:r>
        <w:rPr>
          <w:rFonts w:ascii="宋体" w:hAnsi="宋体" w:cs="宋体" w:hint="eastAsia"/>
          <w:b/>
          <w:color w:val="FF0000"/>
          <w:szCs w:val="21"/>
        </w:rPr>
        <w:t>全自动氮吹仪 12孔</w:t>
      </w:r>
    </w:p>
    <w:p w:rsidR="004461C1" w:rsidRDefault="00280549">
      <w:r>
        <w:rPr>
          <w:rFonts w:hint="eastAsia"/>
          <w:noProof/>
        </w:rPr>
        <w:drawing>
          <wp:inline distT="0" distB="0" distL="0" distR="0">
            <wp:extent cx="5265332" cy="2805615"/>
            <wp:effectExtent l="19050" t="0" r="0" b="0"/>
            <wp:docPr id="2" name="图片 1" descr="QQ图片20171228153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71228153753.jpg"/>
                    <pic:cNvPicPr/>
                  </pic:nvPicPr>
                  <pic:blipFill>
                    <a:blip r:embed="rId6" cstate="print"/>
                    <a:stretch>
                      <a:fillRect/>
                    </a:stretch>
                  </pic:blipFill>
                  <pic:spPr>
                    <a:xfrm>
                      <a:off x="0" y="0"/>
                      <a:ext cx="5266510" cy="2806242"/>
                    </a:xfrm>
                    <a:prstGeom prst="rect">
                      <a:avLst/>
                    </a:prstGeom>
                  </pic:spPr>
                </pic:pic>
              </a:graphicData>
            </a:graphic>
          </wp:inline>
        </w:drawing>
      </w:r>
    </w:p>
    <w:p w:rsidR="00280549" w:rsidRPr="00280549" w:rsidRDefault="00280549" w:rsidP="00280549">
      <w:pPr>
        <w:rPr>
          <w:b/>
          <w:bCs/>
          <w:sz w:val="28"/>
          <w:szCs w:val="28"/>
        </w:rPr>
      </w:pPr>
    </w:p>
    <w:p w:rsidR="00280549" w:rsidRPr="00280549" w:rsidRDefault="00280549" w:rsidP="00280549">
      <w:pPr>
        <w:rPr>
          <w:b/>
          <w:bCs/>
          <w:color w:val="FF0000"/>
          <w:sz w:val="28"/>
          <w:szCs w:val="28"/>
        </w:rPr>
      </w:pPr>
      <w:r w:rsidRPr="00280549">
        <w:rPr>
          <w:b/>
          <w:bCs/>
          <w:color w:val="FF0000"/>
          <w:sz w:val="28"/>
          <w:szCs w:val="28"/>
        </w:rPr>
        <w:t>产品简介：</w:t>
      </w:r>
    </w:p>
    <w:p w:rsidR="00280549" w:rsidRDefault="00280549" w:rsidP="00280549">
      <w:pPr>
        <w:rPr>
          <w:rFonts w:hint="eastAsia"/>
          <w:sz w:val="28"/>
          <w:szCs w:val="28"/>
        </w:rPr>
      </w:pPr>
      <w:r w:rsidRPr="00280549">
        <w:rPr>
          <w:sz w:val="28"/>
          <w:szCs w:val="28"/>
        </w:rPr>
        <w:t>       </w:t>
      </w:r>
      <w:hyperlink r:id="rId7" w:tgtFrame="http://www.sh-jipu17.com/product/_blank" w:history="1">
        <w:r w:rsidRPr="00280549">
          <w:rPr>
            <w:sz w:val="28"/>
            <w:szCs w:val="28"/>
          </w:rPr>
          <w:t> </w:t>
        </w:r>
        <w:r w:rsidRPr="00280549">
          <w:rPr>
            <w:sz w:val="28"/>
            <w:szCs w:val="28"/>
          </w:rPr>
          <w:t>全自动氮气浓缩仪</w:t>
        </w:r>
      </w:hyperlink>
      <w:r w:rsidRPr="00280549">
        <w:rPr>
          <w:sz w:val="28"/>
          <w:szCs w:val="28"/>
        </w:rPr>
        <w:t>在大量的分析工作中，为了获得痕量的目标组分，都需对备检样品进行预处理，其过程主要包括有样品提取（萃取）、浓缩、净化及再浓缩等基本步骤，其中如何快速无损的浓缩是非常关键的一环。当样品数量不多，溶剂量较大时，采用该款仪器十分方便。</w:t>
      </w:r>
      <w:r w:rsidRPr="00280549">
        <w:rPr>
          <w:sz w:val="28"/>
          <w:szCs w:val="28"/>
        </w:rPr>
        <w:br/>
        <w:t>     </w:t>
      </w:r>
      <w:r w:rsidR="005516E5">
        <w:rPr>
          <w:rFonts w:hint="eastAsia"/>
          <w:sz w:val="28"/>
          <w:szCs w:val="28"/>
        </w:rPr>
        <w:t>北京成萌伟业科技有限公司</w:t>
      </w:r>
      <w:r w:rsidRPr="00280549">
        <w:rPr>
          <w:sz w:val="28"/>
          <w:szCs w:val="28"/>
        </w:rPr>
        <w:t>自主研发的</w:t>
      </w:r>
      <w:r w:rsidRPr="00280549">
        <w:rPr>
          <w:rFonts w:hint="eastAsia"/>
          <w:sz w:val="28"/>
          <w:szCs w:val="28"/>
        </w:rPr>
        <w:t>CM2000</w:t>
      </w:r>
      <w:r w:rsidRPr="00280549">
        <w:rPr>
          <w:sz w:val="28"/>
          <w:szCs w:val="28"/>
        </w:rPr>
        <w:t>型全自动氮气浓缩仪采用独特的浓缩方式，大幅提高浓缩速率。同时设备自带抽气风机，将蒸发的废气由排气管路定向排出，使得原本必须置于通风厨中的氮吹浓缩装置可安全的安装于一般实验平台上。不仅移动容易，节约实验室成本，而且最大限度地减轻了有毒有害溶剂对操作人员的伤害，是实验室必备的样品前处理装置。</w:t>
      </w:r>
    </w:p>
    <w:p w:rsidR="004461C1" w:rsidRPr="00280549" w:rsidRDefault="004461C1" w:rsidP="00280549">
      <w:pPr>
        <w:rPr>
          <w:sz w:val="28"/>
          <w:szCs w:val="28"/>
        </w:rPr>
      </w:pPr>
    </w:p>
    <w:p w:rsidR="00280549" w:rsidRPr="00280549" w:rsidRDefault="00280549" w:rsidP="00280549">
      <w:pPr>
        <w:rPr>
          <w:b/>
          <w:bCs/>
          <w:color w:val="FF0000"/>
          <w:sz w:val="28"/>
          <w:szCs w:val="28"/>
        </w:rPr>
      </w:pPr>
      <w:r w:rsidRPr="00280549">
        <w:rPr>
          <w:b/>
          <w:bCs/>
          <w:color w:val="FF0000"/>
          <w:sz w:val="28"/>
          <w:szCs w:val="28"/>
        </w:rPr>
        <w:lastRenderedPageBreak/>
        <w:t>产品特征：</w:t>
      </w:r>
    </w:p>
    <w:p w:rsidR="00280549" w:rsidRPr="00280549" w:rsidRDefault="00280549" w:rsidP="00280549">
      <w:pPr>
        <w:rPr>
          <w:sz w:val="28"/>
          <w:szCs w:val="28"/>
        </w:rPr>
      </w:pPr>
      <w:r w:rsidRPr="00280549">
        <w:rPr>
          <w:sz w:val="28"/>
          <w:szCs w:val="28"/>
        </w:rPr>
        <w:t>1</w:t>
      </w:r>
      <w:r w:rsidRPr="00280549">
        <w:rPr>
          <w:sz w:val="28"/>
          <w:szCs w:val="28"/>
        </w:rPr>
        <w:t>、同时浓缩单个或多个样品，毋需人工值守：全自动氮气浓缩仪采用多个光学传感器监控每个样品的浓缩过程，当蒸发浓缩至预设体积时，系统自动停止相应通道的氮气吹扫，并报警提示。整个浓缩过程无需人工看管；</w:t>
      </w:r>
    </w:p>
    <w:p w:rsidR="00280549" w:rsidRPr="00280549" w:rsidRDefault="00280549" w:rsidP="00280549">
      <w:pPr>
        <w:rPr>
          <w:sz w:val="28"/>
          <w:szCs w:val="28"/>
        </w:rPr>
      </w:pPr>
      <w:r w:rsidRPr="00280549">
        <w:rPr>
          <w:sz w:val="28"/>
          <w:szCs w:val="28"/>
        </w:rPr>
        <w:t>2</w:t>
      </w:r>
      <w:r w:rsidRPr="00280549">
        <w:rPr>
          <w:sz w:val="28"/>
          <w:szCs w:val="28"/>
        </w:rPr>
        <w:t>、独特的旋涡式气流吹扫轨迹及缓冲设计：可加速溶剂蒸发浓缩、防止溶剂喷溅损失；</w:t>
      </w:r>
      <w:r w:rsidRPr="00280549">
        <w:rPr>
          <w:sz w:val="28"/>
          <w:szCs w:val="28"/>
        </w:rPr>
        <w:br/>
        <w:t>3</w:t>
      </w:r>
      <w:r w:rsidRPr="00280549">
        <w:rPr>
          <w:sz w:val="28"/>
          <w:szCs w:val="28"/>
        </w:rPr>
        <w:t>、工作参数任意设置、控制和实时显示：氮吹压力、水浴温度和工作时间均可按需设置。</w:t>
      </w:r>
      <w:r w:rsidRPr="00280549">
        <w:rPr>
          <w:sz w:val="28"/>
          <w:szCs w:val="28"/>
        </w:rPr>
        <w:br/>
        <w:t>4</w:t>
      </w:r>
      <w:r w:rsidRPr="00280549">
        <w:rPr>
          <w:sz w:val="28"/>
          <w:szCs w:val="28"/>
        </w:rPr>
        <w:t>、氮吹气流压力恒定：仪器自带自动调压装置，气流压力可自动控制并保持恒定，不受工作通道突然开启、关闭或数量的影响；</w:t>
      </w:r>
      <w:r w:rsidRPr="00280549">
        <w:rPr>
          <w:sz w:val="28"/>
          <w:szCs w:val="28"/>
        </w:rPr>
        <w:br/>
        <w:t>5</w:t>
      </w:r>
      <w:r w:rsidRPr="00280549">
        <w:rPr>
          <w:sz w:val="28"/>
          <w:szCs w:val="28"/>
        </w:rPr>
        <w:t>、样品无污染影响：所有气路及相关器件均采用经过验证的零污材料，避免样品受到来自仪器的污染；</w:t>
      </w:r>
      <w:r w:rsidRPr="00280549">
        <w:rPr>
          <w:sz w:val="28"/>
          <w:szCs w:val="28"/>
        </w:rPr>
        <w:br/>
        <w:t>6</w:t>
      </w:r>
      <w:r w:rsidRPr="00280549">
        <w:rPr>
          <w:sz w:val="28"/>
          <w:szCs w:val="28"/>
        </w:rPr>
        <w:t>、操作简便、安全：灵活的工作参数设定、方便样品的置入、取出过程，易学易用；</w:t>
      </w:r>
    </w:p>
    <w:p w:rsidR="00280549" w:rsidRPr="00280549" w:rsidRDefault="00280549" w:rsidP="00280549">
      <w:pPr>
        <w:rPr>
          <w:sz w:val="28"/>
          <w:szCs w:val="28"/>
        </w:rPr>
      </w:pPr>
      <w:r w:rsidRPr="00280549">
        <w:rPr>
          <w:sz w:val="28"/>
          <w:szCs w:val="28"/>
        </w:rPr>
        <w:t>7</w:t>
      </w:r>
      <w:r w:rsidRPr="00280549">
        <w:rPr>
          <w:sz w:val="28"/>
          <w:szCs w:val="28"/>
        </w:rPr>
        <w:t>、全封闭设计及仪器自带的强力排风系统配置，可有效避免水浴蒸汽和有机挥发组份对仪器及操作人员的影响。</w:t>
      </w:r>
    </w:p>
    <w:p w:rsidR="00280549" w:rsidRPr="00280549" w:rsidRDefault="00280549" w:rsidP="00280549">
      <w:pPr>
        <w:rPr>
          <w:b/>
          <w:bCs/>
          <w:color w:val="FF0000"/>
          <w:sz w:val="28"/>
          <w:szCs w:val="28"/>
        </w:rPr>
      </w:pPr>
      <w:r w:rsidRPr="00280549">
        <w:rPr>
          <w:b/>
          <w:bCs/>
          <w:color w:val="FF0000"/>
          <w:sz w:val="28"/>
          <w:szCs w:val="28"/>
        </w:rPr>
        <w:t>技术参数：</w:t>
      </w:r>
    </w:p>
    <w:p w:rsidR="00280549" w:rsidRPr="00280549" w:rsidRDefault="00280549" w:rsidP="00280549">
      <w:pPr>
        <w:rPr>
          <w:sz w:val="28"/>
          <w:szCs w:val="28"/>
        </w:rPr>
      </w:pPr>
      <w:r w:rsidRPr="00280549">
        <w:rPr>
          <w:sz w:val="28"/>
          <w:szCs w:val="28"/>
        </w:rPr>
        <w:t>1</w:t>
      </w:r>
      <w:r w:rsidRPr="00280549">
        <w:rPr>
          <w:sz w:val="28"/>
          <w:szCs w:val="28"/>
        </w:rPr>
        <w:t>、产品型号：</w:t>
      </w:r>
      <w:r w:rsidRPr="00280549">
        <w:rPr>
          <w:rFonts w:hint="eastAsia"/>
          <w:sz w:val="28"/>
          <w:szCs w:val="28"/>
        </w:rPr>
        <w:t>CM2000</w:t>
      </w:r>
      <w:r w:rsidRPr="00280549">
        <w:rPr>
          <w:sz w:val="28"/>
          <w:szCs w:val="28"/>
        </w:rPr>
        <w:br/>
        <w:t>2</w:t>
      </w:r>
      <w:r w:rsidRPr="00280549">
        <w:rPr>
          <w:sz w:val="28"/>
          <w:szCs w:val="28"/>
        </w:rPr>
        <w:t>、样品数量：同时浓缩处理</w:t>
      </w:r>
      <w:r w:rsidRPr="00280549">
        <w:rPr>
          <w:sz w:val="28"/>
          <w:szCs w:val="28"/>
        </w:rPr>
        <w:t>1-12</w:t>
      </w:r>
      <w:r w:rsidRPr="00280549">
        <w:rPr>
          <w:sz w:val="28"/>
          <w:szCs w:val="28"/>
        </w:rPr>
        <w:t>个样品；</w:t>
      </w:r>
      <w:r w:rsidRPr="00280549">
        <w:rPr>
          <w:sz w:val="28"/>
          <w:szCs w:val="28"/>
        </w:rPr>
        <w:br/>
        <w:t>3</w:t>
      </w:r>
      <w:r w:rsidRPr="00280549">
        <w:rPr>
          <w:sz w:val="28"/>
          <w:szCs w:val="28"/>
        </w:rPr>
        <w:t>、样品瓶体积：</w:t>
      </w:r>
      <w:r w:rsidRPr="00280549">
        <w:rPr>
          <w:sz w:val="28"/>
          <w:szCs w:val="28"/>
        </w:rPr>
        <w:t>50</w:t>
      </w:r>
      <w:r w:rsidRPr="00280549">
        <w:rPr>
          <w:sz w:val="28"/>
          <w:szCs w:val="28"/>
        </w:rPr>
        <w:t>或</w:t>
      </w:r>
      <w:r w:rsidRPr="00280549">
        <w:rPr>
          <w:sz w:val="28"/>
          <w:szCs w:val="28"/>
        </w:rPr>
        <w:t>150mL(</w:t>
      </w:r>
      <w:r w:rsidRPr="00280549">
        <w:rPr>
          <w:sz w:val="28"/>
          <w:szCs w:val="28"/>
        </w:rPr>
        <w:t>支持定制</w:t>
      </w:r>
      <w:r w:rsidRPr="00280549">
        <w:rPr>
          <w:sz w:val="28"/>
          <w:szCs w:val="28"/>
        </w:rPr>
        <w:t>200ml)</w:t>
      </w:r>
      <w:r w:rsidRPr="00280549">
        <w:rPr>
          <w:sz w:val="28"/>
          <w:szCs w:val="28"/>
        </w:rPr>
        <w:t>；</w:t>
      </w:r>
      <w:r w:rsidRPr="00280549">
        <w:rPr>
          <w:sz w:val="28"/>
          <w:szCs w:val="28"/>
        </w:rPr>
        <w:br/>
        <w:t>4</w:t>
      </w:r>
      <w:r w:rsidRPr="00280549">
        <w:rPr>
          <w:sz w:val="28"/>
          <w:szCs w:val="28"/>
        </w:rPr>
        <w:t>、终点检测：每一个工作通道均配有专门的光学传感器，自动、独</w:t>
      </w:r>
      <w:r w:rsidRPr="00280549">
        <w:rPr>
          <w:sz w:val="28"/>
          <w:szCs w:val="28"/>
        </w:rPr>
        <w:lastRenderedPageBreak/>
        <w:t>立地检测终点；</w:t>
      </w:r>
      <w:r w:rsidRPr="00280549">
        <w:rPr>
          <w:sz w:val="28"/>
          <w:szCs w:val="28"/>
        </w:rPr>
        <w:br/>
        <w:t>5</w:t>
      </w:r>
      <w:r w:rsidRPr="00280549">
        <w:rPr>
          <w:sz w:val="28"/>
          <w:szCs w:val="28"/>
        </w:rPr>
        <w:t>、终点体积：可定容的体积分别为</w:t>
      </w:r>
      <w:r w:rsidRPr="00280549">
        <w:rPr>
          <w:sz w:val="28"/>
          <w:szCs w:val="28"/>
        </w:rPr>
        <w:t>1.0mL</w:t>
      </w:r>
      <w:r w:rsidRPr="00280549">
        <w:rPr>
          <w:sz w:val="28"/>
          <w:szCs w:val="28"/>
        </w:rPr>
        <w:t>、</w:t>
      </w:r>
      <w:r w:rsidRPr="00280549">
        <w:rPr>
          <w:sz w:val="28"/>
          <w:szCs w:val="28"/>
        </w:rPr>
        <w:t>0.5mL</w:t>
      </w:r>
      <w:r w:rsidRPr="00280549">
        <w:rPr>
          <w:sz w:val="28"/>
          <w:szCs w:val="28"/>
        </w:rPr>
        <w:t>或近干（</w:t>
      </w:r>
      <w:r w:rsidRPr="00280549">
        <w:rPr>
          <w:sz w:val="28"/>
          <w:szCs w:val="28"/>
        </w:rPr>
        <w:t>~0.1mL</w:t>
      </w:r>
      <w:r w:rsidRPr="00280549">
        <w:rPr>
          <w:sz w:val="28"/>
          <w:szCs w:val="28"/>
        </w:rPr>
        <w:t>，适当延长吹扫时间亦可将溶剂吹干）并有报警提示，不同规格的浓缩瓶可以同时交叉使用；</w:t>
      </w:r>
    </w:p>
    <w:p w:rsidR="00280549" w:rsidRPr="00280549" w:rsidRDefault="00280549" w:rsidP="00280549">
      <w:pPr>
        <w:rPr>
          <w:sz w:val="28"/>
          <w:szCs w:val="28"/>
        </w:rPr>
      </w:pPr>
      <w:r w:rsidRPr="00280549">
        <w:rPr>
          <w:sz w:val="28"/>
          <w:szCs w:val="28"/>
        </w:rPr>
        <w:t>6</w:t>
      </w:r>
      <w:r w:rsidRPr="00280549">
        <w:rPr>
          <w:sz w:val="28"/>
          <w:szCs w:val="28"/>
        </w:rPr>
        <w:t>、浓缩终点可以定制，浓缩终点误差不超过</w:t>
      </w:r>
      <w:r w:rsidRPr="00280549">
        <w:rPr>
          <w:sz w:val="28"/>
          <w:szCs w:val="28"/>
        </w:rPr>
        <w:t>5%</w:t>
      </w:r>
    </w:p>
    <w:p w:rsidR="004223E3" w:rsidRDefault="00280549" w:rsidP="00280549">
      <w:pPr>
        <w:rPr>
          <w:sz w:val="28"/>
          <w:szCs w:val="28"/>
        </w:rPr>
      </w:pPr>
      <w:r w:rsidRPr="00280549">
        <w:rPr>
          <w:sz w:val="28"/>
          <w:szCs w:val="28"/>
        </w:rPr>
        <w:t>7</w:t>
      </w:r>
      <w:r w:rsidRPr="00280549">
        <w:rPr>
          <w:sz w:val="28"/>
          <w:szCs w:val="28"/>
        </w:rPr>
        <w:t>、实验表明吹干</w:t>
      </w:r>
      <w:r w:rsidRPr="00280549">
        <w:rPr>
          <w:sz w:val="28"/>
          <w:szCs w:val="28"/>
        </w:rPr>
        <w:t>40ml</w:t>
      </w:r>
      <w:r w:rsidRPr="00280549">
        <w:rPr>
          <w:sz w:val="28"/>
          <w:szCs w:val="28"/>
        </w:rPr>
        <w:t>甲醇</w:t>
      </w:r>
      <w:r w:rsidRPr="00280549">
        <w:rPr>
          <w:sz w:val="28"/>
          <w:szCs w:val="28"/>
        </w:rPr>
        <w:t>≤30min</w:t>
      </w:r>
      <w:r w:rsidRPr="00280549">
        <w:rPr>
          <w:sz w:val="28"/>
          <w:szCs w:val="28"/>
        </w:rPr>
        <w:t>（样品不同时间不同）</w:t>
      </w:r>
      <w:r w:rsidRPr="00280549">
        <w:rPr>
          <w:sz w:val="28"/>
          <w:szCs w:val="28"/>
        </w:rPr>
        <w:br/>
        <w:t>8</w:t>
      </w:r>
      <w:r w:rsidRPr="00280549">
        <w:rPr>
          <w:sz w:val="28"/>
          <w:szCs w:val="28"/>
        </w:rPr>
        <w:t>、水浴温度：室温</w:t>
      </w:r>
      <w:r w:rsidRPr="00280549">
        <w:rPr>
          <w:sz w:val="28"/>
          <w:szCs w:val="28"/>
        </w:rPr>
        <w:t>-95℃</w:t>
      </w:r>
      <w:r w:rsidRPr="00280549">
        <w:rPr>
          <w:sz w:val="28"/>
          <w:szCs w:val="28"/>
        </w:rPr>
        <w:t>（</w:t>
      </w:r>
      <w:r w:rsidRPr="00280549">
        <w:rPr>
          <w:sz w:val="28"/>
          <w:szCs w:val="28"/>
        </w:rPr>
        <w:t>±0.5℃</w:t>
      </w:r>
      <w:r w:rsidRPr="00280549">
        <w:rPr>
          <w:sz w:val="28"/>
          <w:szCs w:val="28"/>
        </w:rPr>
        <w:t>）；</w:t>
      </w:r>
      <w:r w:rsidRPr="00280549">
        <w:rPr>
          <w:sz w:val="28"/>
          <w:szCs w:val="28"/>
        </w:rPr>
        <w:br/>
        <w:t>9</w:t>
      </w:r>
      <w:r w:rsidRPr="00280549">
        <w:rPr>
          <w:sz w:val="28"/>
          <w:szCs w:val="28"/>
        </w:rPr>
        <w:t>、氮吹时间：</w:t>
      </w:r>
      <w:r w:rsidRPr="00280549">
        <w:rPr>
          <w:sz w:val="28"/>
          <w:szCs w:val="28"/>
        </w:rPr>
        <w:t>0-9999s</w:t>
      </w:r>
      <w:r w:rsidRPr="00280549">
        <w:rPr>
          <w:sz w:val="28"/>
          <w:szCs w:val="28"/>
        </w:rPr>
        <w:t>；</w:t>
      </w:r>
      <w:r w:rsidRPr="00280549">
        <w:rPr>
          <w:sz w:val="28"/>
          <w:szCs w:val="28"/>
        </w:rPr>
        <w:br/>
        <w:t>10</w:t>
      </w:r>
      <w:r w:rsidRPr="00280549">
        <w:rPr>
          <w:sz w:val="28"/>
          <w:szCs w:val="28"/>
        </w:rPr>
        <w:t>、气体压力：氮吹工作气压，</w:t>
      </w:r>
      <w:r w:rsidRPr="00280549">
        <w:rPr>
          <w:sz w:val="28"/>
          <w:szCs w:val="28"/>
        </w:rPr>
        <w:t>0~0.1MPa</w:t>
      </w:r>
      <w:r w:rsidRPr="00280549">
        <w:rPr>
          <w:sz w:val="28"/>
          <w:szCs w:val="28"/>
        </w:rPr>
        <w:t>（压力间隔变化为</w:t>
      </w:r>
      <w:r w:rsidRPr="00280549">
        <w:rPr>
          <w:sz w:val="28"/>
          <w:szCs w:val="28"/>
        </w:rPr>
        <w:t>0.01MPa</w:t>
      </w:r>
      <w:r w:rsidRPr="00280549">
        <w:rPr>
          <w:sz w:val="28"/>
          <w:szCs w:val="28"/>
        </w:rPr>
        <w:t>）；</w:t>
      </w:r>
      <w:r w:rsidRPr="00280549">
        <w:rPr>
          <w:sz w:val="28"/>
          <w:szCs w:val="28"/>
        </w:rPr>
        <w:br/>
        <w:t>11</w:t>
      </w:r>
      <w:r w:rsidRPr="00280549">
        <w:rPr>
          <w:sz w:val="28"/>
          <w:szCs w:val="28"/>
        </w:rPr>
        <w:t>、外接氮气压力范围：</w:t>
      </w:r>
      <w:r w:rsidRPr="00280549">
        <w:rPr>
          <w:sz w:val="28"/>
          <w:szCs w:val="28"/>
        </w:rPr>
        <w:t>0.2~0.8MPa</w:t>
      </w:r>
      <w:r w:rsidRPr="00280549">
        <w:rPr>
          <w:sz w:val="28"/>
          <w:szCs w:val="28"/>
        </w:rPr>
        <w:t>；外接允许最大气压，</w:t>
      </w:r>
      <w:r w:rsidRPr="00280549">
        <w:rPr>
          <w:sz w:val="28"/>
          <w:szCs w:val="28"/>
        </w:rPr>
        <w:t>1.0MPa</w:t>
      </w:r>
      <w:r w:rsidRPr="00280549">
        <w:rPr>
          <w:sz w:val="28"/>
          <w:szCs w:val="28"/>
        </w:rPr>
        <w:t>；</w:t>
      </w:r>
      <w:r w:rsidRPr="00280549">
        <w:rPr>
          <w:sz w:val="28"/>
          <w:szCs w:val="28"/>
        </w:rPr>
        <w:br/>
        <w:t>12</w:t>
      </w:r>
      <w:r w:rsidRPr="00280549">
        <w:rPr>
          <w:sz w:val="28"/>
          <w:szCs w:val="28"/>
        </w:rPr>
        <w:t>、气体消耗量：最大吹扫气压（</w:t>
      </w:r>
      <w:r w:rsidRPr="00280549">
        <w:rPr>
          <w:sz w:val="28"/>
          <w:szCs w:val="28"/>
        </w:rPr>
        <w:t>0.1MPa</w:t>
      </w:r>
      <w:r w:rsidRPr="00280549">
        <w:rPr>
          <w:sz w:val="28"/>
          <w:szCs w:val="28"/>
        </w:rPr>
        <w:t>）下，每通道约</w:t>
      </w:r>
      <w:r w:rsidRPr="00280549">
        <w:rPr>
          <w:sz w:val="28"/>
          <w:szCs w:val="28"/>
        </w:rPr>
        <w:t>500mL/min</w:t>
      </w:r>
      <w:r w:rsidRPr="00280549">
        <w:rPr>
          <w:sz w:val="28"/>
          <w:szCs w:val="28"/>
        </w:rPr>
        <w:t>（约</w:t>
      </w:r>
      <w:r w:rsidRPr="00280549">
        <w:rPr>
          <w:sz w:val="28"/>
          <w:szCs w:val="28"/>
        </w:rPr>
        <w:t>17cfm</w:t>
      </w:r>
      <w:r w:rsidRPr="00280549">
        <w:rPr>
          <w:sz w:val="28"/>
          <w:szCs w:val="28"/>
        </w:rPr>
        <w:t>）；</w:t>
      </w:r>
      <w:r w:rsidRPr="00280549">
        <w:rPr>
          <w:sz w:val="28"/>
          <w:szCs w:val="28"/>
        </w:rPr>
        <w:br/>
        <w:t>13</w:t>
      </w:r>
      <w:r w:rsidRPr="00280549">
        <w:rPr>
          <w:sz w:val="28"/>
          <w:szCs w:val="28"/>
        </w:rPr>
        <w:t>、定容灵敏度：十级可调，保证不同颜色或透光度的溶剂的浓缩定容更为准确；</w:t>
      </w:r>
      <w:r w:rsidRPr="00280549">
        <w:rPr>
          <w:sz w:val="28"/>
          <w:szCs w:val="28"/>
        </w:rPr>
        <w:br/>
        <w:t>14</w:t>
      </w:r>
      <w:r w:rsidRPr="00280549">
        <w:rPr>
          <w:sz w:val="28"/>
          <w:szCs w:val="28"/>
        </w:rPr>
        <w:t>、控制方式：用户可根据实际情况，自行选用手动方式或智能方式控制吹扫终点；</w:t>
      </w:r>
      <w:r w:rsidRPr="00280549">
        <w:rPr>
          <w:sz w:val="28"/>
          <w:szCs w:val="28"/>
        </w:rPr>
        <w:br/>
        <w:t>15</w:t>
      </w:r>
      <w:r w:rsidRPr="00280549">
        <w:rPr>
          <w:sz w:val="28"/>
          <w:szCs w:val="28"/>
        </w:rPr>
        <w:t>、报警提示：仪器在开盖、浓缩完成、水浴水量或氮气压力不足时，均会自动报警提示；</w:t>
      </w:r>
      <w:r w:rsidRPr="00280549">
        <w:rPr>
          <w:sz w:val="28"/>
          <w:szCs w:val="28"/>
        </w:rPr>
        <w:br/>
        <w:t>16</w:t>
      </w:r>
      <w:r w:rsidRPr="00280549">
        <w:rPr>
          <w:sz w:val="28"/>
          <w:szCs w:val="28"/>
        </w:rPr>
        <w:t>、其他：电源，</w:t>
      </w:r>
      <w:r w:rsidRPr="00280549">
        <w:rPr>
          <w:sz w:val="28"/>
          <w:szCs w:val="28"/>
        </w:rPr>
        <w:t>220V/60Hz</w:t>
      </w:r>
      <w:r w:rsidRPr="00280549">
        <w:rPr>
          <w:sz w:val="28"/>
          <w:szCs w:val="28"/>
        </w:rPr>
        <w:t>；</w:t>
      </w:r>
      <w:r w:rsidRPr="00280549">
        <w:rPr>
          <w:sz w:val="28"/>
          <w:szCs w:val="28"/>
        </w:rPr>
        <w:br/>
        <w:t>17</w:t>
      </w:r>
      <w:r w:rsidRPr="00280549">
        <w:rPr>
          <w:sz w:val="28"/>
          <w:szCs w:val="28"/>
        </w:rPr>
        <w:t>、仪器尺寸：</w:t>
      </w:r>
      <w:r w:rsidRPr="00280549">
        <w:rPr>
          <w:sz w:val="28"/>
          <w:szCs w:val="28"/>
        </w:rPr>
        <w:t>600×700×490mm</w:t>
      </w:r>
      <w:r w:rsidRPr="00280549">
        <w:rPr>
          <w:sz w:val="28"/>
          <w:szCs w:val="28"/>
        </w:rPr>
        <w:t>；</w:t>
      </w:r>
    </w:p>
    <w:p w:rsidR="00280549" w:rsidRDefault="004223E3" w:rsidP="00280549">
      <w:pPr>
        <w:rPr>
          <w:rFonts w:hint="eastAsia"/>
          <w:sz w:val="28"/>
          <w:szCs w:val="28"/>
        </w:rPr>
      </w:pPr>
      <w:r>
        <w:rPr>
          <w:rFonts w:hint="eastAsia"/>
          <w:sz w:val="28"/>
          <w:szCs w:val="28"/>
        </w:rPr>
        <w:t>18.</w:t>
      </w:r>
      <w:r w:rsidRPr="004223E3">
        <w:t xml:space="preserve"> </w:t>
      </w:r>
      <w:r w:rsidRPr="004223E3">
        <w:rPr>
          <w:sz w:val="28"/>
          <w:szCs w:val="28"/>
        </w:rPr>
        <w:t>重量：</w:t>
      </w:r>
      <w:r w:rsidRPr="004223E3">
        <w:rPr>
          <w:sz w:val="28"/>
          <w:szCs w:val="28"/>
        </w:rPr>
        <w:t>43Kg</w:t>
      </w:r>
      <w:r w:rsidR="00280549" w:rsidRPr="00280549">
        <w:rPr>
          <w:sz w:val="28"/>
          <w:szCs w:val="28"/>
        </w:rPr>
        <w:br/>
      </w:r>
    </w:p>
    <w:p w:rsidR="004461C1" w:rsidRDefault="004461C1" w:rsidP="004461C1">
      <w:pPr>
        <w:rPr>
          <w:rFonts w:ascii="宋体" w:hAnsi="宋体" w:cs="宋体" w:hint="eastAsia"/>
          <w:b/>
          <w:color w:val="FF0000"/>
          <w:szCs w:val="21"/>
        </w:rPr>
      </w:pPr>
    </w:p>
    <w:p w:rsidR="004461C1" w:rsidRDefault="004461C1" w:rsidP="004461C1">
      <w:pPr>
        <w:jc w:val="center"/>
        <w:rPr>
          <w:rFonts w:ascii="宋体" w:hAnsi="宋体" w:cs="宋体" w:hint="eastAsia"/>
          <w:b/>
          <w:color w:val="FF0000"/>
          <w:szCs w:val="21"/>
        </w:rPr>
      </w:pPr>
    </w:p>
    <w:p w:rsidR="004461C1" w:rsidRDefault="004461C1" w:rsidP="004461C1">
      <w:pPr>
        <w:jc w:val="center"/>
        <w:rPr>
          <w:rFonts w:ascii="宋体" w:hAnsi="宋体" w:cs="宋体" w:hint="eastAsia"/>
          <w:b/>
          <w:color w:val="FF0000"/>
          <w:szCs w:val="21"/>
        </w:rPr>
      </w:pPr>
    </w:p>
    <w:p w:rsidR="004461C1" w:rsidRDefault="004461C1" w:rsidP="004461C1">
      <w:pPr>
        <w:jc w:val="center"/>
        <w:rPr>
          <w:rFonts w:ascii="宋体" w:hAnsi="宋体" w:cs="宋体" w:hint="eastAsia"/>
          <w:b/>
          <w:color w:val="FF0000"/>
          <w:szCs w:val="21"/>
        </w:rPr>
      </w:pPr>
      <w:r>
        <w:rPr>
          <w:rFonts w:ascii="宋体" w:hAnsi="宋体" w:cs="宋体" w:hint="eastAsia"/>
          <w:b/>
          <w:color w:val="FF0000"/>
          <w:szCs w:val="21"/>
        </w:rPr>
        <w:t>全自动氮吹仪 60孔</w:t>
      </w:r>
    </w:p>
    <w:p w:rsidR="004461C1" w:rsidRDefault="004461C1" w:rsidP="004461C1">
      <w:pPr>
        <w:jc w:val="center"/>
        <w:rPr>
          <w:rFonts w:ascii="宋体" w:hAnsi="宋体" w:cs="宋体" w:hint="eastAsia"/>
          <w:b/>
          <w:color w:val="FF0000"/>
          <w:szCs w:val="21"/>
        </w:rPr>
      </w:pPr>
      <w:r>
        <w:rPr>
          <w:noProof/>
        </w:rPr>
        <w:drawing>
          <wp:inline distT="0" distB="0" distL="0" distR="0">
            <wp:extent cx="5169639" cy="2892056"/>
            <wp:effectExtent l="19050" t="0" r="0" b="0"/>
            <wp:docPr id="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8"/>
                    <a:srcRect/>
                    <a:stretch>
                      <a:fillRect/>
                    </a:stretch>
                  </pic:blipFill>
                  <pic:spPr bwMode="auto">
                    <a:xfrm>
                      <a:off x="0" y="0"/>
                      <a:ext cx="5169164" cy="2891790"/>
                    </a:xfrm>
                    <a:prstGeom prst="rect">
                      <a:avLst/>
                    </a:prstGeom>
                    <a:noFill/>
                    <a:ln w="9525">
                      <a:noFill/>
                      <a:miter lim="800000"/>
                      <a:headEnd/>
                      <a:tailEnd/>
                    </a:ln>
                    <a:effectLst/>
                  </pic:spPr>
                </pic:pic>
              </a:graphicData>
            </a:graphic>
          </wp:inline>
        </w:drawing>
      </w:r>
    </w:p>
    <w:p w:rsidR="004461C1" w:rsidRDefault="004461C1" w:rsidP="004461C1">
      <w:pPr>
        <w:rPr>
          <w:rFonts w:ascii="宋体" w:hAnsi="宋体" w:cs="宋体" w:hint="eastAsia"/>
          <w:b/>
          <w:color w:val="FF0000"/>
          <w:szCs w:val="21"/>
        </w:rPr>
      </w:pPr>
    </w:p>
    <w:p w:rsidR="004461C1" w:rsidRPr="004461C1" w:rsidRDefault="004461C1" w:rsidP="004461C1">
      <w:pPr>
        <w:rPr>
          <w:b/>
          <w:bCs/>
          <w:color w:val="FF0000"/>
          <w:sz w:val="28"/>
          <w:szCs w:val="28"/>
        </w:rPr>
      </w:pPr>
      <w:r w:rsidRPr="004461C1">
        <w:rPr>
          <w:b/>
          <w:bCs/>
          <w:color w:val="FF0000"/>
          <w:sz w:val="28"/>
          <w:szCs w:val="28"/>
        </w:rPr>
        <w:t>产品简介：</w:t>
      </w:r>
      <w:r w:rsidRPr="004461C1">
        <w:rPr>
          <w:b/>
          <w:bCs/>
          <w:color w:val="FF0000"/>
          <w:sz w:val="28"/>
          <w:szCs w:val="28"/>
        </w:rPr>
        <w:t> </w:t>
      </w:r>
    </w:p>
    <w:p w:rsidR="004461C1" w:rsidRPr="004461C1" w:rsidRDefault="004461C1" w:rsidP="004461C1">
      <w:pPr>
        <w:rPr>
          <w:sz w:val="28"/>
          <w:szCs w:val="28"/>
        </w:rPr>
      </w:pPr>
      <w:r>
        <w:rPr>
          <w:rFonts w:hint="eastAsia"/>
          <w:sz w:val="28"/>
          <w:szCs w:val="28"/>
        </w:rPr>
        <w:t>北京成萌伟业科技有限公司研发的</w:t>
      </w:r>
      <w:hyperlink r:id="rId9" w:history="1">
        <w:r>
          <w:rPr>
            <w:rFonts w:hint="eastAsia"/>
            <w:sz w:val="28"/>
            <w:szCs w:val="28"/>
          </w:rPr>
          <w:t>CM2001</w:t>
        </w:r>
        <w:r w:rsidRPr="004461C1">
          <w:rPr>
            <w:sz w:val="28"/>
            <w:szCs w:val="28"/>
          </w:rPr>
          <w:t>多通道平行浓缩仪</w:t>
        </w:r>
      </w:hyperlink>
      <w:r w:rsidRPr="004461C1">
        <w:rPr>
          <w:sz w:val="28"/>
          <w:szCs w:val="28"/>
        </w:rPr>
        <w:t>是一款高通量、高效率的快速浓缩仪，利用水浴加热、氮气吹扫对样品进行快速浓缩，大屏幕彩色液晶屏控制，浓缩结束后，报警提示，同时可多位并联使用，最多可支持</w:t>
      </w:r>
      <w:r w:rsidRPr="004461C1">
        <w:rPr>
          <w:sz w:val="28"/>
          <w:szCs w:val="28"/>
        </w:rPr>
        <w:t>60</w:t>
      </w:r>
      <w:r w:rsidRPr="004461C1">
        <w:rPr>
          <w:sz w:val="28"/>
          <w:szCs w:val="28"/>
        </w:rPr>
        <w:t>通道同时使用，令繁琐的浓缩过程变得简单。</w:t>
      </w:r>
    </w:p>
    <w:p w:rsidR="004461C1" w:rsidRPr="004461C1" w:rsidRDefault="004461C1" w:rsidP="004461C1">
      <w:pPr>
        <w:rPr>
          <w:color w:val="FF0000"/>
          <w:sz w:val="28"/>
          <w:szCs w:val="28"/>
        </w:rPr>
      </w:pPr>
      <w:r w:rsidRPr="004461C1">
        <w:rPr>
          <w:b/>
          <w:bCs/>
          <w:color w:val="FF0000"/>
          <w:sz w:val="28"/>
          <w:szCs w:val="28"/>
        </w:rPr>
        <w:t>产品特征：</w:t>
      </w:r>
      <w:r w:rsidRPr="004461C1">
        <w:rPr>
          <w:color w:val="FF0000"/>
          <w:sz w:val="28"/>
          <w:szCs w:val="28"/>
        </w:rPr>
        <w:t>  </w:t>
      </w:r>
    </w:p>
    <w:p w:rsidR="004461C1" w:rsidRPr="004461C1" w:rsidRDefault="004461C1" w:rsidP="004461C1">
      <w:pPr>
        <w:rPr>
          <w:sz w:val="28"/>
          <w:szCs w:val="28"/>
        </w:rPr>
      </w:pPr>
      <w:r w:rsidRPr="004461C1">
        <w:rPr>
          <w:sz w:val="28"/>
          <w:szCs w:val="28"/>
        </w:rPr>
        <w:t>●</w:t>
      </w:r>
      <w:r w:rsidRPr="004461C1">
        <w:rPr>
          <w:sz w:val="28"/>
          <w:szCs w:val="28"/>
        </w:rPr>
        <w:t>人机交互界面采用</w:t>
      </w:r>
      <w:r w:rsidRPr="004461C1">
        <w:rPr>
          <w:sz w:val="28"/>
          <w:szCs w:val="28"/>
        </w:rPr>
        <w:t>7</w:t>
      </w:r>
      <w:r w:rsidRPr="004461C1">
        <w:rPr>
          <w:sz w:val="28"/>
          <w:szCs w:val="28"/>
        </w:rPr>
        <w:t>寸触摸彩屏，界面友好，易于操控。</w:t>
      </w:r>
    </w:p>
    <w:p w:rsidR="004461C1" w:rsidRPr="004461C1" w:rsidRDefault="004461C1" w:rsidP="004461C1">
      <w:pPr>
        <w:rPr>
          <w:sz w:val="28"/>
          <w:szCs w:val="28"/>
        </w:rPr>
      </w:pPr>
      <w:r w:rsidRPr="004461C1">
        <w:rPr>
          <w:sz w:val="28"/>
          <w:szCs w:val="28"/>
        </w:rPr>
        <w:t>●PID</w:t>
      </w:r>
      <w:r w:rsidRPr="004461C1">
        <w:rPr>
          <w:sz w:val="28"/>
          <w:szCs w:val="28"/>
        </w:rPr>
        <w:t>精确控温技术，控温精度达</w:t>
      </w:r>
      <w:r w:rsidRPr="004461C1">
        <w:rPr>
          <w:sz w:val="28"/>
          <w:szCs w:val="28"/>
        </w:rPr>
        <w:t>±0.1℃</w:t>
      </w:r>
      <w:r w:rsidRPr="004461C1">
        <w:rPr>
          <w:sz w:val="28"/>
          <w:szCs w:val="28"/>
        </w:rPr>
        <w:t>，并始终保持恒定水温。</w:t>
      </w:r>
      <w:r w:rsidRPr="004461C1">
        <w:rPr>
          <w:sz w:val="28"/>
          <w:szCs w:val="28"/>
        </w:rPr>
        <w:br/>
        <w:t>●</w:t>
      </w:r>
      <w:r w:rsidRPr="004461C1">
        <w:rPr>
          <w:sz w:val="28"/>
          <w:szCs w:val="28"/>
        </w:rPr>
        <w:t>采用旋涡气流技术，加快溶剂蒸发速度，更快速高效的完成浓缩。</w:t>
      </w:r>
      <w:r w:rsidRPr="004461C1">
        <w:rPr>
          <w:sz w:val="28"/>
          <w:szCs w:val="28"/>
        </w:rPr>
        <w:br/>
        <w:t>●12</w:t>
      </w:r>
      <w:r w:rsidRPr="004461C1">
        <w:rPr>
          <w:sz w:val="28"/>
          <w:szCs w:val="28"/>
        </w:rPr>
        <w:t>个吹气通道，每个通道</w:t>
      </w:r>
      <w:r w:rsidRPr="004461C1">
        <w:rPr>
          <w:sz w:val="28"/>
          <w:szCs w:val="28"/>
        </w:rPr>
        <w:t>5</w:t>
      </w:r>
      <w:r w:rsidRPr="004461C1">
        <w:rPr>
          <w:sz w:val="28"/>
          <w:szCs w:val="28"/>
        </w:rPr>
        <w:t>个涡流式吹针，最多可同时对</w:t>
      </w:r>
      <w:r w:rsidRPr="004461C1">
        <w:rPr>
          <w:sz w:val="28"/>
          <w:szCs w:val="28"/>
        </w:rPr>
        <w:t>60</w:t>
      </w:r>
      <w:r w:rsidRPr="004461C1">
        <w:rPr>
          <w:sz w:val="28"/>
          <w:szCs w:val="28"/>
        </w:rPr>
        <w:t>个样品进行浓缩。</w:t>
      </w:r>
      <w:r w:rsidRPr="004461C1">
        <w:rPr>
          <w:sz w:val="28"/>
          <w:szCs w:val="28"/>
        </w:rPr>
        <w:br/>
      </w:r>
      <w:r w:rsidRPr="004461C1">
        <w:rPr>
          <w:sz w:val="28"/>
          <w:szCs w:val="28"/>
        </w:rPr>
        <w:lastRenderedPageBreak/>
        <w:t>●</w:t>
      </w:r>
      <w:r w:rsidRPr="004461C1">
        <w:rPr>
          <w:sz w:val="28"/>
          <w:szCs w:val="28"/>
        </w:rPr>
        <w:t>每个吹气通道采用独立电磁阀，可分别独立开关。</w:t>
      </w:r>
      <w:r w:rsidRPr="004461C1">
        <w:rPr>
          <w:sz w:val="28"/>
          <w:szCs w:val="28"/>
        </w:rPr>
        <w:br/>
        <w:t>●</w:t>
      </w:r>
      <w:r w:rsidRPr="004461C1">
        <w:rPr>
          <w:sz w:val="28"/>
          <w:szCs w:val="28"/>
        </w:rPr>
        <w:t>独特的气体压力自动调节分配技术使每个吹针氮吹流量保持一致，以最快的速度浓缩样品。</w:t>
      </w:r>
      <w:r w:rsidRPr="004461C1">
        <w:rPr>
          <w:sz w:val="28"/>
          <w:szCs w:val="28"/>
        </w:rPr>
        <w:br/>
        <w:t>●</w:t>
      </w:r>
      <w:r w:rsidRPr="004461C1">
        <w:rPr>
          <w:sz w:val="28"/>
          <w:szCs w:val="28"/>
        </w:rPr>
        <w:t>独特设计的气流通道配合超强劲排气风机，有效排除蒸气，避免玻璃盖上液滴挂壁造成污染。</w:t>
      </w:r>
      <w:r w:rsidRPr="004461C1">
        <w:rPr>
          <w:sz w:val="28"/>
          <w:szCs w:val="28"/>
        </w:rPr>
        <w:br/>
        <w:t>●</w:t>
      </w:r>
      <w:r w:rsidRPr="004461C1">
        <w:rPr>
          <w:sz w:val="28"/>
          <w:szCs w:val="28"/>
        </w:rPr>
        <w:t>浓缩状态时，上盖自动锁定。具有保护功能，工作过程打开仪器上盖，自动停止工作，盖上后自动恢复运行，无需再次设置参数。</w:t>
      </w:r>
      <w:r w:rsidRPr="004461C1">
        <w:rPr>
          <w:sz w:val="28"/>
          <w:szCs w:val="28"/>
        </w:rPr>
        <w:br/>
        <w:t>●</w:t>
      </w:r>
      <w:r w:rsidRPr="004461C1">
        <w:rPr>
          <w:sz w:val="28"/>
          <w:szCs w:val="28"/>
        </w:rPr>
        <w:t>当水浴水量不足时，蜂鸣报警提示并自动补水，有效防止干烧，保护加热器不受损坏及保证试验不会因为缺水而导致试验中断。</w:t>
      </w:r>
      <w:r w:rsidRPr="004461C1">
        <w:rPr>
          <w:sz w:val="28"/>
          <w:szCs w:val="28"/>
        </w:rPr>
        <w:br/>
        <w:t>●</w:t>
      </w:r>
      <w:r w:rsidRPr="004461C1">
        <w:rPr>
          <w:sz w:val="28"/>
          <w:szCs w:val="28"/>
        </w:rPr>
        <w:t>仪器采用电子程控压力检测技术，当氮吹气压不足时，仪器自动蜂鸣报警提示。</w:t>
      </w:r>
      <w:r w:rsidRPr="004461C1">
        <w:rPr>
          <w:sz w:val="28"/>
          <w:szCs w:val="28"/>
        </w:rPr>
        <w:br/>
        <w:t>●</w:t>
      </w:r>
      <w:r w:rsidRPr="004461C1">
        <w:rPr>
          <w:sz w:val="28"/>
          <w:szCs w:val="28"/>
        </w:rPr>
        <w:t>浓缩结束时，蜂鸣报警提示。</w:t>
      </w:r>
    </w:p>
    <w:p w:rsidR="004461C1" w:rsidRPr="004461C1" w:rsidRDefault="004461C1" w:rsidP="004461C1">
      <w:pPr>
        <w:rPr>
          <w:sz w:val="28"/>
          <w:szCs w:val="28"/>
        </w:rPr>
      </w:pPr>
      <w:r w:rsidRPr="004461C1">
        <w:rPr>
          <w:sz w:val="28"/>
          <w:szCs w:val="28"/>
        </w:rPr>
        <w:t>●</w:t>
      </w:r>
      <w:r w:rsidRPr="004461C1">
        <w:rPr>
          <w:sz w:val="28"/>
          <w:szCs w:val="28"/>
        </w:rPr>
        <w:t>仪器实时显示水浴温度，氮吹压力、浓缩时间。</w:t>
      </w:r>
    </w:p>
    <w:p w:rsidR="004461C1" w:rsidRPr="004461C1" w:rsidRDefault="004461C1" w:rsidP="004461C1">
      <w:pPr>
        <w:rPr>
          <w:color w:val="FF0000"/>
          <w:sz w:val="28"/>
          <w:szCs w:val="28"/>
        </w:rPr>
      </w:pPr>
      <w:r w:rsidRPr="004461C1">
        <w:rPr>
          <w:b/>
          <w:bCs/>
          <w:color w:val="FF0000"/>
          <w:sz w:val="28"/>
          <w:szCs w:val="28"/>
        </w:rPr>
        <w:t>技术参数：</w:t>
      </w:r>
      <w:r w:rsidRPr="004461C1">
        <w:rPr>
          <w:color w:val="FF0000"/>
          <w:sz w:val="28"/>
          <w:szCs w:val="28"/>
        </w:rPr>
        <w:t>  </w:t>
      </w:r>
    </w:p>
    <w:p w:rsidR="004461C1" w:rsidRPr="004461C1" w:rsidRDefault="004461C1" w:rsidP="004461C1">
      <w:pPr>
        <w:rPr>
          <w:sz w:val="28"/>
          <w:szCs w:val="28"/>
        </w:rPr>
      </w:pPr>
      <w:r w:rsidRPr="004461C1">
        <w:rPr>
          <w:sz w:val="28"/>
          <w:szCs w:val="28"/>
        </w:rPr>
        <w:t>●</w:t>
      </w:r>
      <w:r w:rsidRPr="004461C1">
        <w:rPr>
          <w:sz w:val="28"/>
          <w:szCs w:val="28"/>
        </w:rPr>
        <w:t>样品数量：同时浓缩处理</w:t>
      </w:r>
      <w:r w:rsidRPr="004461C1">
        <w:rPr>
          <w:sz w:val="28"/>
          <w:szCs w:val="28"/>
        </w:rPr>
        <w:t>1-60</w:t>
      </w:r>
      <w:r w:rsidRPr="004461C1">
        <w:rPr>
          <w:sz w:val="28"/>
          <w:szCs w:val="28"/>
        </w:rPr>
        <w:t>个样品；</w:t>
      </w:r>
      <w:r w:rsidRPr="004461C1">
        <w:rPr>
          <w:sz w:val="28"/>
          <w:szCs w:val="28"/>
        </w:rPr>
        <w:br/>
        <w:t>●</w:t>
      </w:r>
      <w:r w:rsidRPr="004461C1">
        <w:rPr>
          <w:sz w:val="28"/>
          <w:szCs w:val="28"/>
        </w:rPr>
        <w:t>浓缩瓶体积：</w:t>
      </w:r>
      <w:r w:rsidRPr="004461C1">
        <w:rPr>
          <w:sz w:val="28"/>
          <w:szCs w:val="28"/>
        </w:rPr>
        <w:t>50ml</w:t>
      </w:r>
      <w:r w:rsidRPr="004461C1">
        <w:rPr>
          <w:sz w:val="28"/>
          <w:szCs w:val="28"/>
        </w:rPr>
        <w:t>；</w:t>
      </w:r>
    </w:p>
    <w:p w:rsidR="004461C1" w:rsidRPr="004461C1" w:rsidRDefault="004461C1" w:rsidP="004461C1">
      <w:pPr>
        <w:rPr>
          <w:sz w:val="28"/>
          <w:szCs w:val="28"/>
        </w:rPr>
      </w:pPr>
      <w:r w:rsidRPr="004461C1">
        <w:rPr>
          <w:sz w:val="28"/>
          <w:szCs w:val="28"/>
        </w:rPr>
        <w:t>●</w:t>
      </w:r>
      <w:r w:rsidRPr="004461C1">
        <w:rPr>
          <w:sz w:val="28"/>
          <w:szCs w:val="28"/>
        </w:rPr>
        <w:t>水浴温度：室温</w:t>
      </w:r>
      <w:r w:rsidRPr="004461C1">
        <w:rPr>
          <w:sz w:val="28"/>
          <w:szCs w:val="28"/>
        </w:rPr>
        <w:t>-95℃</w:t>
      </w:r>
      <w:r w:rsidRPr="004461C1">
        <w:rPr>
          <w:sz w:val="28"/>
          <w:szCs w:val="28"/>
        </w:rPr>
        <w:t>（</w:t>
      </w:r>
      <w:r w:rsidRPr="004461C1">
        <w:rPr>
          <w:sz w:val="28"/>
          <w:szCs w:val="28"/>
        </w:rPr>
        <w:t>±0.1℃</w:t>
      </w:r>
      <w:r w:rsidRPr="004461C1">
        <w:rPr>
          <w:sz w:val="28"/>
          <w:szCs w:val="28"/>
        </w:rPr>
        <w:t>）；</w:t>
      </w:r>
    </w:p>
    <w:p w:rsidR="004461C1" w:rsidRPr="004461C1" w:rsidRDefault="004461C1" w:rsidP="004461C1">
      <w:pPr>
        <w:rPr>
          <w:sz w:val="28"/>
          <w:szCs w:val="28"/>
        </w:rPr>
      </w:pPr>
      <w:r w:rsidRPr="004461C1">
        <w:rPr>
          <w:sz w:val="28"/>
          <w:szCs w:val="28"/>
        </w:rPr>
        <w:t>●</w:t>
      </w:r>
      <w:r w:rsidRPr="004461C1">
        <w:rPr>
          <w:sz w:val="28"/>
          <w:szCs w:val="28"/>
        </w:rPr>
        <w:t>氮吹时间：</w:t>
      </w:r>
      <w:r w:rsidRPr="004461C1">
        <w:rPr>
          <w:sz w:val="28"/>
          <w:szCs w:val="28"/>
        </w:rPr>
        <w:t>0-999min</w:t>
      </w:r>
      <w:r w:rsidRPr="004461C1">
        <w:rPr>
          <w:sz w:val="28"/>
          <w:szCs w:val="28"/>
        </w:rPr>
        <w:t>；</w:t>
      </w:r>
    </w:p>
    <w:p w:rsidR="004461C1" w:rsidRPr="004461C1" w:rsidRDefault="004461C1" w:rsidP="004461C1">
      <w:pPr>
        <w:rPr>
          <w:sz w:val="28"/>
          <w:szCs w:val="28"/>
        </w:rPr>
      </w:pPr>
      <w:r w:rsidRPr="004461C1">
        <w:rPr>
          <w:sz w:val="28"/>
          <w:szCs w:val="28"/>
        </w:rPr>
        <w:t>●</w:t>
      </w:r>
      <w:r w:rsidRPr="004461C1">
        <w:rPr>
          <w:sz w:val="28"/>
          <w:szCs w:val="28"/>
        </w:rPr>
        <w:t>气体压力：</w:t>
      </w:r>
      <w:r w:rsidRPr="004461C1">
        <w:rPr>
          <w:sz w:val="28"/>
          <w:szCs w:val="28"/>
        </w:rPr>
        <w:t>0-0.1MPa</w:t>
      </w:r>
      <w:r w:rsidRPr="004461C1">
        <w:rPr>
          <w:sz w:val="28"/>
          <w:szCs w:val="28"/>
        </w:rPr>
        <w:t>（压力间隔变化为</w:t>
      </w:r>
      <w:r w:rsidRPr="004461C1">
        <w:rPr>
          <w:sz w:val="28"/>
          <w:szCs w:val="28"/>
        </w:rPr>
        <w:t>0.01MPa</w:t>
      </w:r>
      <w:r w:rsidRPr="004461C1">
        <w:rPr>
          <w:sz w:val="28"/>
          <w:szCs w:val="28"/>
        </w:rPr>
        <w:t>），氮吹压力程控自动调节，不受通道开关数量变化的影响；</w:t>
      </w:r>
    </w:p>
    <w:p w:rsidR="004461C1" w:rsidRPr="004461C1" w:rsidRDefault="004461C1" w:rsidP="004461C1">
      <w:pPr>
        <w:rPr>
          <w:sz w:val="28"/>
          <w:szCs w:val="28"/>
        </w:rPr>
      </w:pPr>
      <w:r w:rsidRPr="004461C1">
        <w:rPr>
          <w:sz w:val="28"/>
          <w:szCs w:val="28"/>
        </w:rPr>
        <w:t>●</w:t>
      </w:r>
      <w:r w:rsidRPr="004461C1">
        <w:rPr>
          <w:sz w:val="28"/>
          <w:szCs w:val="28"/>
        </w:rPr>
        <w:t>外接氮气压力范围：</w:t>
      </w:r>
      <w:r w:rsidRPr="004461C1">
        <w:rPr>
          <w:sz w:val="28"/>
          <w:szCs w:val="28"/>
        </w:rPr>
        <w:t>0.2-0.8MPa</w:t>
      </w:r>
      <w:r w:rsidRPr="004461C1">
        <w:rPr>
          <w:sz w:val="28"/>
          <w:szCs w:val="28"/>
        </w:rPr>
        <w:t>，外接允许最大气压：</w:t>
      </w:r>
      <w:r w:rsidRPr="004461C1">
        <w:rPr>
          <w:sz w:val="28"/>
          <w:szCs w:val="28"/>
        </w:rPr>
        <w:t>1.0MPa</w:t>
      </w:r>
      <w:r w:rsidRPr="004461C1">
        <w:rPr>
          <w:sz w:val="28"/>
          <w:szCs w:val="28"/>
        </w:rPr>
        <w:t>；</w:t>
      </w:r>
    </w:p>
    <w:p w:rsidR="004461C1" w:rsidRPr="004461C1" w:rsidRDefault="004461C1" w:rsidP="004461C1">
      <w:pPr>
        <w:rPr>
          <w:sz w:val="28"/>
          <w:szCs w:val="28"/>
        </w:rPr>
      </w:pPr>
      <w:r w:rsidRPr="004461C1">
        <w:rPr>
          <w:sz w:val="28"/>
          <w:szCs w:val="28"/>
        </w:rPr>
        <w:t>●</w:t>
      </w:r>
      <w:r w:rsidRPr="004461C1">
        <w:rPr>
          <w:sz w:val="28"/>
          <w:szCs w:val="28"/>
        </w:rPr>
        <w:t>气体消耗量：最大吹扫气压（</w:t>
      </w:r>
      <w:r w:rsidRPr="004461C1">
        <w:rPr>
          <w:sz w:val="28"/>
          <w:szCs w:val="28"/>
        </w:rPr>
        <w:t>0.1MPa</w:t>
      </w:r>
      <w:r w:rsidRPr="004461C1">
        <w:rPr>
          <w:sz w:val="28"/>
          <w:szCs w:val="28"/>
        </w:rPr>
        <w:t>）下，每通道约</w:t>
      </w:r>
      <w:r w:rsidRPr="004461C1">
        <w:rPr>
          <w:sz w:val="28"/>
          <w:szCs w:val="28"/>
        </w:rPr>
        <w:t>500mL/min</w:t>
      </w:r>
      <w:r w:rsidRPr="004461C1">
        <w:rPr>
          <w:sz w:val="28"/>
          <w:szCs w:val="28"/>
        </w:rPr>
        <w:t>（约</w:t>
      </w:r>
      <w:r w:rsidRPr="004461C1">
        <w:rPr>
          <w:sz w:val="28"/>
          <w:szCs w:val="28"/>
        </w:rPr>
        <w:lastRenderedPageBreak/>
        <w:t>17cfm</w:t>
      </w:r>
      <w:r w:rsidRPr="004461C1">
        <w:rPr>
          <w:sz w:val="28"/>
          <w:szCs w:val="28"/>
        </w:rPr>
        <w:t>）；</w:t>
      </w:r>
    </w:p>
    <w:p w:rsidR="004461C1" w:rsidRPr="004461C1" w:rsidRDefault="004461C1" w:rsidP="004461C1">
      <w:pPr>
        <w:rPr>
          <w:sz w:val="28"/>
          <w:szCs w:val="28"/>
        </w:rPr>
      </w:pPr>
      <w:r w:rsidRPr="004461C1">
        <w:rPr>
          <w:sz w:val="28"/>
          <w:szCs w:val="28"/>
        </w:rPr>
        <w:t>●</w:t>
      </w:r>
      <w:r w:rsidRPr="004461C1">
        <w:rPr>
          <w:sz w:val="28"/>
          <w:szCs w:val="28"/>
        </w:rPr>
        <w:t>气路控制：</w:t>
      </w:r>
      <w:r w:rsidRPr="004461C1">
        <w:rPr>
          <w:sz w:val="28"/>
          <w:szCs w:val="28"/>
        </w:rPr>
        <w:t>12</w:t>
      </w:r>
      <w:r w:rsidRPr="004461C1">
        <w:rPr>
          <w:sz w:val="28"/>
          <w:szCs w:val="28"/>
        </w:rPr>
        <w:t>路，每路控制</w:t>
      </w:r>
      <w:r w:rsidRPr="004461C1">
        <w:rPr>
          <w:sz w:val="28"/>
          <w:szCs w:val="28"/>
        </w:rPr>
        <w:t>5</w:t>
      </w:r>
      <w:r w:rsidRPr="004461C1">
        <w:rPr>
          <w:sz w:val="28"/>
          <w:szCs w:val="28"/>
        </w:rPr>
        <w:t>位，每路均由独立电磁阀控制，开关互不影响，并可通过定时来控制吹扫终点；</w:t>
      </w:r>
    </w:p>
    <w:p w:rsidR="004461C1" w:rsidRPr="004461C1" w:rsidRDefault="004461C1" w:rsidP="004461C1">
      <w:pPr>
        <w:rPr>
          <w:sz w:val="28"/>
          <w:szCs w:val="28"/>
        </w:rPr>
      </w:pPr>
      <w:r w:rsidRPr="004461C1">
        <w:rPr>
          <w:sz w:val="28"/>
          <w:szCs w:val="28"/>
        </w:rPr>
        <w:t>●</w:t>
      </w:r>
      <w:r w:rsidRPr="004461C1">
        <w:rPr>
          <w:sz w:val="28"/>
          <w:szCs w:val="28"/>
        </w:rPr>
        <w:t>报警提示：仪器在开盖、浓缩完成、水浴水量及氮气压力不足时，均会自动报警提示；</w:t>
      </w:r>
    </w:p>
    <w:p w:rsidR="004461C1" w:rsidRPr="004461C1" w:rsidRDefault="004461C1" w:rsidP="004461C1">
      <w:pPr>
        <w:rPr>
          <w:sz w:val="28"/>
          <w:szCs w:val="28"/>
        </w:rPr>
      </w:pPr>
      <w:r w:rsidRPr="004461C1">
        <w:rPr>
          <w:sz w:val="28"/>
          <w:szCs w:val="28"/>
        </w:rPr>
        <w:t>●</w:t>
      </w:r>
      <w:r w:rsidRPr="004461C1">
        <w:rPr>
          <w:sz w:val="28"/>
          <w:szCs w:val="28"/>
        </w:rPr>
        <w:t>独有的自动补水功能，可实现自动进水、补水。避免人工加水的繁琐步骤，并有效防止干烧，保护加热器不受损坏及保证试验不会因为缺水而导致试验中断。</w:t>
      </w:r>
    </w:p>
    <w:p w:rsidR="004461C1" w:rsidRPr="004461C1" w:rsidRDefault="004461C1" w:rsidP="004461C1">
      <w:pPr>
        <w:rPr>
          <w:sz w:val="28"/>
          <w:szCs w:val="28"/>
        </w:rPr>
      </w:pPr>
      <w:r w:rsidRPr="004461C1">
        <w:rPr>
          <w:sz w:val="28"/>
          <w:szCs w:val="28"/>
        </w:rPr>
        <w:t>●</w:t>
      </w:r>
      <w:r w:rsidRPr="004461C1">
        <w:rPr>
          <w:sz w:val="28"/>
          <w:szCs w:val="28"/>
        </w:rPr>
        <w:t>实验表明吹干</w:t>
      </w:r>
      <w:r w:rsidRPr="004461C1">
        <w:rPr>
          <w:sz w:val="28"/>
          <w:szCs w:val="28"/>
        </w:rPr>
        <w:t>40ml</w:t>
      </w:r>
      <w:r w:rsidRPr="004461C1">
        <w:rPr>
          <w:sz w:val="28"/>
          <w:szCs w:val="28"/>
        </w:rPr>
        <w:t>甲醇</w:t>
      </w:r>
      <w:r w:rsidRPr="004461C1">
        <w:rPr>
          <w:sz w:val="28"/>
          <w:szCs w:val="28"/>
        </w:rPr>
        <w:t>≤30min</w:t>
      </w:r>
      <w:r w:rsidRPr="004461C1">
        <w:rPr>
          <w:sz w:val="28"/>
          <w:szCs w:val="28"/>
        </w:rPr>
        <w:t>（样品不同时间不同）</w:t>
      </w:r>
    </w:p>
    <w:p w:rsidR="004461C1" w:rsidRPr="004461C1" w:rsidRDefault="004461C1" w:rsidP="004461C1">
      <w:pPr>
        <w:rPr>
          <w:sz w:val="28"/>
          <w:szCs w:val="28"/>
        </w:rPr>
      </w:pPr>
      <w:r w:rsidRPr="004461C1">
        <w:rPr>
          <w:sz w:val="28"/>
          <w:szCs w:val="28"/>
        </w:rPr>
        <w:t>●</w:t>
      </w:r>
      <w:r w:rsidRPr="004461C1">
        <w:rPr>
          <w:sz w:val="28"/>
          <w:szCs w:val="28"/>
        </w:rPr>
        <w:t>浓缩终点可以定制，浓缩终点误差不超过</w:t>
      </w:r>
      <w:r w:rsidRPr="004461C1">
        <w:rPr>
          <w:sz w:val="28"/>
          <w:szCs w:val="28"/>
        </w:rPr>
        <w:t>5%</w:t>
      </w:r>
    </w:p>
    <w:p w:rsidR="004461C1" w:rsidRPr="004461C1" w:rsidRDefault="004461C1" w:rsidP="004461C1">
      <w:pPr>
        <w:rPr>
          <w:sz w:val="28"/>
          <w:szCs w:val="28"/>
        </w:rPr>
      </w:pPr>
      <w:r w:rsidRPr="004461C1">
        <w:rPr>
          <w:sz w:val="28"/>
          <w:szCs w:val="28"/>
        </w:rPr>
        <w:t>●</w:t>
      </w:r>
      <w:r w:rsidRPr="004461C1">
        <w:rPr>
          <w:sz w:val="28"/>
          <w:szCs w:val="28"/>
        </w:rPr>
        <w:t>电源：</w:t>
      </w:r>
      <w:r w:rsidRPr="004461C1">
        <w:rPr>
          <w:sz w:val="28"/>
          <w:szCs w:val="28"/>
        </w:rPr>
        <w:t>220V/50Hz</w:t>
      </w:r>
    </w:p>
    <w:p w:rsidR="004461C1" w:rsidRPr="004461C1" w:rsidRDefault="004461C1" w:rsidP="004461C1">
      <w:pPr>
        <w:rPr>
          <w:sz w:val="28"/>
          <w:szCs w:val="28"/>
        </w:rPr>
      </w:pPr>
      <w:r w:rsidRPr="004461C1">
        <w:rPr>
          <w:sz w:val="28"/>
          <w:szCs w:val="28"/>
        </w:rPr>
        <w:t>●</w:t>
      </w:r>
      <w:r w:rsidRPr="004461C1">
        <w:rPr>
          <w:sz w:val="28"/>
          <w:szCs w:val="28"/>
        </w:rPr>
        <w:t>仪器尺寸：</w:t>
      </w:r>
      <w:r w:rsidRPr="004461C1">
        <w:rPr>
          <w:sz w:val="28"/>
          <w:szCs w:val="28"/>
        </w:rPr>
        <w:t>600*450*400mm</w:t>
      </w:r>
    </w:p>
    <w:p w:rsidR="004461C1" w:rsidRPr="004461C1" w:rsidRDefault="004461C1" w:rsidP="004461C1">
      <w:pPr>
        <w:rPr>
          <w:sz w:val="28"/>
          <w:szCs w:val="28"/>
        </w:rPr>
      </w:pPr>
      <w:r w:rsidRPr="004461C1">
        <w:rPr>
          <w:sz w:val="28"/>
          <w:szCs w:val="28"/>
        </w:rPr>
        <w:t>●</w:t>
      </w:r>
      <w:r w:rsidRPr="004461C1">
        <w:rPr>
          <w:sz w:val="28"/>
          <w:szCs w:val="28"/>
        </w:rPr>
        <w:t>重量：</w:t>
      </w:r>
      <w:r w:rsidRPr="004461C1">
        <w:rPr>
          <w:sz w:val="28"/>
          <w:szCs w:val="28"/>
        </w:rPr>
        <w:t>43Kg</w:t>
      </w:r>
    </w:p>
    <w:p w:rsidR="004461C1" w:rsidRPr="004461C1" w:rsidRDefault="004461C1" w:rsidP="004461C1">
      <w:pPr>
        <w:rPr>
          <w:sz w:val="28"/>
          <w:szCs w:val="28"/>
        </w:rPr>
      </w:pPr>
      <w:r w:rsidRPr="004461C1">
        <w:rPr>
          <w:sz w:val="28"/>
          <w:szCs w:val="28"/>
        </w:rPr>
        <w:t> </w:t>
      </w:r>
    </w:p>
    <w:p w:rsidR="004461C1" w:rsidRPr="004461C1" w:rsidRDefault="004461C1" w:rsidP="00280549">
      <w:pPr>
        <w:rPr>
          <w:sz w:val="28"/>
          <w:szCs w:val="28"/>
        </w:rPr>
      </w:pPr>
    </w:p>
    <w:sectPr w:rsidR="004461C1" w:rsidRPr="004461C1" w:rsidSect="00450E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8D" w:rsidRDefault="00C8118D" w:rsidP="005516E5">
      <w:r>
        <w:separator/>
      </w:r>
    </w:p>
  </w:endnote>
  <w:endnote w:type="continuationSeparator" w:id="1">
    <w:p w:rsidR="00C8118D" w:rsidRDefault="00C8118D" w:rsidP="00551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8D" w:rsidRDefault="00C8118D" w:rsidP="005516E5">
      <w:r>
        <w:separator/>
      </w:r>
    </w:p>
  </w:footnote>
  <w:footnote w:type="continuationSeparator" w:id="1">
    <w:p w:rsidR="00C8118D" w:rsidRDefault="00C8118D" w:rsidP="00551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549"/>
    <w:rsid w:val="00280549"/>
    <w:rsid w:val="004022B1"/>
    <w:rsid w:val="004223E3"/>
    <w:rsid w:val="004461C1"/>
    <w:rsid w:val="00450E59"/>
    <w:rsid w:val="0049436C"/>
    <w:rsid w:val="00524A15"/>
    <w:rsid w:val="005516E5"/>
    <w:rsid w:val="006D1500"/>
    <w:rsid w:val="006E1994"/>
    <w:rsid w:val="007113A0"/>
    <w:rsid w:val="00757F07"/>
    <w:rsid w:val="007B12B1"/>
    <w:rsid w:val="008B498F"/>
    <w:rsid w:val="00C8118D"/>
    <w:rsid w:val="00E22C70"/>
    <w:rsid w:val="00EA714B"/>
    <w:rsid w:val="00EE5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49"/>
    <w:pPr>
      <w:widowControl w:val="0"/>
      <w:spacing w:after="0" w:line="240" w:lineRule="auto"/>
      <w:ind w:left="0"/>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uiPriority w:val="9"/>
    <w:qFormat/>
    <w:rsid w:val="006D1500"/>
    <w:pPr>
      <w:widowControl/>
      <w:spacing w:before="400" w:after="60"/>
      <w:ind w:left="2160"/>
      <w:contextualSpacing/>
      <w:jc w:val="left"/>
      <w:outlineLvl w:val="0"/>
    </w:pPr>
    <w:rPr>
      <w:rFonts w:asciiTheme="majorHAnsi" w:eastAsiaTheme="majorEastAsia" w:hAnsiTheme="majorHAnsi" w:cstheme="majorBidi"/>
      <w:smallCaps/>
      <w:color w:val="0F243E" w:themeColor="text2" w:themeShade="7F"/>
      <w:spacing w:val="20"/>
      <w:kern w:val="0"/>
      <w:sz w:val="32"/>
      <w:szCs w:val="32"/>
      <w:lang w:eastAsia="en-US" w:bidi="en-US"/>
    </w:rPr>
  </w:style>
  <w:style w:type="paragraph" w:styleId="2">
    <w:name w:val="heading 2"/>
    <w:basedOn w:val="a"/>
    <w:next w:val="a"/>
    <w:link w:val="2Char"/>
    <w:uiPriority w:val="9"/>
    <w:semiHidden/>
    <w:unhideWhenUsed/>
    <w:qFormat/>
    <w:rsid w:val="006D1500"/>
    <w:pPr>
      <w:widowControl/>
      <w:spacing w:before="120" w:after="60"/>
      <w:ind w:left="2160"/>
      <w:contextualSpacing/>
      <w:jc w:val="left"/>
      <w:outlineLvl w:val="1"/>
    </w:pPr>
    <w:rPr>
      <w:rFonts w:asciiTheme="majorHAnsi" w:eastAsiaTheme="majorEastAsia" w:hAnsiTheme="majorHAnsi" w:cstheme="majorBidi"/>
      <w:smallCaps/>
      <w:color w:val="17365D" w:themeColor="text2" w:themeShade="BF"/>
      <w:spacing w:val="20"/>
      <w:kern w:val="0"/>
      <w:sz w:val="28"/>
      <w:szCs w:val="28"/>
      <w:lang w:eastAsia="en-US" w:bidi="en-US"/>
    </w:rPr>
  </w:style>
  <w:style w:type="paragraph" w:styleId="3">
    <w:name w:val="heading 3"/>
    <w:basedOn w:val="a"/>
    <w:next w:val="a"/>
    <w:link w:val="3Char"/>
    <w:uiPriority w:val="9"/>
    <w:semiHidden/>
    <w:unhideWhenUsed/>
    <w:qFormat/>
    <w:rsid w:val="006D1500"/>
    <w:pPr>
      <w:widowControl/>
      <w:spacing w:before="120" w:after="60"/>
      <w:ind w:left="2160"/>
      <w:contextualSpacing/>
      <w:jc w:val="left"/>
      <w:outlineLvl w:val="2"/>
    </w:pPr>
    <w:rPr>
      <w:rFonts w:asciiTheme="majorHAnsi" w:eastAsiaTheme="majorEastAsia" w:hAnsiTheme="majorHAnsi" w:cstheme="majorBidi"/>
      <w:smallCaps/>
      <w:color w:val="1F497D" w:themeColor="text2"/>
      <w:spacing w:val="20"/>
      <w:kern w:val="0"/>
      <w:sz w:val="24"/>
      <w:lang w:eastAsia="en-US" w:bidi="en-US"/>
    </w:rPr>
  </w:style>
  <w:style w:type="paragraph" w:styleId="4">
    <w:name w:val="heading 4"/>
    <w:basedOn w:val="a"/>
    <w:next w:val="a"/>
    <w:link w:val="4Char"/>
    <w:uiPriority w:val="9"/>
    <w:semiHidden/>
    <w:unhideWhenUsed/>
    <w:qFormat/>
    <w:rsid w:val="006D1500"/>
    <w:pPr>
      <w:widowControl/>
      <w:pBdr>
        <w:bottom w:val="single" w:sz="4" w:space="1" w:color="71A0DC" w:themeColor="text2" w:themeTint="7F"/>
      </w:pBdr>
      <w:spacing w:before="200" w:after="100"/>
      <w:ind w:left="2160"/>
      <w:contextualSpacing/>
      <w:jc w:val="left"/>
      <w:outlineLvl w:val="3"/>
    </w:pPr>
    <w:rPr>
      <w:rFonts w:asciiTheme="majorHAnsi" w:eastAsiaTheme="majorEastAsia" w:hAnsiTheme="majorHAnsi" w:cstheme="majorBidi"/>
      <w:b/>
      <w:bCs/>
      <w:smallCaps/>
      <w:color w:val="3071C3" w:themeColor="text2" w:themeTint="BF"/>
      <w:spacing w:val="20"/>
      <w:kern w:val="0"/>
      <w:sz w:val="20"/>
      <w:szCs w:val="20"/>
      <w:lang w:eastAsia="en-US" w:bidi="en-US"/>
    </w:rPr>
  </w:style>
  <w:style w:type="paragraph" w:styleId="5">
    <w:name w:val="heading 5"/>
    <w:basedOn w:val="a"/>
    <w:next w:val="a"/>
    <w:link w:val="5Char"/>
    <w:uiPriority w:val="9"/>
    <w:semiHidden/>
    <w:unhideWhenUsed/>
    <w:qFormat/>
    <w:rsid w:val="006D1500"/>
    <w:pPr>
      <w:widowControl/>
      <w:pBdr>
        <w:bottom w:val="single" w:sz="4" w:space="1" w:color="548DD4" w:themeColor="text2" w:themeTint="99"/>
      </w:pBdr>
      <w:spacing w:before="200" w:after="100"/>
      <w:ind w:left="2160"/>
      <w:contextualSpacing/>
      <w:jc w:val="left"/>
      <w:outlineLvl w:val="4"/>
    </w:pPr>
    <w:rPr>
      <w:rFonts w:asciiTheme="majorHAnsi" w:eastAsiaTheme="majorEastAsia" w:hAnsiTheme="majorHAnsi" w:cstheme="majorBidi"/>
      <w:smallCaps/>
      <w:color w:val="3071C3" w:themeColor="text2" w:themeTint="BF"/>
      <w:spacing w:val="20"/>
      <w:kern w:val="0"/>
      <w:sz w:val="20"/>
      <w:szCs w:val="20"/>
      <w:lang w:eastAsia="en-US" w:bidi="en-US"/>
    </w:rPr>
  </w:style>
  <w:style w:type="paragraph" w:styleId="6">
    <w:name w:val="heading 6"/>
    <w:basedOn w:val="a"/>
    <w:next w:val="a"/>
    <w:link w:val="6Char"/>
    <w:uiPriority w:val="9"/>
    <w:semiHidden/>
    <w:unhideWhenUsed/>
    <w:qFormat/>
    <w:rsid w:val="006D1500"/>
    <w:pPr>
      <w:widowControl/>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kern w:val="0"/>
      <w:sz w:val="20"/>
      <w:szCs w:val="20"/>
      <w:lang w:eastAsia="en-US" w:bidi="en-US"/>
    </w:rPr>
  </w:style>
  <w:style w:type="paragraph" w:styleId="7">
    <w:name w:val="heading 7"/>
    <w:basedOn w:val="a"/>
    <w:next w:val="a"/>
    <w:link w:val="7Char"/>
    <w:uiPriority w:val="9"/>
    <w:semiHidden/>
    <w:unhideWhenUsed/>
    <w:qFormat/>
    <w:rsid w:val="006D1500"/>
    <w:pPr>
      <w:widowControl/>
      <w:pBdr>
        <w:bottom w:val="dotted" w:sz="8" w:space="1" w:color="938953" w:themeColor="background2" w:themeShade="7F"/>
      </w:pBdr>
      <w:spacing w:before="200" w:after="100"/>
      <w:ind w:left="2160"/>
      <w:contextualSpacing/>
      <w:jc w:val="left"/>
      <w:outlineLvl w:val="6"/>
    </w:pPr>
    <w:rPr>
      <w:rFonts w:asciiTheme="majorHAnsi" w:eastAsiaTheme="majorEastAsia" w:hAnsiTheme="majorHAnsi" w:cstheme="majorBidi"/>
      <w:b/>
      <w:bCs/>
      <w:smallCaps/>
      <w:color w:val="938953" w:themeColor="background2" w:themeShade="7F"/>
      <w:spacing w:val="20"/>
      <w:kern w:val="0"/>
      <w:sz w:val="16"/>
      <w:szCs w:val="16"/>
      <w:lang w:eastAsia="en-US" w:bidi="en-US"/>
    </w:rPr>
  </w:style>
  <w:style w:type="paragraph" w:styleId="8">
    <w:name w:val="heading 8"/>
    <w:basedOn w:val="a"/>
    <w:next w:val="a"/>
    <w:link w:val="8Char"/>
    <w:uiPriority w:val="9"/>
    <w:semiHidden/>
    <w:unhideWhenUsed/>
    <w:qFormat/>
    <w:rsid w:val="006D1500"/>
    <w:pPr>
      <w:widowControl/>
      <w:spacing w:before="200" w:after="60"/>
      <w:ind w:left="2160"/>
      <w:contextualSpacing/>
      <w:jc w:val="left"/>
      <w:outlineLvl w:val="7"/>
    </w:pPr>
    <w:rPr>
      <w:rFonts w:asciiTheme="majorHAnsi" w:eastAsiaTheme="majorEastAsia" w:hAnsiTheme="majorHAnsi" w:cstheme="majorBidi"/>
      <w:b/>
      <w:smallCaps/>
      <w:color w:val="938953" w:themeColor="background2" w:themeShade="7F"/>
      <w:spacing w:val="20"/>
      <w:kern w:val="0"/>
      <w:sz w:val="16"/>
      <w:szCs w:val="16"/>
      <w:lang w:eastAsia="en-US" w:bidi="en-US"/>
    </w:rPr>
  </w:style>
  <w:style w:type="paragraph" w:styleId="9">
    <w:name w:val="heading 9"/>
    <w:basedOn w:val="a"/>
    <w:next w:val="a"/>
    <w:link w:val="9Char"/>
    <w:uiPriority w:val="9"/>
    <w:semiHidden/>
    <w:unhideWhenUsed/>
    <w:qFormat/>
    <w:rsid w:val="006D1500"/>
    <w:pPr>
      <w:widowControl/>
      <w:spacing w:before="200" w:after="60"/>
      <w:ind w:left="2160"/>
      <w:contextualSpacing/>
      <w:jc w:val="left"/>
      <w:outlineLvl w:val="8"/>
    </w:pPr>
    <w:rPr>
      <w:rFonts w:asciiTheme="majorHAnsi" w:eastAsiaTheme="majorEastAsia" w:hAnsiTheme="majorHAnsi" w:cstheme="majorBidi"/>
      <w:smallCaps/>
      <w:color w:val="938953" w:themeColor="background2" w:themeShade="7F"/>
      <w:spacing w:val="20"/>
      <w:kern w:val="0"/>
      <w:sz w:val="16"/>
      <w:szCs w:val="1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1500"/>
    <w:rPr>
      <w:rFonts w:asciiTheme="majorHAnsi" w:eastAsiaTheme="majorEastAsia" w:hAnsiTheme="majorHAnsi" w:cstheme="majorBidi"/>
      <w:smallCaps/>
      <w:color w:val="0F243E" w:themeColor="text2" w:themeShade="7F"/>
      <w:spacing w:val="20"/>
      <w:sz w:val="32"/>
      <w:szCs w:val="32"/>
    </w:rPr>
  </w:style>
  <w:style w:type="character" w:customStyle="1" w:styleId="2Char">
    <w:name w:val="标题 2 Char"/>
    <w:basedOn w:val="a0"/>
    <w:link w:val="2"/>
    <w:uiPriority w:val="9"/>
    <w:semiHidden/>
    <w:rsid w:val="006D1500"/>
    <w:rPr>
      <w:rFonts w:asciiTheme="majorHAnsi" w:eastAsiaTheme="majorEastAsia" w:hAnsiTheme="majorHAnsi" w:cstheme="majorBidi"/>
      <w:smallCaps/>
      <w:color w:val="17365D" w:themeColor="text2" w:themeShade="BF"/>
      <w:spacing w:val="20"/>
      <w:sz w:val="28"/>
      <w:szCs w:val="28"/>
    </w:rPr>
  </w:style>
  <w:style w:type="character" w:customStyle="1" w:styleId="3Char">
    <w:name w:val="标题 3 Char"/>
    <w:basedOn w:val="a0"/>
    <w:link w:val="3"/>
    <w:uiPriority w:val="9"/>
    <w:semiHidden/>
    <w:rsid w:val="006D1500"/>
    <w:rPr>
      <w:rFonts w:asciiTheme="majorHAnsi" w:eastAsiaTheme="majorEastAsia" w:hAnsiTheme="majorHAnsi" w:cstheme="majorBidi"/>
      <w:smallCaps/>
      <w:color w:val="1F497D" w:themeColor="text2"/>
      <w:spacing w:val="20"/>
      <w:sz w:val="24"/>
      <w:szCs w:val="24"/>
    </w:rPr>
  </w:style>
  <w:style w:type="character" w:customStyle="1" w:styleId="4Char">
    <w:name w:val="标题 4 Char"/>
    <w:basedOn w:val="a0"/>
    <w:link w:val="4"/>
    <w:uiPriority w:val="9"/>
    <w:semiHidden/>
    <w:rsid w:val="006D1500"/>
    <w:rPr>
      <w:rFonts w:asciiTheme="majorHAnsi" w:eastAsiaTheme="majorEastAsia" w:hAnsiTheme="majorHAnsi" w:cstheme="majorBidi"/>
      <w:b/>
      <w:bCs/>
      <w:smallCaps/>
      <w:color w:val="3071C3" w:themeColor="text2" w:themeTint="BF"/>
      <w:spacing w:val="20"/>
    </w:rPr>
  </w:style>
  <w:style w:type="character" w:customStyle="1" w:styleId="5Char">
    <w:name w:val="标题 5 Char"/>
    <w:basedOn w:val="a0"/>
    <w:link w:val="5"/>
    <w:uiPriority w:val="9"/>
    <w:semiHidden/>
    <w:rsid w:val="006D1500"/>
    <w:rPr>
      <w:rFonts w:asciiTheme="majorHAnsi" w:eastAsiaTheme="majorEastAsia" w:hAnsiTheme="majorHAnsi" w:cstheme="majorBidi"/>
      <w:smallCaps/>
      <w:color w:val="3071C3" w:themeColor="text2" w:themeTint="BF"/>
      <w:spacing w:val="20"/>
    </w:rPr>
  </w:style>
  <w:style w:type="character" w:customStyle="1" w:styleId="6Char">
    <w:name w:val="标题 6 Char"/>
    <w:basedOn w:val="a0"/>
    <w:link w:val="6"/>
    <w:uiPriority w:val="9"/>
    <w:semiHidden/>
    <w:rsid w:val="006D1500"/>
    <w:rPr>
      <w:rFonts w:asciiTheme="majorHAnsi" w:eastAsiaTheme="majorEastAsia" w:hAnsiTheme="majorHAnsi" w:cstheme="majorBidi"/>
      <w:smallCaps/>
      <w:color w:val="938953" w:themeColor="background2" w:themeShade="7F"/>
      <w:spacing w:val="20"/>
    </w:rPr>
  </w:style>
  <w:style w:type="character" w:customStyle="1" w:styleId="7Char">
    <w:name w:val="标题 7 Char"/>
    <w:basedOn w:val="a0"/>
    <w:link w:val="7"/>
    <w:uiPriority w:val="9"/>
    <w:semiHidden/>
    <w:rsid w:val="006D1500"/>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标题 8 Char"/>
    <w:basedOn w:val="a0"/>
    <w:link w:val="8"/>
    <w:uiPriority w:val="9"/>
    <w:semiHidden/>
    <w:rsid w:val="006D1500"/>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标题 9 Char"/>
    <w:basedOn w:val="a0"/>
    <w:link w:val="9"/>
    <w:uiPriority w:val="9"/>
    <w:semiHidden/>
    <w:rsid w:val="006D150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D1500"/>
    <w:pPr>
      <w:widowControl/>
      <w:spacing w:after="160" w:line="288" w:lineRule="auto"/>
      <w:ind w:left="2160"/>
      <w:jc w:val="left"/>
    </w:pPr>
    <w:rPr>
      <w:rFonts w:asciiTheme="minorHAnsi" w:eastAsiaTheme="minorEastAsia" w:hAnsiTheme="minorHAnsi" w:cstheme="minorBidi"/>
      <w:b/>
      <w:bCs/>
      <w:smallCaps/>
      <w:color w:val="1F497D" w:themeColor="text2"/>
      <w:spacing w:val="10"/>
      <w:kern w:val="0"/>
      <w:sz w:val="18"/>
      <w:szCs w:val="18"/>
      <w:lang w:eastAsia="en-US" w:bidi="en-US"/>
    </w:rPr>
  </w:style>
  <w:style w:type="paragraph" w:styleId="a4">
    <w:name w:val="Title"/>
    <w:next w:val="a"/>
    <w:link w:val="Char"/>
    <w:uiPriority w:val="10"/>
    <w:qFormat/>
    <w:rsid w:val="006D15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标题 Char"/>
    <w:basedOn w:val="a0"/>
    <w:link w:val="a4"/>
    <w:uiPriority w:val="10"/>
    <w:rsid w:val="006D1500"/>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6D1500"/>
    <w:pPr>
      <w:spacing w:after="600" w:line="240" w:lineRule="auto"/>
      <w:ind w:left="0"/>
    </w:pPr>
    <w:rPr>
      <w:smallCaps/>
      <w:color w:val="938953" w:themeColor="background2" w:themeShade="7F"/>
      <w:spacing w:val="5"/>
      <w:sz w:val="28"/>
      <w:szCs w:val="28"/>
    </w:rPr>
  </w:style>
  <w:style w:type="character" w:customStyle="1" w:styleId="Char0">
    <w:name w:val="副标题 Char"/>
    <w:basedOn w:val="a0"/>
    <w:link w:val="a5"/>
    <w:uiPriority w:val="11"/>
    <w:rsid w:val="006D1500"/>
    <w:rPr>
      <w:smallCaps/>
      <w:color w:val="938953" w:themeColor="background2" w:themeShade="7F"/>
      <w:spacing w:val="5"/>
      <w:sz w:val="28"/>
      <w:szCs w:val="28"/>
    </w:rPr>
  </w:style>
  <w:style w:type="character" w:styleId="a6">
    <w:name w:val="Strong"/>
    <w:uiPriority w:val="22"/>
    <w:qFormat/>
    <w:rsid w:val="006D1500"/>
    <w:rPr>
      <w:b/>
      <w:bCs/>
      <w:spacing w:val="0"/>
    </w:rPr>
  </w:style>
  <w:style w:type="character" w:styleId="a7">
    <w:name w:val="Emphasis"/>
    <w:uiPriority w:val="20"/>
    <w:qFormat/>
    <w:rsid w:val="006D1500"/>
    <w:rPr>
      <w:b/>
      <w:bCs/>
      <w:smallCaps/>
      <w:dstrike w:val="0"/>
      <w:color w:val="5A5A5A" w:themeColor="text1" w:themeTint="A5"/>
      <w:spacing w:val="20"/>
      <w:kern w:val="0"/>
      <w:vertAlign w:val="baseline"/>
    </w:rPr>
  </w:style>
  <w:style w:type="paragraph" w:styleId="a8">
    <w:name w:val="No Spacing"/>
    <w:basedOn w:val="a"/>
    <w:uiPriority w:val="1"/>
    <w:qFormat/>
    <w:rsid w:val="006D1500"/>
    <w:pPr>
      <w:widowControl/>
      <w:ind w:left="2160"/>
      <w:jc w:val="left"/>
    </w:pPr>
    <w:rPr>
      <w:rFonts w:asciiTheme="minorHAnsi" w:eastAsiaTheme="minorEastAsia" w:hAnsiTheme="minorHAnsi" w:cstheme="minorBidi"/>
      <w:color w:val="5A5A5A" w:themeColor="text1" w:themeTint="A5"/>
      <w:kern w:val="0"/>
      <w:sz w:val="20"/>
      <w:szCs w:val="20"/>
      <w:lang w:eastAsia="en-US" w:bidi="en-US"/>
    </w:rPr>
  </w:style>
  <w:style w:type="paragraph" w:styleId="a9">
    <w:name w:val="List Paragraph"/>
    <w:basedOn w:val="a"/>
    <w:uiPriority w:val="34"/>
    <w:qFormat/>
    <w:rsid w:val="006D1500"/>
    <w:pPr>
      <w:widowControl/>
      <w:spacing w:after="160" w:line="288" w:lineRule="auto"/>
      <w:ind w:left="720"/>
      <w:contextualSpacing/>
      <w:jc w:val="left"/>
    </w:pPr>
    <w:rPr>
      <w:rFonts w:asciiTheme="minorHAnsi" w:eastAsiaTheme="minorEastAsia" w:hAnsiTheme="minorHAnsi" w:cstheme="minorBidi"/>
      <w:color w:val="5A5A5A" w:themeColor="text1" w:themeTint="A5"/>
      <w:kern w:val="0"/>
      <w:sz w:val="20"/>
      <w:szCs w:val="20"/>
      <w:lang w:eastAsia="en-US" w:bidi="en-US"/>
    </w:rPr>
  </w:style>
  <w:style w:type="paragraph" w:styleId="aa">
    <w:name w:val="Quote"/>
    <w:basedOn w:val="a"/>
    <w:next w:val="a"/>
    <w:link w:val="Char1"/>
    <w:uiPriority w:val="29"/>
    <w:qFormat/>
    <w:rsid w:val="006D1500"/>
    <w:pPr>
      <w:widowControl/>
      <w:spacing w:after="160" w:line="288" w:lineRule="auto"/>
      <w:ind w:left="2160"/>
      <w:jc w:val="left"/>
    </w:pPr>
    <w:rPr>
      <w:rFonts w:asciiTheme="minorHAnsi" w:eastAsiaTheme="minorEastAsia" w:hAnsiTheme="minorHAnsi" w:cstheme="minorBidi"/>
      <w:i/>
      <w:iCs/>
      <w:color w:val="5A5A5A" w:themeColor="text1" w:themeTint="A5"/>
      <w:kern w:val="0"/>
      <w:sz w:val="20"/>
      <w:szCs w:val="20"/>
      <w:lang w:eastAsia="en-US" w:bidi="en-US"/>
    </w:rPr>
  </w:style>
  <w:style w:type="character" w:customStyle="1" w:styleId="Char1">
    <w:name w:val="引用 Char"/>
    <w:basedOn w:val="a0"/>
    <w:link w:val="aa"/>
    <w:uiPriority w:val="29"/>
    <w:rsid w:val="006D1500"/>
    <w:rPr>
      <w:i/>
      <w:iCs/>
      <w:color w:val="5A5A5A" w:themeColor="text1" w:themeTint="A5"/>
      <w:sz w:val="20"/>
      <w:szCs w:val="20"/>
    </w:rPr>
  </w:style>
  <w:style w:type="paragraph" w:styleId="ab">
    <w:name w:val="Intense Quote"/>
    <w:basedOn w:val="a"/>
    <w:next w:val="a"/>
    <w:link w:val="Char2"/>
    <w:uiPriority w:val="30"/>
    <w:qFormat/>
    <w:rsid w:val="006D1500"/>
    <w:pPr>
      <w:widowControl/>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jc w:val="left"/>
    </w:pPr>
    <w:rPr>
      <w:rFonts w:asciiTheme="majorHAnsi" w:eastAsiaTheme="majorEastAsia" w:hAnsiTheme="majorHAnsi" w:cstheme="majorBidi"/>
      <w:smallCaps/>
      <w:color w:val="365F91" w:themeColor="accent1" w:themeShade="BF"/>
      <w:kern w:val="0"/>
      <w:sz w:val="20"/>
      <w:szCs w:val="20"/>
      <w:lang w:eastAsia="en-US" w:bidi="en-US"/>
    </w:rPr>
  </w:style>
  <w:style w:type="character" w:customStyle="1" w:styleId="Char2">
    <w:name w:val="明显引用 Char"/>
    <w:basedOn w:val="a0"/>
    <w:link w:val="ab"/>
    <w:uiPriority w:val="30"/>
    <w:rsid w:val="006D1500"/>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6D1500"/>
    <w:rPr>
      <w:smallCaps/>
      <w:dstrike w:val="0"/>
      <w:color w:val="5A5A5A" w:themeColor="text1" w:themeTint="A5"/>
      <w:vertAlign w:val="baseline"/>
    </w:rPr>
  </w:style>
  <w:style w:type="character" w:styleId="ad">
    <w:name w:val="Intense Emphasis"/>
    <w:uiPriority w:val="21"/>
    <w:qFormat/>
    <w:rsid w:val="006D1500"/>
    <w:rPr>
      <w:b/>
      <w:bCs/>
      <w:smallCaps/>
      <w:color w:val="4F81BD" w:themeColor="accent1"/>
      <w:spacing w:val="40"/>
    </w:rPr>
  </w:style>
  <w:style w:type="character" w:styleId="ae">
    <w:name w:val="Subtle Reference"/>
    <w:uiPriority w:val="31"/>
    <w:qFormat/>
    <w:rsid w:val="006D1500"/>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6D1500"/>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6D1500"/>
    <w:rPr>
      <w:rFonts w:asciiTheme="majorHAnsi" w:eastAsiaTheme="majorEastAsia" w:hAnsiTheme="majorHAnsi" w:cstheme="majorBidi"/>
      <w:b/>
      <w:bCs/>
      <w:smallCaps/>
      <w:color w:val="17365D" w:themeColor="text2" w:themeShade="BF"/>
      <w:spacing w:val="10"/>
      <w:u w:val="single"/>
    </w:rPr>
  </w:style>
  <w:style w:type="paragraph" w:styleId="TOC">
    <w:name w:val="TOC Heading"/>
    <w:basedOn w:val="1"/>
    <w:next w:val="a"/>
    <w:uiPriority w:val="39"/>
    <w:semiHidden/>
    <w:unhideWhenUsed/>
    <w:qFormat/>
    <w:rsid w:val="006D1500"/>
    <w:pPr>
      <w:outlineLvl w:val="9"/>
    </w:pPr>
  </w:style>
  <w:style w:type="paragraph" w:styleId="af1">
    <w:name w:val="Balloon Text"/>
    <w:basedOn w:val="a"/>
    <w:link w:val="Char3"/>
    <w:uiPriority w:val="99"/>
    <w:semiHidden/>
    <w:unhideWhenUsed/>
    <w:rsid w:val="00280549"/>
    <w:rPr>
      <w:sz w:val="18"/>
      <w:szCs w:val="18"/>
    </w:rPr>
  </w:style>
  <w:style w:type="character" w:customStyle="1" w:styleId="Char3">
    <w:name w:val="批注框文本 Char"/>
    <w:basedOn w:val="a0"/>
    <w:link w:val="af1"/>
    <w:uiPriority w:val="99"/>
    <w:semiHidden/>
    <w:rsid w:val="00280549"/>
    <w:rPr>
      <w:rFonts w:ascii="Times New Roman" w:eastAsia="宋体" w:hAnsi="Times New Roman" w:cs="Times New Roman"/>
      <w:kern w:val="2"/>
      <w:sz w:val="18"/>
      <w:szCs w:val="18"/>
      <w:lang w:eastAsia="zh-CN" w:bidi="ar-SA"/>
    </w:rPr>
  </w:style>
  <w:style w:type="paragraph" w:styleId="af2">
    <w:name w:val="header"/>
    <w:basedOn w:val="a"/>
    <w:link w:val="Char4"/>
    <w:uiPriority w:val="99"/>
    <w:semiHidden/>
    <w:unhideWhenUsed/>
    <w:rsid w:val="005516E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semiHidden/>
    <w:rsid w:val="005516E5"/>
    <w:rPr>
      <w:rFonts w:ascii="Times New Roman" w:eastAsia="宋体" w:hAnsi="Times New Roman" w:cs="Times New Roman"/>
      <w:kern w:val="2"/>
      <w:sz w:val="18"/>
      <w:szCs w:val="18"/>
      <w:lang w:eastAsia="zh-CN" w:bidi="ar-SA"/>
    </w:rPr>
  </w:style>
  <w:style w:type="paragraph" w:styleId="af3">
    <w:name w:val="footer"/>
    <w:basedOn w:val="a"/>
    <w:link w:val="Char5"/>
    <w:uiPriority w:val="99"/>
    <w:semiHidden/>
    <w:unhideWhenUsed/>
    <w:rsid w:val="005516E5"/>
    <w:pPr>
      <w:tabs>
        <w:tab w:val="center" w:pos="4153"/>
        <w:tab w:val="right" w:pos="8306"/>
      </w:tabs>
      <w:snapToGrid w:val="0"/>
      <w:jc w:val="left"/>
    </w:pPr>
    <w:rPr>
      <w:sz w:val="18"/>
      <w:szCs w:val="18"/>
    </w:rPr>
  </w:style>
  <w:style w:type="character" w:customStyle="1" w:styleId="Char5">
    <w:name w:val="页脚 Char"/>
    <w:basedOn w:val="a0"/>
    <w:link w:val="af3"/>
    <w:uiPriority w:val="99"/>
    <w:semiHidden/>
    <w:rsid w:val="005516E5"/>
    <w:rPr>
      <w:rFonts w:ascii="Times New Roman" w:eastAsia="宋体" w:hAnsi="Times New Roman" w:cs="Times New Roman"/>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sh-jipu17.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aixianwangyebianji.51240.com/www.sh-jipu17.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375</Words>
  <Characters>2138</Characters>
  <Application>Microsoft Office Word</Application>
  <DocSecurity>0</DocSecurity>
  <Lines>17</Lines>
  <Paragraphs>5</Paragraphs>
  <ScaleCrop>false</ScaleCrop>
  <Company>微软中国</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2017-12-28T07:38:00Z</dcterms:created>
  <dcterms:modified xsi:type="dcterms:W3CDTF">2017-12-28T08:26:00Z</dcterms:modified>
</cp:coreProperties>
</file>