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83" w:rsidRPr="000B2D8A" w:rsidRDefault="004D53AC" w:rsidP="004F6ADD">
      <w:pPr>
        <w:jc w:val="center"/>
        <w:rPr>
          <w:rFonts w:ascii="黑体" w:eastAsia="黑体" w:hAnsi="黑体" w:cs="Arial"/>
          <w:sz w:val="36"/>
          <w:szCs w:val="36"/>
        </w:rPr>
      </w:pPr>
      <w:r w:rsidRPr="000B2D8A">
        <w:rPr>
          <w:rFonts w:ascii="黑体" w:eastAsia="黑体" w:hAnsi="黑体" w:cs="Arial" w:hint="eastAsia"/>
          <w:sz w:val="36"/>
          <w:szCs w:val="36"/>
        </w:rPr>
        <w:t>中国环境监测总站</w:t>
      </w:r>
      <w:r w:rsidR="003A5C7F" w:rsidRPr="003A5C7F">
        <w:rPr>
          <w:rFonts w:ascii="黑体" w:eastAsia="黑体" w:hAnsi="黑体" w:cs="Arial" w:hint="eastAsia"/>
          <w:sz w:val="36"/>
          <w:szCs w:val="36"/>
        </w:rPr>
        <w:t>国家地表水环境监测网手工监测断面监测技术服务</w:t>
      </w:r>
      <w:r w:rsidR="003A5C7F">
        <w:rPr>
          <w:rFonts w:ascii="黑体" w:eastAsia="黑体" w:hAnsi="黑体" w:cs="Arial" w:hint="eastAsia"/>
          <w:sz w:val="36"/>
          <w:szCs w:val="36"/>
        </w:rPr>
        <w:t>（包1</w:t>
      </w:r>
      <w:proofErr w:type="gramStart"/>
      <w:r w:rsidR="003A5C7F">
        <w:rPr>
          <w:rFonts w:ascii="黑体" w:eastAsia="黑体" w:hAnsi="黑体" w:cs="Arial" w:hint="eastAsia"/>
          <w:sz w:val="36"/>
          <w:szCs w:val="36"/>
        </w:rPr>
        <w:t>至包</w:t>
      </w:r>
      <w:proofErr w:type="gramEnd"/>
      <w:r w:rsidR="003A5C7F">
        <w:rPr>
          <w:rFonts w:ascii="黑体" w:eastAsia="黑体" w:hAnsi="黑体" w:cs="Arial" w:hint="eastAsia"/>
          <w:sz w:val="36"/>
          <w:szCs w:val="36"/>
        </w:rPr>
        <w:t>13）</w:t>
      </w:r>
      <w:r w:rsidR="00805683" w:rsidRPr="000B2D8A">
        <w:rPr>
          <w:rFonts w:ascii="黑体" w:eastAsia="黑体" w:hAnsi="黑体" w:cs="Arial" w:hint="eastAsia"/>
          <w:sz w:val="36"/>
          <w:szCs w:val="36"/>
        </w:rPr>
        <w:t>中标公告</w:t>
      </w:r>
    </w:p>
    <w:p w:rsidR="001478DB" w:rsidRPr="000B2D8A" w:rsidRDefault="00805683" w:rsidP="00EC738A">
      <w:pPr>
        <w:spacing w:line="360" w:lineRule="auto"/>
        <w:rPr>
          <w:rFonts w:ascii="宋体" w:hAnsi="宋体"/>
          <w:sz w:val="24"/>
        </w:rPr>
      </w:pPr>
      <w:r w:rsidRPr="000B2D8A">
        <w:rPr>
          <w:rFonts w:ascii="宋体" w:hAnsi="宋体" w:hint="eastAsia"/>
          <w:sz w:val="24"/>
        </w:rPr>
        <w:t>采购项目名称：</w:t>
      </w:r>
      <w:r w:rsidR="003A5C7F" w:rsidRPr="003A5C7F">
        <w:rPr>
          <w:rFonts w:ascii="Arial" w:eastAsiaTheme="minorEastAsia" w:hAnsi="Arial" w:cs="Arial" w:hint="eastAsia"/>
          <w:sz w:val="24"/>
        </w:rPr>
        <w:t>国家地表水环境监测网手工监测断面监测技术服务</w:t>
      </w:r>
    </w:p>
    <w:p w:rsidR="007C53FA" w:rsidRPr="000B2D8A" w:rsidRDefault="00805683" w:rsidP="007C53FA">
      <w:pPr>
        <w:spacing w:line="360" w:lineRule="auto"/>
        <w:rPr>
          <w:rFonts w:ascii="Arial" w:eastAsiaTheme="minorEastAsia" w:hAnsi="Arial" w:cs="Arial"/>
          <w:sz w:val="24"/>
        </w:rPr>
      </w:pPr>
      <w:r w:rsidRPr="000B2D8A">
        <w:rPr>
          <w:rFonts w:ascii="宋体" w:hAnsi="宋体"/>
          <w:sz w:val="24"/>
        </w:rPr>
        <w:t>项目编号</w:t>
      </w:r>
      <w:r w:rsidR="00824A04" w:rsidRPr="000B2D8A">
        <w:rPr>
          <w:rFonts w:ascii="宋体" w:hAnsi="宋体" w:hint="eastAsia"/>
          <w:sz w:val="24"/>
        </w:rPr>
        <w:t>/包号</w:t>
      </w:r>
      <w:r w:rsidRPr="000B2D8A">
        <w:rPr>
          <w:rFonts w:ascii="宋体" w:hAnsi="宋体"/>
          <w:sz w:val="24"/>
        </w:rPr>
        <w:t>：</w:t>
      </w:r>
      <w:r w:rsidR="003A5C7F" w:rsidRPr="003A5C7F">
        <w:rPr>
          <w:rFonts w:ascii="Arial" w:eastAsiaTheme="minorEastAsia" w:hAnsi="Arial" w:cs="Arial" w:hint="eastAsia"/>
          <w:sz w:val="24"/>
        </w:rPr>
        <w:t>0747-1761SITCA154/1</w:t>
      </w:r>
      <w:r w:rsidR="003A5C7F" w:rsidRPr="003A5C7F">
        <w:rPr>
          <w:rFonts w:ascii="Arial" w:eastAsiaTheme="minorEastAsia" w:hAnsi="Arial" w:cs="Arial" w:hint="eastAsia"/>
          <w:sz w:val="24"/>
        </w:rPr>
        <w:t>、</w:t>
      </w:r>
      <w:r w:rsidR="003A5C7F" w:rsidRPr="003A5C7F">
        <w:rPr>
          <w:rFonts w:ascii="Arial" w:eastAsiaTheme="minorEastAsia" w:hAnsi="Arial" w:cs="Arial" w:hint="eastAsia"/>
          <w:sz w:val="24"/>
        </w:rPr>
        <w:t>2</w:t>
      </w:r>
      <w:r w:rsidR="003A5C7F" w:rsidRPr="003A5C7F">
        <w:rPr>
          <w:rFonts w:ascii="Arial" w:eastAsiaTheme="minorEastAsia" w:hAnsi="Arial" w:cs="Arial" w:hint="eastAsia"/>
          <w:sz w:val="24"/>
        </w:rPr>
        <w:t>、</w:t>
      </w:r>
      <w:r w:rsidR="003A5C7F" w:rsidRPr="003A5C7F">
        <w:rPr>
          <w:rFonts w:ascii="Arial" w:eastAsiaTheme="minorEastAsia" w:hAnsi="Arial" w:cs="Arial" w:hint="eastAsia"/>
          <w:sz w:val="24"/>
        </w:rPr>
        <w:t>3</w:t>
      </w:r>
      <w:r w:rsidR="003A5C7F" w:rsidRPr="003A5C7F">
        <w:rPr>
          <w:rFonts w:ascii="Arial" w:eastAsiaTheme="minorEastAsia" w:hAnsi="Arial" w:cs="Arial" w:hint="eastAsia"/>
          <w:sz w:val="24"/>
        </w:rPr>
        <w:t>、</w:t>
      </w:r>
      <w:r w:rsidR="003A5C7F" w:rsidRPr="003A5C7F">
        <w:rPr>
          <w:rFonts w:ascii="Arial" w:eastAsiaTheme="minorEastAsia" w:hAnsi="Arial" w:cs="Arial" w:hint="eastAsia"/>
          <w:sz w:val="24"/>
        </w:rPr>
        <w:t>4</w:t>
      </w:r>
      <w:r w:rsidR="003A5C7F" w:rsidRPr="003A5C7F">
        <w:rPr>
          <w:rFonts w:ascii="Arial" w:eastAsiaTheme="minorEastAsia" w:hAnsi="Arial" w:cs="Arial" w:hint="eastAsia"/>
          <w:sz w:val="24"/>
        </w:rPr>
        <w:t>、</w:t>
      </w:r>
      <w:r w:rsidR="003A5C7F" w:rsidRPr="003A5C7F">
        <w:rPr>
          <w:rFonts w:ascii="Arial" w:eastAsiaTheme="minorEastAsia" w:hAnsi="Arial" w:cs="Arial" w:hint="eastAsia"/>
          <w:sz w:val="24"/>
        </w:rPr>
        <w:t>5</w:t>
      </w:r>
      <w:r w:rsidR="003A5C7F" w:rsidRPr="003A5C7F">
        <w:rPr>
          <w:rFonts w:ascii="Arial" w:eastAsiaTheme="minorEastAsia" w:hAnsi="Arial" w:cs="Arial" w:hint="eastAsia"/>
          <w:sz w:val="24"/>
        </w:rPr>
        <w:t>、</w:t>
      </w:r>
      <w:r w:rsidR="003A5C7F" w:rsidRPr="003A5C7F">
        <w:rPr>
          <w:rFonts w:ascii="Arial" w:eastAsiaTheme="minorEastAsia" w:hAnsi="Arial" w:cs="Arial" w:hint="eastAsia"/>
          <w:sz w:val="24"/>
        </w:rPr>
        <w:t>6</w:t>
      </w:r>
      <w:r w:rsidR="003A5C7F" w:rsidRPr="003A5C7F">
        <w:rPr>
          <w:rFonts w:ascii="Arial" w:eastAsiaTheme="minorEastAsia" w:hAnsi="Arial" w:cs="Arial" w:hint="eastAsia"/>
          <w:sz w:val="24"/>
        </w:rPr>
        <w:t>、</w:t>
      </w:r>
      <w:r w:rsidR="003A5C7F" w:rsidRPr="003A5C7F">
        <w:rPr>
          <w:rFonts w:ascii="Arial" w:eastAsiaTheme="minorEastAsia" w:hAnsi="Arial" w:cs="Arial" w:hint="eastAsia"/>
          <w:sz w:val="24"/>
        </w:rPr>
        <w:t>7</w:t>
      </w:r>
      <w:r w:rsidR="003A5C7F" w:rsidRPr="003A5C7F">
        <w:rPr>
          <w:rFonts w:ascii="Arial" w:eastAsiaTheme="minorEastAsia" w:hAnsi="Arial" w:cs="Arial" w:hint="eastAsia"/>
          <w:sz w:val="24"/>
        </w:rPr>
        <w:t>、</w:t>
      </w:r>
      <w:r w:rsidR="003A5C7F" w:rsidRPr="003A5C7F">
        <w:rPr>
          <w:rFonts w:ascii="Arial" w:eastAsiaTheme="minorEastAsia" w:hAnsi="Arial" w:cs="Arial" w:hint="eastAsia"/>
          <w:sz w:val="24"/>
        </w:rPr>
        <w:t>8</w:t>
      </w:r>
      <w:r w:rsidR="003A5C7F" w:rsidRPr="003A5C7F">
        <w:rPr>
          <w:rFonts w:ascii="Arial" w:eastAsiaTheme="minorEastAsia" w:hAnsi="Arial" w:cs="Arial" w:hint="eastAsia"/>
          <w:sz w:val="24"/>
        </w:rPr>
        <w:t>、</w:t>
      </w:r>
      <w:bookmarkStart w:id="0" w:name="_GoBack"/>
      <w:bookmarkEnd w:id="0"/>
      <w:r w:rsidR="003A5C7F" w:rsidRPr="003A5C7F">
        <w:rPr>
          <w:rFonts w:ascii="Arial" w:eastAsiaTheme="minorEastAsia" w:hAnsi="Arial" w:cs="Arial" w:hint="eastAsia"/>
          <w:sz w:val="24"/>
        </w:rPr>
        <w:t>9</w:t>
      </w:r>
      <w:r w:rsidR="003A5C7F" w:rsidRPr="003A5C7F">
        <w:rPr>
          <w:rFonts w:ascii="Arial" w:eastAsiaTheme="minorEastAsia" w:hAnsi="Arial" w:cs="Arial" w:hint="eastAsia"/>
          <w:sz w:val="24"/>
        </w:rPr>
        <w:t>、</w:t>
      </w:r>
      <w:r w:rsidR="003A5C7F" w:rsidRPr="003A5C7F">
        <w:rPr>
          <w:rFonts w:ascii="Arial" w:eastAsiaTheme="minorEastAsia" w:hAnsi="Arial" w:cs="Arial" w:hint="eastAsia"/>
          <w:sz w:val="24"/>
        </w:rPr>
        <w:t>10</w:t>
      </w:r>
      <w:r w:rsidR="003A5C7F" w:rsidRPr="003A5C7F">
        <w:rPr>
          <w:rFonts w:ascii="Arial" w:eastAsiaTheme="minorEastAsia" w:hAnsi="Arial" w:cs="Arial" w:hint="eastAsia"/>
          <w:sz w:val="24"/>
        </w:rPr>
        <w:t>、</w:t>
      </w:r>
      <w:r w:rsidR="003A5C7F" w:rsidRPr="003A5C7F">
        <w:rPr>
          <w:rFonts w:ascii="Arial" w:eastAsiaTheme="minorEastAsia" w:hAnsi="Arial" w:cs="Arial" w:hint="eastAsia"/>
          <w:sz w:val="24"/>
        </w:rPr>
        <w:t>11</w:t>
      </w:r>
      <w:r w:rsidR="003A5C7F" w:rsidRPr="003A5C7F">
        <w:rPr>
          <w:rFonts w:ascii="Arial" w:eastAsiaTheme="minorEastAsia" w:hAnsi="Arial" w:cs="Arial" w:hint="eastAsia"/>
          <w:sz w:val="24"/>
        </w:rPr>
        <w:t>、</w:t>
      </w:r>
      <w:r w:rsidR="003A5C7F" w:rsidRPr="003A5C7F">
        <w:rPr>
          <w:rFonts w:ascii="Arial" w:eastAsiaTheme="minorEastAsia" w:hAnsi="Arial" w:cs="Arial" w:hint="eastAsia"/>
          <w:sz w:val="24"/>
        </w:rPr>
        <w:t>12</w:t>
      </w:r>
      <w:r w:rsidR="003A5C7F" w:rsidRPr="003A5C7F">
        <w:rPr>
          <w:rFonts w:ascii="Arial" w:eastAsiaTheme="minorEastAsia" w:hAnsi="Arial" w:cs="Arial" w:hint="eastAsia"/>
          <w:sz w:val="24"/>
        </w:rPr>
        <w:t>、</w:t>
      </w:r>
      <w:r w:rsidR="003A5C7F" w:rsidRPr="003A5C7F">
        <w:rPr>
          <w:rFonts w:ascii="Arial" w:eastAsiaTheme="minorEastAsia" w:hAnsi="Arial" w:cs="Arial" w:hint="eastAsia"/>
          <w:sz w:val="24"/>
        </w:rPr>
        <w:t>13</w:t>
      </w:r>
    </w:p>
    <w:p w:rsidR="00805683" w:rsidRPr="000B2D8A" w:rsidRDefault="00805683" w:rsidP="007C53FA">
      <w:pPr>
        <w:spacing w:line="360" w:lineRule="auto"/>
        <w:rPr>
          <w:rFonts w:ascii="Arial" w:hAnsi="Arial" w:cs="Arial"/>
          <w:sz w:val="24"/>
        </w:rPr>
      </w:pPr>
      <w:r w:rsidRPr="000B2D8A">
        <w:rPr>
          <w:rFonts w:ascii="Arial" w:hAnsi="宋体" w:cs="Arial"/>
          <w:sz w:val="24"/>
        </w:rPr>
        <w:t>采购人名称</w:t>
      </w:r>
      <w:r w:rsidRPr="000B2D8A">
        <w:rPr>
          <w:rFonts w:ascii="Arial" w:hAnsi="Arial" w:cs="Arial"/>
          <w:sz w:val="24"/>
        </w:rPr>
        <w:t>：</w:t>
      </w:r>
      <w:r w:rsidR="007C53FA" w:rsidRPr="000B2D8A">
        <w:rPr>
          <w:rFonts w:ascii="Arial" w:eastAsiaTheme="minorEastAsia" w:hAnsiTheme="minorEastAsia" w:cs="Arial"/>
          <w:sz w:val="24"/>
        </w:rPr>
        <w:t>中国环境监测总站</w:t>
      </w:r>
    </w:p>
    <w:p w:rsidR="00805683" w:rsidRPr="000B2D8A" w:rsidRDefault="00805683" w:rsidP="00584D04">
      <w:pPr>
        <w:adjustRightInd w:val="0"/>
        <w:spacing w:line="360" w:lineRule="auto"/>
        <w:textAlignment w:val="baseline"/>
        <w:rPr>
          <w:rFonts w:ascii="Arial" w:hAnsi="Arial" w:cs="Arial"/>
          <w:sz w:val="24"/>
        </w:rPr>
      </w:pPr>
      <w:r w:rsidRPr="000B2D8A">
        <w:rPr>
          <w:rFonts w:ascii="Arial" w:hAnsi="Arial" w:cs="Arial" w:hint="eastAsia"/>
          <w:sz w:val="24"/>
        </w:rPr>
        <w:t>采购人地址：</w:t>
      </w:r>
      <w:r w:rsidR="007C53FA" w:rsidRPr="000B2D8A">
        <w:rPr>
          <w:rFonts w:ascii="Arial" w:eastAsiaTheme="minorEastAsia" w:hAnsiTheme="minorEastAsia" w:cs="Arial"/>
          <w:sz w:val="24"/>
        </w:rPr>
        <w:t>北京市朝阳区安外大羊坊</w:t>
      </w:r>
      <w:r w:rsidR="007C53FA" w:rsidRPr="000B2D8A">
        <w:rPr>
          <w:rFonts w:ascii="Arial" w:eastAsiaTheme="minorEastAsia" w:hAnsi="Arial" w:cs="Arial"/>
          <w:sz w:val="24"/>
        </w:rPr>
        <w:t>8</w:t>
      </w:r>
      <w:r w:rsidR="007C53FA" w:rsidRPr="000B2D8A">
        <w:rPr>
          <w:rFonts w:ascii="Arial" w:eastAsiaTheme="minorEastAsia" w:hAnsiTheme="minorEastAsia" w:cs="Arial"/>
          <w:sz w:val="24"/>
        </w:rPr>
        <w:t>号院乙</w:t>
      </w:r>
    </w:p>
    <w:p w:rsidR="00805683" w:rsidRPr="000B2D8A" w:rsidRDefault="00805683" w:rsidP="00584D04">
      <w:pPr>
        <w:adjustRightInd w:val="0"/>
        <w:spacing w:line="360" w:lineRule="auto"/>
        <w:textAlignment w:val="baseline"/>
        <w:rPr>
          <w:rFonts w:ascii="Arial" w:hAnsi="Arial" w:cs="Arial"/>
          <w:sz w:val="24"/>
        </w:rPr>
      </w:pPr>
      <w:r w:rsidRPr="000B2D8A">
        <w:rPr>
          <w:rFonts w:ascii="Arial" w:hAnsi="Arial" w:cs="Arial" w:hint="eastAsia"/>
          <w:sz w:val="24"/>
        </w:rPr>
        <w:t>采购人联系方式</w:t>
      </w:r>
      <w:r w:rsidRPr="000B2D8A">
        <w:rPr>
          <w:rFonts w:ascii="Arial" w:eastAsiaTheme="minorEastAsia" w:hAnsiTheme="minorEastAsia" w:cs="Arial" w:hint="eastAsia"/>
          <w:sz w:val="24"/>
        </w:rPr>
        <w:t>：</w:t>
      </w:r>
      <w:r w:rsidRPr="000B2D8A">
        <w:rPr>
          <w:rFonts w:ascii="Arial" w:eastAsiaTheme="minorEastAsia" w:hAnsiTheme="minorEastAsia" w:cs="Arial"/>
          <w:sz w:val="24"/>
        </w:rPr>
        <w:t xml:space="preserve"> </w:t>
      </w:r>
      <w:r w:rsidR="007C53FA" w:rsidRPr="000B2D8A">
        <w:rPr>
          <w:rFonts w:ascii="Arial" w:eastAsiaTheme="minorEastAsia" w:hAnsi="Arial" w:cs="Arial"/>
          <w:sz w:val="24"/>
        </w:rPr>
        <w:t>010-8494</w:t>
      </w:r>
      <w:r w:rsidR="007C53FA" w:rsidRPr="000B2D8A">
        <w:rPr>
          <w:rFonts w:ascii="Arial" w:eastAsiaTheme="minorEastAsia" w:hAnsi="Arial" w:cs="Arial" w:hint="eastAsia"/>
          <w:sz w:val="24"/>
        </w:rPr>
        <w:t>9045</w:t>
      </w:r>
    </w:p>
    <w:p w:rsidR="00805683" w:rsidRPr="000B2D8A" w:rsidRDefault="00805683" w:rsidP="00584D04">
      <w:pPr>
        <w:spacing w:line="360" w:lineRule="auto"/>
        <w:rPr>
          <w:rFonts w:ascii="Arial" w:hAnsi="Arial" w:cs="Arial"/>
          <w:sz w:val="24"/>
        </w:rPr>
      </w:pPr>
      <w:r w:rsidRPr="000B2D8A">
        <w:rPr>
          <w:rFonts w:ascii="Arial" w:hAnsi="宋体" w:cs="Arial"/>
          <w:sz w:val="24"/>
        </w:rPr>
        <w:t>采购代理机构全称：中化国际招标有限责任公司</w:t>
      </w:r>
    </w:p>
    <w:p w:rsidR="00805683" w:rsidRPr="000B2D8A" w:rsidRDefault="00805683" w:rsidP="00584D04">
      <w:pPr>
        <w:spacing w:line="360" w:lineRule="auto"/>
        <w:rPr>
          <w:rFonts w:ascii="Arial" w:hAnsi="宋体" w:cs="Arial"/>
          <w:sz w:val="24"/>
        </w:rPr>
      </w:pPr>
      <w:r w:rsidRPr="000B2D8A">
        <w:rPr>
          <w:rFonts w:ascii="Arial" w:hAnsi="宋体" w:cs="Arial"/>
          <w:sz w:val="24"/>
        </w:rPr>
        <w:t>采购代理机构地址：北京复兴门外大街</w:t>
      </w:r>
      <w:r w:rsidRPr="000B2D8A">
        <w:rPr>
          <w:rFonts w:ascii="Arial" w:hAnsi="Arial" w:cs="Arial"/>
          <w:sz w:val="24"/>
        </w:rPr>
        <w:t>A2</w:t>
      </w:r>
      <w:r w:rsidRPr="000B2D8A">
        <w:rPr>
          <w:rFonts w:ascii="Arial" w:hAnsi="宋体" w:cs="Arial"/>
          <w:sz w:val="24"/>
        </w:rPr>
        <w:t>号中化大厦</w:t>
      </w:r>
    </w:p>
    <w:p w:rsidR="003A5C7F" w:rsidRDefault="00805683" w:rsidP="003A5C7F">
      <w:pPr>
        <w:widowControl/>
        <w:spacing w:line="360" w:lineRule="auto"/>
        <w:jc w:val="left"/>
        <w:rPr>
          <w:rFonts w:ascii="Arial" w:hAnsi="宋体" w:cs="Arial"/>
          <w:color w:val="FF0000"/>
          <w:kern w:val="0"/>
          <w:sz w:val="24"/>
          <w:szCs w:val="21"/>
        </w:rPr>
      </w:pPr>
      <w:r w:rsidRPr="000B2D8A">
        <w:rPr>
          <w:rFonts w:ascii="Arial" w:hAnsi="宋体" w:cs="Arial"/>
          <w:sz w:val="24"/>
        </w:rPr>
        <w:t>采购内容：</w:t>
      </w:r>
      <w:r w:rsidR="003A5C7F" w:rsidRPr="003A5C7F">
        <w:rPr>
          <w:rFonts w:ascii="Arial" w:hAnsi="宋体" w:cs="Arial" w:hint="eastAsia"/>
          <w:kern w:val="0"/>
          <w:sz w:val="24"/>
          <w:szCs w:val="21"/>
        </w:rPr>
        <w:t>除新疆、西藏、青海和海南外的</w:t>
      </w:r>
      <w:r w:rsidR="003A5C7F" w:rsidRPr="003A5C7F">
        <w:rPr>
          <w:rFonts w:ascii="Arial" w:hAnsi="宋体" w:cs="Arial" w:hint="eastAsia"/>
          <w:kern w:val="0"/>
          <w:sz w:val="24"/>
          <w:szCs w:val="21"/>
        </w:rPr>
        <w:t>27</w:t>
      </w:r>
      <w:r w:rsidR="003A5C7F" w:rsidRPr="003A5C7F">
        <w:rPr>
          <w:rFonts w:ascii="Arial" w:hAnsi="宋体" w:cs="Arial" w:hint="eastAsia"/>
          <w:kern w:val="0"/>
          <w:sz w:val="24"/>
          <w:szCs w:val="21"/>
        </w:rPr>
        <w:t>个省（自治区、直辖市）的国家地表水环境监测网</w:t>
      </w:r>
      <w:r w:rsidR="003A5C7F" w:rsidRPr="003A5C7F">
        <w:rPr>
          <w:rFonts w:ascii="Arial" w:hAnsi="宋体" w:cs="Arial" w:hint="eastAsia"/>
          <w:kern w:val="0"/>
          <w:sz w:val="24"/>
          <w:szCs w:val="21"/>
        </w:rPr>
        <w:t>1854</w:t>
      </w:r>
      <w:r w:rsidR="003A5C7F" w:rsidRPr="003A5C7F">
        <w:rPr>
          <w:rFonts w:ascii="Arial" w:hAnsi="宋体" w:cs="Arial" w:hint="eastAsia"/>
          <w:kern w:val="0"/>
          <w:sz w:val="24"/>
          <w:szCs w:val="21"/>
        </w:rPr>
        <w:t>个手工监测断面（点位）</w:t>
      </w:r>
      <w:r w:rsidR="003A5C7F" w:rsidRPr="003A5C7F">
        <w:rPr>
          <w:rFonts w:ascii="Arial" w:hAnsi="宋体" w:cs="Arial" w:hint="eastAsia"/>
          <w:kern w:val="0"/>
          <w:sz w:val="24"/>
          <w:szCs w:val="21"/>
        </w:rPr>
        <w:t>2017</w:t>
      </w:r>
      <w:r w:rsidR="003A5C7F" w:rsidRPr="003A5C7F">
        <w:rPr>
          <w:rFonts w:ascii="Arial" w:hAnsi="宋体" w:cs="Arial" w:hint="eastAsia"/>
          <w:kern w:val="0"/>
          <w:sz w:val="24"/>
          <w:szCs w:val="21"/>
        </w:rPr>
        <w:t>年</w:t>
      </w:r>
      <w:r w:rsidR="003A5C7F" w:rsidRPr="003A5C7F">
        <w:rPr>
          <w:rFonts w:ascii="Arial" w:hAnsi="宋体" w:cs="Arial" w:hint="eastAsia"/>
          <w:kern w:val="0"/>
          <w:sz w:val="24"/>
          <w:szCs w:val="21"/>
        </w:rPr>
        <w:t>10</w:t>
      </w:r>
      <w:r w:rsidR="003A5C7F" w:rsidRPr="003A5C7F">
        <w:rPr>
          <w:rFonts w:ascii="Arial" w:hAnsi="宋体" w:cs="Arial" w:hint="eastAsia"/>
          <w:kern w:val="0"/>
          <w:sz w:val="24"/>
          <w:szCs w:val="21"/>
        </w:rPr>
        <w:t>月至</w:t>
      </w:r>
      <w:r w:rsidR="003A5C7F" w:rsidRPr="003A5C7F">
        <w:rPr>
          <w:rFonts w:ascii="Arial" w:hAnsi="宋体" w:cs="Arial" w:hint="eastAsia"/>
          <w:kern w:val="0"/>
          <w:sz w:val="24"/>
          <w:szCs w:val="21"/>
        </w:rPr>
        <w:t>2020</w:t>
      </w:r>
      <w:r w:rsidR="003A5C7F" w:rsidRPr="003A5C7F">
        <w:rPr>
          <w:rFonts w:ascii="Arial" w:hAnsi="宋体" w:cs="Arial" w:hint="eastAsia"/>
          <w:kern w:val="0"/>
          <w:sz w:val="24"/>
          <w:szCs w:val="21"/>
        </w:rPr>
        <w:t>年</w:t>
      </w:r>
      <w:r w:rsidR="003A5C7F" w:rsidRPr="003A5C7F">
        <w:rPr>
          <w:rFonts w:ascii="Arial" w:hAnsi="宋体" w:cs="Arial" w:hint="eastAsia"/>
          <w:kern w:val="0"/>
          <w:sz w:val="24"/>
          <w:szCs w:val="21"/>
        </w:rPr>
        <w:t>9</w:t>
      </w:r>
      <w:r w:rsidR="003A5C7F" w:rsidRPr="003A5C7F">
        <w:rPr>
          <w:rFonts w:ascii="Arial" w:hAnsi="宋体" w:cs="Arial" w:hint="eastAsia"/>
          <w:kern w:val="0"/>
          <w:sz w:val="24"/>
          <w:szCs w:val="21"/>
        </w:rPr>
        <w:t>月</w:t>
      </w:r>
      <w:r w:rsidR="003A5C7F" w:rsidRPr="003A5C7F">
        <w:rPr>
          <w:rFonts w:ascii="Arial" w:hAnsi="宋体" w:cs="Arial" w:hint="eastAsia"/>
          <w:kern w:val="0"/>
          <w:sz w:val="24"/>
          <w:szCs w:val="21"/>
        </w:rPr>
        <w:t xml:space="preserve"> </w:t>
      </w:r>
      <w:r w:rsidR="003A5C7F" w:rsidRPr="003A5C7F">
        <w:rPr>
          <w:rFonts w:ascii="Arial" w:hAnsi="宋体" w:cs="Arial" w:hint="eastAsia"/>
          <w:kern w:val="0"/>
          <w:sz w:val="24"/>
          <w:szCs w:val="21"/>
        </w:rPr>
        <w:t>每月样品采集、保存、运输以及部分现场监测项目测试等任务，具体要求详见招标文件第四章服务需求书。</w:t>
      </w:r>
    </w:p>
    <w:p w:rsidR="00805683" w:rsidRPr="000B2D8A" w:rsidRDefault="00805683" w:rsidP="003A5C7F">
      <w:pPr>
        <w:widowControl/>
        <w:spacing w:line="360" w:lineRule="auto"/>
        <w:jc w:val="left"/>
        <w:rPr>
          <w:rFonts w:ascii="Arial" w:hAnsi="Arial" w:cs="Arial"/>
          <w:sz w:val="24"/>
        </w:rPr>
      </w:pPr>
      <w:r w:rsidRPr="000B2D8A">
        <w:rPr>
          <w:rFonts w:ascii="Arial" w:hAnsi="宋体" w:cs="Arial"/>
          <w:sz w:val="24"/>
        </w:rPr>
        <w:t>招标公告日期：</w:t>
      </w:r>
      <w:r w:rsidRPr="000B2D8A">
        <w:rPr>
          <w:rFonts w:ascii="Arial" w:hAnsi="Arial" w:cs="Arial"/>
          <w:sz w:val="24"/>
        </w:rPr>
        <w:t>201</w:t>
      </w:r>
      <w:r w:rsidR="003F081B" w:rsidRPr="000B2D8A">
        <w:rPr>
          <w:rFonts w:ascii="Arial" w:hAnsi="Arial" w:cs="Arial" w:hint="eastAsia"/>
          <w:sz w:val="24"/>
        </w:rPr>
        <w:t>7</w:t>
      </w:r>
      <w:r w:rsidRPr="000B2D8A">
        <w:rPr>
          <w:rFonts w:ascii="Arial" w:hAnsi="宋体" w:cs="Arial"/>
          <w:sz w:val="24"/>
        </w:rPr>
        <w:t>年</w:t>
      </w:r>
      <w:r w:rsidR="003A5C7F">
        <w:rPr>
          <w:rFonts w:ascii="Arial" w:hAnsi="Arial" w:cs="Arial" w:hint="eastAsia"/>
          <w:sz w:val="24"/>
        </w:rPr>
        <w:t>8</w:t>
      </w:r>
      <w:r w:rsidRPr="000B2D8A">
        <w:rPr>
          <w:rFonts w:ascii="Arial" w:hAnsi="宋体" w:cs="Arial"/>
          <w:sz w:val="24"/>
        </w:rPr>
        <w:t>月</w:t>
      </w:r>
      <w:r w:rsidR="003A5C7F">
        <w:rPr>
          <w:rFonts w:ascii="Arial" w:hAnsi="Arial" w:cs="Arial" w:hint="eastAsia"/>
          <w:sz w:val="24"/>
        </w:rPr>
        <w:t>15</w:t>
      </w:r>
      <w:r w:rsidRPr="000B2D8A">
        <w:rPr>
          <w:rFonts w:ascii="Arial" w:hAnsi="宋体" w:cs="Arial"/>
          <w:sz w:val="24"/>
        </w:rPr>
        <w:t>日</w:t>
      </w:r>
    </w:p>
    <w:p w:rsidR="00E53307" w:rsidRPr="000B2D8A" w:rsidRDefault="00805683" w:rsidP="00584D04">
      <w:pPr>
        <w:tabs>
          <w:tab w:val="right" w:pos="8306"/>
        </w:tabs>
        <w:spacing w:line="360" w:lineRule="auto"/>
        <w:rPr>
          <w:rFonts w:ascii="Arial" w:hAnsi="宋体" w:cs="Arial"/>
          <w:sz w:val="24"/>
        </w:rPr>
      </w:pPr>
      <w:r w:rsidRPr="000B2D8A">
        <w:rPr>
          <w:rFonts w:ascii="Arial" w:hAnsi="宋体" w:cs="Arial"/>
          <w:sz w:val="24"/>
        </w:rPr>
        <w:t>定标日期：</w:t>
      </w:r>
      <w:r w:rsidR="003F081B" w:rsidRPr="000B2D8A">
        <w:rPr>
          <w:rFonts w:ascii="Arial" w:hAnsi="Arial" w:cs="Arial"/>
          <w:sz w:val="24"/>
        </w:rPr>
        <w:t>201</w:t>
      </w:r>
      <w:r w:rsidR="003F081B" w:rsidRPr="000B2D8A">
        <w:rPr>
          <w:rFonts w:ascii="Arial" w:hAnsi="Arial" w:cs="Arial" w:hint="eastAsia"/>
          <w:sz w:val="24"/>
        </w:rPr>
        <w:t>7</w:t>
      </w:r>
      <w:r w:rsidR="003F081B" w:rsidRPr="000B2D8A">
        <w:rPr>
          <w:rFonts w:ascii="Arial" w:hAnsi="宋体" w:cs="Arial"/>
          <w:sz w:val="24"/>
        </w:rPr>
        <w:t>年</w:t>
      </w:r>
      <w:r w:rsidR="003A5C7F">
        <w:rPr>
          <w:rFonts w:ascii="Arial" w:hAnsi="Arial" w:cs="Arial" w:hint="eastAsia"/>
          <w:sz w:val="24"/>
        </w:rPr>
        <w:t>9</w:t>
      </w:r>
      <w:r w:rsidR="003F081B" w:rsidRPr="000B2D8A">
        <w:rPr>
          <w:rFonts w:ascii="Arial" w:hAnsi="宋体" w:cs="Arial"/>
          <w:sz w:val="24"/>
        </w:rPr>
        <w:t>月</w:t>
      </w:r>
      <w:r w:rsidR="003A5C7F">
        <w:rPr>
          <w:rFonts w:ascii="Arial" w:hAnsi="Arial" w:cs="Arial" w:hint="eastAsia"/>
          <w:sz w:val="24"/>
        </w:rPr>
        <w:t>11</w:t>
      </w:r>
      <w:r w:rsidR="003F081B" w:rsidRPr="000B2D8A">
        <w:rPr>
          <w:rFonts w:ascii="Arial" w:hAnsi="宋体" w:cs="Arial"/>
          <w:sz w:val="24"/>
        </w:rPr>
        <w:t>日</w:t>
      </w:r>
    </w:p>
    <w:p w:rsidR="00805683" w:rsidRPr="000B2D8A" w:rsidRDefault="00E53307" w:rsidP="00584D04">
      <w:pPr>
        <w:tabs>
          <w:tab w:val="right" w:pos="8306"/>
        </w:tabs>
        <w:spacing w:line="360" w:lineRule="auto"/>
        <w:rPr>
          <w:rFonts w:ascii="Arial" w:hAnsi="Arial" w:cs="Arial"/>
          <w:sz w:val="24"/>
        </w:rPr>
      </w:pPr>
      <w:r w:rsidRPr="000B2D8A">
        <w:rPr>
          <w:rFonts w:ascii="Arial" w:hAnsi="宋体" w:cs="Arial" w:hint="eastAsia"/>
          <w:sz w:val="24"/>
        </w:rPr>
        <w:t>公告期限</w:t>
      </w:r>
      <w:r w:rsidR="00584D04" w:rsidRPr="000B2D8A">
        <w:rPr>
          <w:rFonts w:ascii="Arial" w:hAnsi="宋体" w:cs="Arial" w:hint="eastAsia"/>
          <w:sz w:val="24"/>
        </w:rPr>
        <w:t>：</w:t>
      </w:r>
      <w:r w:rsidRPr="000B2D8A">
        <w:rPr>
          <w:rFonts w:ascii="Arial" w:hAnsi="宋体" w:cs="Arial" w:hint="eastAsia"/>
          <w:sz w:val="24"/>
        </w:rPr>
        <w:t>1</w:t>
      </w:r>
      <w:r w:rsidRPr="000B2D8A">
        <w:rPr>
          <w:rFonts w:ascii="Arial" w:hAnsi="宋体" w:cs="Arial" w:hint="eastAsia"/>
          <w:sz w:val="24"/>
        </w:rPr>
        <w:t>个工作日</w:t>
      </w:r>
    </w:p>
    <w:p w:rsidR="00805683" w:rsidRPr="000B2D8A" w:rsidRDefault="00805683" w:rsidP="00584D04">
      <w:pPr>
        <w:spacing w:line="360" w:lineRule="auto"/>
        <w:rPr>
          <w:rFonts w:ascii="宋体" w:hAnsi="宋体"/>
          <w:b/>
          <w:sz w:val="24"/>
        </w:rPr>
      </w:pPr>
      <w:r w:rsidRPr="000B2D8A">
        <w:rPr>
          <w:rFonts w:ascii="宋体" w:hAnsi="宋体" w:hint="eastAsia"/>
          <w:b/>
          <w:sz w:val="24"/>
        </w:rPr>
        <w:t>中标结果：</w:t>
      </w:r>
    </w:p>
    <w:p w:rsidR="003F081B" w:rsidRPr="000B2D8A" w:rsidRDefault="003F081B" w:rsidP="00584D04">
      <w:pPr>
        <w:spacing w:line="360" w:lineRule="auto"/>
        <w:rPr>
          <w:rFonts w:ascii="Arial" w:hAnsi="宋体" w:cs="Arial"/>
          <w:color w:val="000000"/>
          <w:sz w:val="24"/>
        </w:rPr>
      </w:pPr>
      <w:r w:rsidRPr="000B2D8A">
        <w:rPr>
          <w:rFonts w:ascii="Arial" w:hAnsi="宋体" w:cs="Arial" w:hint="eastAsia"/>
          <w:color w:val="000000"/>
          <w:sz w:val="24"/>
        </w:rPr>
        <w:t>包件</w:t>
      </w:r>
      <w:r w:rsidRPr="000B2D8A">
        <w:rPr>
          <w:rFonts w:ascii="Arial" w:hAnsi="宋体" w:cs="Arial" w:hint="eastAsia"/>
          <w:color w:val="000000"/>
          <w:sz w:val="24"/>
        </w:rPr>
        <w:t>1</w:t>
      </w:r>
      <w:r w:rsidRPr="000B2D8A">
        <w:rPr>
          <w:rFonts w:ascii="Arial" w:hAnsi="宋体" w:cs="Arial" w:hint="eastAsia"/>
          <w:color w:val="000000"/>
          <w:sz w:val="24"/>
        </w:rPr>
        <w:t>：</w:t>
      </w:r>
    </w:p>
    <w:p w:rsidR="00805683" w:rsidRPr="00AF0447" w:rsidRDefault="00805683" w:rsidP="00584D04">
      <w:pPr>
        <w:spacing w:line="360" w:lineRule="auto"/>
        <w:rPr>
          <w:rFonts w:ascii="Arial" w:hAnsi="宋体" w:cs="Arial"/>
          <w:sz w:val="24"/>
        </w:rPr>
      </w:pPr>
      <w:r w:rsidRPr="000B2D8A">
        <w:rPr>
          <w:rFonts w:ascii="Arial" w:hAnsi="宋体" w:cs="Arial"/>
          <w:color w:val="000000"/>
          <w:sz w:val="24"/>
        </w:rPr>
        <w:t>中标</w:t>
      </w:r>
      <w:r w:rsidRPr="000B2D8A">
        <w:rPr>
          <w:rFonts w:ascii="Arial" w:hAnsi="宋体" w:cs="Arial" w:hint="eastAsia"/>
          <w:color w:val="000000"/>
          <w:sz w:val="24"/>
        </w:rPr>
        <w:t>供</w:t>
      </w:r>
      <w:r w:rsidRPr="000B2D8A">
        <w:rPr>
          <w:rFonts w:ascii="Arial" w:hAnsi="宋体" w:cs="Arial" w:hint="eastAsia"/>
          <w:sz w:val="24"/>
        </w:rPr>
        <w:t>应商：</w:t>
      </w:r>
      <w:r w:rsidR="00AF0447" w:rsidRPr="00AF0447">
        <w:rPr>
          <w:rFonts w:ascii="Arial" w:hAnsi="宋体" w:cs="Arial" w:hint="eastAsia"/>
          <w:sz w:val="24"/>
        </w:rPr>
        <w:t>上海莱博环境检测技术咨询有限公司</w:t>
      </w:r>
    </w:p>
    <w:p w:rsidR="00805683" w:rsidRPr="00AF0447" w:rsidRDefault="00805683" w:rsidP="00584D04">
      <w:pPr>
        <w:spacing w:line="360" w:lineRule="auto"/>
        <w:rPr>
          <w:rFonts w:ascii="Arial" w:hAnsi="宋体" w:cs="Arial"/>
          <w:sz w:val="24"/>
        </w:rPr>
      </w:pPr>
      <w:r w:rsidRPr="000B2D8A">
        <w:rPr>
          <w:rFonts w:ascii="Arial" w:hAnsi="宋体" w:cs="Arial" w:hint="eastAsia"/>
          <w:sz w:val="24"/>
        </w:rPr>
        <w:t>供应商地址：</w:t>
      </w:r>
      <w:r w:rsidR="00AF0447" w:rsidRPr="00AF0447">
        <w:rPr>
          <w:rFonts w:ascii="Arial" w:hAnsi="宋体" w:cs="Arial" w:hint="eastAsia"/>
          <w:sz w:val="24"/>
        </w:rPr>
        <w:t>上海市嘉定区新成路街道和政路</w:t>
      </w:r>
      <w:r w:rsidR="00AF0447" w:rsidRPr="00AF0447">
        <w:rPr>
          <w:rFonts w:ascii="Arial" w:hAnsi="宋体" w:cs="Arial" w:hint="eastAsia"/>
          <w:sz w:val="24"/>
        </w:rPr>
        <w:t>865</w:t>
      </w:r>
      <w:r w:rsidR="00AF0447" w:rsidRPr="00AF0447">
        <w:rPr>
          <w:rFonts w:ascii="Arial" w:hAnsi="宋体" w:cs="Arial" w:hint="eastAsia"/>
          <w:sz w:val="24"/>
        </w:rPr>
        <w:t>号</w:t>
      </w:r>
    </w:p>
    <w:p w:rsidR="00805683" w:rsidRDefault="00805683" w:rsidP="00584D04">
      <w:pPr>
        <w:spacing w:line="360" w:lineRule="auto"/>
        <w:rPr>
          <w:rFonts w:ascii="Arial" w:hAnsi="宋体" w:cs="Arial"/>
          <w:sz w:val="24"/>
        </w:rPr>
      </w:pPr>
      <w:r w:rsidRPr="000B2D8A">
        <w:rPr>
          <w:rFonts w:ascii="Arial" w:hAnsi="宋体" w:cs="Arial"/>
          <w:color w:val="000000"/>
          <w:sz w:val="24"/>
        </w:rPr>
        <w:t>中标金额</w:t>
      </w:r>
      <w:r w:rsidRPr="000B2D8A">
        <w:rPr>
          <w:rFonts w:ascii="Arial" w:hAnsi="宋体" w:cs="Arial" w:hint="eastAsia"/>
          <w:sz w:val="24"/>
        </w:rPr>
        <w:t>：</w:t>
      </w:r>
      <w:r w:rsidR="003A5C7F" w:rsidRPr="003A5C7F">
        <w:rPr>
          <w:rFonts w:ascii="Arial" w:hAnsi="宋体" w:cs="Arial" w:hint="eastAsia"/>
          <w:sz w:val="24"/>
        </w:rPr>
        <w:t>人民币</w:t>
      </w:r>
      <w:r w:rsidR="00AF0447" w:rsidRPr="00AF0447">
        <w:rPr>
          <w:rFonts w:ascii="Arial" w:hAnsi="宋体" w:cs="Arial"/>
          <w:sz w:val="24"/>
        </w:rPr>
        <w:t>22,678,000.00</w:t>
      </w:r>
      <w:r w:rsidRPr="000B2D8A">
        <w:rPr>
          <w:rFonts w:ascii="Arial" w:hAnsi="宋体" w:cs="Arial" w:hint="eastAsia"/>
          <w:sz w:val="24"/>
        </w:rPr>
        <w:t>元</w:t>
      </w:r>
    </w:p>
    <w:p w:rsidR="003A5C7F" w:rsidRDefault="003A5C7F" w:rsidP="00584D04">
      <w:pPr>
        <w:spacing w:line="360" w:lineRule="auto"/>
        <w:rPr>
          <w:rFonts w:ascii="Arial" w:hAnsi="宋体" w:cs="Arial"/>
          <w:sz w:val="24"/>
        </w:rPr>
      </w:pPr>
    </w:p>
    <w:p w:rsidR="003A5C7F" w:rsidRP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包件</w:t>
      </w:r>
      <w:r>
        <w:rPr>
          <w:rFonts w:ascii="Arial" w:hAnsi="宋体" w:cs="Arial" w:hint="eastAsia"/>
          <w:color w:val="000000"/>
          <w:sz w:val="24"/>
        </w:rPr>
        <w:t>2</w:t>
      </w:r>
      <w:r w:rsidRPr="003A5C7F">
        <w:rPr>
          <w:rFonts w:ascii="Arial" w:hAnsi="宋体" w:cs="Arial" w:hint="eastAsia"/>
          <w:color w:val="000000"/>
          <w:sz w:val="24"/>
        </w:rPr>
        <w:t>：</w:t>
      </w:r>
    </w:p>
    <w:p w:rsidR="003A5C7F" w:rsidRP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中标供应商：</w:t>
      </w:r>
      <w:r w:rsidR="00840211" w:rsidRPr="00840211">
        <w:rPr>
          <w:rFonts w:ascii="Arial" w:hAnsi="宋体" w:cs="Arial" w:hint="eastAsia"/>
          <w:color w:val="000000"/>
          <w:sz w:val="24"/>
        </w:rPr>
        <w:t>深圳市宇驰检测技术股份有限公司</w:t>
      </w:r>
    </w:p>
    <w:p w:rsidR="003A5C7F" w:rsidRPr="00840211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供应商地址：</w:t>
      </w:r>
      <w:r w:rsidR="00840211" w:rsidRPr="00840211">
        <w:rPr>
          <w:rFonts w:ascii="Arial" w:hAnsi="宋体" w:cs="Arial" w:hint="eastAsia"/>
          <w:color w:val="000000"/>
          <w:sz w:val="24"/>
        </w:rPr>
        <w:t>深圳市南山区桃源街道平山大园工业区</w:t>
      </w:r>
      <w:r w:rsidR="00840211" w:rsidRPr="00840211">
        <w:rPr>
          <w:rFonts w:ascii="Arial" w:hAnsi="宋体" w:cs="Arial" w:hint="eastAsia"/>
          <w:color w:val="000000"/>
          <w:sz w:val="24"/>
        </w:rPr>
        <w:t>9</w:t>
      </w:r>
      <w:r w:rsidR="00840211" w:rsidRPr="00840211">
        <w:rPr>
          <w:rFonts w:ascii="Arial" w:hAnsi="宋体" w:cs="Arial" w:hint="eastAsia"/>
          <w:color w:val="000000"/>
          <w:sz w:val="24"/>
        </w:rPr>
        <w:t>栋</w:t>
      </w:r>
      <w:r w:rsidR="00840211" w:rsidRPr="00840211">
        <w:rPr>
          <w:rFonts w:ascii="Arial" w:hAnsi="宋体" w:cs="Arial" w:hint="eastAsia"/>
          <w:color w:val="000000"/>
          <w:sz w:val="24"/>
        </w:rPr>
        <w:t>5</w:t>
      </w:r>
      <w:r w:rsidR="00840211" w:rsidRPr="00840211">
        <w:rPr>
          <w:rFonts w:ascii="Arial" w:hAnsi="宋体" w:cs="Arial" w:hint="eastAsia"/>
          <w:color w:val="000000"/>
          <w:sz w:val="24"/>
        </w:rPr>
        <w:t>楼东面</w:t>
      </w:r>
    </w:p>
    <w:p w:rsid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中标金额：人民币</w:t>
      </w:r>
      <w:r w:rsidR="00840211" w:rsidRPr="00840211">
        <w:rPr>
          <w:rFonts w:ascii="Arial" w:hAnsi="宋体" w:cs="Arial"/>
          <w:color w:val="000000"/>
          <w:sz w:val="24"/>
        </w:rPr>
        <w:t>22,539,600.00</w:t>
      </w:r>
      <w:r w:rsidRPr="003A5C7F">
        <w:rPr>
          <w:rFonts w:ascii="Arial" w:hAnsi="宋体" w:cs="Arial" w:hint="eastAsia"/>
          <w:color w:val="000000"/>
          <w:sz w:val="24"/>
        </w:rPr>
        <w:t>元</w:t>
      </w:r>
    </w:p>
    <w:p w:rsid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</w:p>
    <w:p w:rsidR="003A5C7F" w:rsidRP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包件</w:t>
      </w:r>
      <w:r>
        <w:rPr>
          <w:rFonts w:ascii="Arial" w:hAnsi="宋体" w:cs="Arial" w:hint="eastAsia"/>
          <w:color w:val="000000"/>
          <w:sz w:val="24"/>
        </w:rPr>
        <w:t>3</w:t>
      </w:r>
      <w:r w:rsidRPr="003A5C7F">
        <w:rPr>
          <w:rFonts w:ascii="Arial" w:hAnsi="宋体" w:cs="Arial" w:hint="eastAsia"/>
          <w:color w:val="000000"/>
          <w:sz w:val="24"/>
        </w:rPr>
        <w:t>：</w:t>
      </w:r>
    </w:p>
    <w:p w:rsidR="003A5C7F" w:rsidRPr="002F2FA3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中标供应商：</w:t>
      </w:r>
      <w:r w:rsidR="002F2FA3" w:rsidRPr="002F2FA3">
        <w:rPr>
          <w:rFonts w:ascii="Arial" w:hAnsi="宋体" w:cs="Arial" w:hint="eastAsia"/>
          <w:color w:val="000000"/>
          <w:sz w:val="24"/>
        </w:rPr>
        <w:t>上海莱博环境检测技术咨询有限公司</w:t>
      </w:r>
    </w:p>
    <w:p w:rsidR="003A5C7F" w:rsidRPr="002F2FA3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供应商地址：</w:t>
      </w:r>
      <w:r w:rsidR="002F2FA3" w:rsidRPr="002F2FA3">
        <w:rPr>
          <w:rFonts w:ascii="Arial" w:hAnsi="宋体" w:cs="Arial" w:hint="eastAsia"/>
          <w:color w:val="000000"/>
          <w:sz w:val="24"/>
        </w:rPr>
        <w:t>上海市嘉定区新成路街道和政路</w:t>
      </w:r>
      <w:r w:rsidR="002F2FA3" w:rsidRPr="002F2FA3">
        <w:rPr>
          <w:rFonts w:ascii="Arial" w:hAnsi="宋体" w:cs="Arial" w:hint="eastAsia"/>
          <w:color w:val="000000"/>
          <w:sz w:val="24"/>
        </w:rPr>
        <w:t>865</w:t>
      </w:r>
      <w:r w:rsidR="002F2FA3" w:rsidRPr="002F2FA3">
        <w:rPr>
          <w:rFonts w:ascii="Arial" w:hAnsi="宋体" w:cs="Arial" w:hint="eastAsia"/>
          <w:color w:val="000000"/>
          <w:sz w:val="24"/>
        </w:rPr>
        <w:t>号</w:t>
      </w:r>
    </w:p>
    <w:p w:rsidR="003A5C7F" w:rsidRDefault="003A5C7F" w:rsidP="002F2FA3">
      <w:pPr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中标金额：人民币</w:t>
      </w:r>
      <w:r w:rsidR="002F2FA3">
        <w:rPr>
          <w:rFonts w:ascii="Arial" w:hAnsi="Arial" w:cs="Arial"/>
          <w:color w:val="000000"/>
          <w:kern w:val="0"/>
          <w:sz w:val="24"/>
        </w:rPr>
        <w:t>20,908,800.00</w:t>
      </w:r>
      <w:r w:rsidRPr="003A5C7F">
        <w:rPr>
          <w:rFonts w:ascii="Arial" w:hAnsi="宋体" w:cs="Arial" w:hint="eastAsia"/>
          <w:color w:val="000000"/>
          <w:sz w:val="24"/>
        </w:rPr>
        <w:t>元</w:t>
      </w:r>
    </w:p>
    <w:p w:rsid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</w:p>
    <w:p w:rsidR="003A5C7F" w:rsidRP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包件</w:t>
      </w:r>
      <w:r>
        <w:rPr>
          <w:rFonts w:ascii="Arial" w:hAnsi="宋体" w:cs="Arial" w:hint="eastAsia"/>
          <w:color w:val="000000"/>
          <w:sz w:val="24"/>
        </w:rPr>
        <w:t>4</w:t>
      </w:r>
      <w:r w:rsidRPr="003A5C7F">
        <w:rPr>
          <w:rFonts w:ascii="Arial" w:hAnsi="宋体" w:cs="Arial" w:hint="eastAsia"/>
          <w:color w:val="000000"/>
          <w:sz w:val="24"/>
        </w:rPr>
        <w:t>：</w:t>
      </w:r>
    </w:p>
    <w:p w:rsidR="003A5C7F" w:rsidRPr="00EA4E60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中标供应商：</w:t>
      </w:r>
      <w:r w:rsidR="00EA4E60" w:rsidRPr="00EA4E60">
        <w:rPr>
          <w:rFonts w:ascii="Arial" w:hAnsi="宋体" w:cs="Arial" w:hint="eastAsia"/>
          <w:color w:val="000000"/>
          <w:sz w:val="24"/>
        </w:rPr>
        <w:t>广州京诚检测技术有限公司</w:t>
      </w:r>
    </w:p>
    <w:p w:rsidR="003A5C7F" w:rsidRPr="00EA4E60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供应商地址：</w:t>
      </w:r>
      <w:r w:rsidR="00EA4E60" w:rsidRPr="00EA4E60">
        <w:rPr>
          <w:rFonts w:ascii="Arial" w:hAnsi="宋体" w:cs="Arial" w:hint="eastAsia"/>
          <w:color w:val="000000"/>
          <w:sz w:val="24"/>
        </w:rPr>
        <w:t>广州市</w:t>
      </w:r>
      <w:proofErr w:type="gramStart"/>
      <w:r w:rsidR="00EA4E60" w:rsidRPr="00EA4E60">
        <w:rPr>
          <w:rFonts w:ascii="Arial" w:hAnsi="宋体" w:cs="Arial" w:hint="eastAsia"/>
          <w:color w:val="000000"/>
          <w:sz w:val="24"/>
        </w:rPr>
        <w:t>番禺区</w:t>
      </w:r>
      <w:proofErr w:type="gramEnd"/>
      <w:r w:rsidR="00EA4E60" w:rsidRPr="00EA4E60">
        <w:rPr>
          <w:rFonts w:ascii="Arial" w:hAnsi="宋体" w:cs="Arial" w:hint="eastAsia"/>
          <w:color w:val="000000"/>
          <w:sz w:val="24"/>
        </w:rPr>
        <w:t>东环街东沙村一横西路</w:t>
      </w:r>
      <w:r w:rsidR="00EA4E60" w:rsidRPr="00EA4E60">
        <w:rPr>
          <w:rFonts w:ascii="Arial" w:hAnsi="宋体" w:cs="Arial" w:hint="eastAsia"/>
          <w:color w:val="000000"/>
          <w:sz w:val="24"/>
        </w:rPr>
        <w:t>6</w:t>
      </w:r>
      <w:r w:rsidR="00EA4E60" w:rsidRPr="00EA4E60">
        <w:rPr>
          <w:rFonts w:ascii="Arial" w:hAnsi="宋体" w:cs="Arial" w:hint="eastAsia"/>
          <w:color w:val="000000"/>
          <w:sz w:val="24"/>
        </w:rPr>
        <w:t>号</w:t>
      </w:r>
      <w:r w:rsidR="00EA4E60" w:rsidRPr="00EA4E60">
        <w:rPr>
          <w:rFonts w:ascii="Arial" w:hAnsi="宋体" w:cs="Arial" w:hint="eastAsia"/>
          <w:color w:val="000000"/>
          <w:sz w:val="24"/>
        </w:rPr>
        <w:t>201</w:t>
      </w:r>
    </w:p>
    <w:p w:rsid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中标金额：人民币</w:t>
      </w:r>
      <w:r w:rsidR="00EA4E60" w:rsidRPr="00EA4E60">
        <w:rPr>
          <w:rFonts w:ascii="Arial" w:hAnsi="宋体" w:cs="Arial"/>
          <w:color w:val="000000"/>
          <w:sz w:val="24"/>
        </w:rPr>
        <w:t>15,863,040.00</w:t>
      </w:r>
      <w:r w:rsidRPr="003A5C7F">
        <w:rPr>
          <w:rFonts w:ascii="Arial" w:hAnsi="宋体" w:cs="Arial" w:hint="eastAsia"/>
          <w:color w:val="000000"/>
          <w:sz w:val="24"/>
        </w:rPr>
        <w:t>元</w:t>
      </w:r>
    </w:p>
    <w:p w:rsid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</w:p>
    <w:p w:rsidR="003A5C7F" w:rsidRP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包件</w:t>
      </w:r>
      <w:r>
        <w:rPr>
          <w:rFonts w:ascii="Arial" w:hAnsi="宋体" w:cs="Arial" w:hint="eastAsia"/>
          <w:color w:val="000000"/>
          <w:sz w:val="24"/>
        </w:rPr>
        <w:t>5</w:t>
      </w:r>
      <w:r w:rsidRPr="003A5C7F">
        <w:rPr>
          <w:rFonts w:ascii="Arial" w:hAnsi="宋体" w:cs="Arial" w:hint="eastAsia"/>
          <w:color w:val="000000"/>
          <w:sz w:val="24"/>
        </w:rPr>
        <w:t>：</w:t>
      </w:r>
    </w:p>
    <w:p w:rsidR="003A5C7F" w:rsidRPr="00850976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中标供应商：</w:t>
      </w:r>
      <w:r w:rsidR="00850976" w:rsidRPr="00850976">
        <w:rPr>
          <w:rFonts w:ascii="Arial" w:hAnsi="宋体" w:cs="Arial" w:hint="eastAsia"/>
          <w:color w:val="000000"/>
          <w:sz w:val="24"/>
        </w:rPr>
        <w:t>聚光科技（杭州）股份有限公司</w:t>
      </w:r>
    </w:p>
    <w:p w:rsidR="003A5C7F" w:rsidRPr="00850976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供应商地址：</w:t>
      </w:r>
      <w:r w:rsidR="00850976" w:rsidRPr="00850976">
        <w:rPr>
          <w:rFonts w:ascii="Arial" w:hAnsi="宋体" w:cs="Arial" w:hint="eastAsia"/>
          <w:color w:val="000000"/>
          <w:sz w:val="24"/>
        </w:rPr>
        <w:t>杭州市滨江</w:t>
      </w:r>
      <w:proofErr w:type="gramStart"/>
      <w:r w:rsidR="00850976" w:rsidRPr="00850976">
        <w:rPr>
          <w:rFonts w:ascii="Arial" w:hAnsi="宋体" w:cs="Arial" w:hint="eastAsia"/>
          <w:color w:val="000000"/>
          <w:sz w:val="24"/>
        </w:rPr>
        <w:t>区滨安路</w:t>
      </w:r>
      <w:proofErr w:type="gramEnd"/>
      <w:r w:rsidR="00850976" w:rsidRPr="00850976">
        <w:rPr>
          <w:rFonts w:ascii="Arial" w:hAnsi="宋体" w:cs="Arial" w:hint="eastAsia"/>
          <w:color w:val="000000"/>
          <w:sz w:val="24"/>
        </w:rPr>
        <w:t>760</w:t>
      </w:r>
      <w:r w:rsidR="00850976" w:rsidRPr="00850976">
        <w:rPr>
          <w:rFonts w:ascii="Arial" w:hAnsi="宋体" w:cs="Arial" w:hint="eastAsia"/>
          <w:color w:val="000000"/>
          <w:sz w:val="24"/>
        </w:rPr>
        <w:t>号</w:t>
      </w:r>
    </w:p>
    <w:p w:rsid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中标金额：人民币</w:t>
      </w:r>
      <w:r w:rsidR="00850976" w:rsidRPr="00850976">
        <w:rPr>
          <w:rFonts w:ascii="Arial" w:hAnsi="宋体" w:cs="Arial"/>
          <w:color w:val="000000"/>
          <w:sz w:val="24"/>
        </w:rPr>
        <w:t>19,051,200.00</w:t>
      </w:r>
      <w:r w:rsidRPr="003A5C7F">
        <w:rPr>
          <w:rFonts w:ascii="Arial" w:hAnsi="宋体" w:cs="Arial" w:hint="eastAsia"/>
          <w:color w:val="000000"/>
          <w:sz w:val="24"/>
        </w:rPr>
        <w:t>元</w:t>
      </w:r>
    </w:p>
    <w:p w:rsid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</w:p>
    <w:p w:rsidR="003A5C7F" w:rsidRP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包件</w:t>
      </w:r>
      <w:r>
        <w:rPr>
          <w:rFonts w:ascii="Arial" w:hAnsi="宋体" w:cs="Arial" w:hint="eastAsia"/>
          <w:color w:val="000000"/>
          <w:sz w:val="24"/>
        </w:rPr>
        <w:t>6</w:t>
      </w:r>
      <w:r w:rsidRPr="003A5C7F">
        <w:rPr>
          <w:rFonts w:ascii="Arial" w:hAnsi="宋体" w:cs="Arial" w:hint="eastAsia"/>
          <w:color w:val="000000"/>
          <w:sz w:val="24"/>
        </w:rPr>
        <w:t>：</w:t>
      </w:r>
    </w:p>
    <w:p w:rsidR="003A5C7F" w:rsidRPr="00AA3D1A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中标供应商：</w:t>
      </w:r>
      <w:r w:rsidR="00AA3D1A" w:rsidRPr="00AA3D1A">
        <w:rPr>
          <w:rFonts w:ascii="Arial" w:hAnsi="宋体" w:cs="Arial" w:hint="eastAsia"/>
          <w:color w:val="000000"/>
          <w:sz w:val="24"/>
        </w:rPr>
        <w:t>力合科技（湖南）股份有限公司</w:t>
      </w:r>
    </w:p>
    <w:p w:rsidR="003A5C7F" w:rsidRPr="00AA3D1A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供应商地址：</w:t>
      </w:r>
      <w:r w:rsidR="00AA3D1A" w:rsidRPr="00AA3D1A">
        <w:rPr>
          <w:rFonts w:ascii="Arial" w:hAnsi="宋体" w:cs="Arial" w:hint="eastAsia"/>
          <w:color w:val="000000"/>
          <w:sz w:val="24"/>
        </w:rPr>
        <w:t>湖南省长沙市高新区青山路</w:t>
      </w:r>
      <w:r w:rsidR="00AA3D1A" w:rsidRPr="00AA3D1A">
        <w:rPr>
          <w:rFonts w:ascii="Arial" w:hAnsi="宋体" w:cs="Arial" w:hint="eastAsia"/>
          <w:color w:val="000000"/>
          <w:sz w:val="24"/>
        </w:rPr>
        <w:t>668</w:t>
      </w:r>
      <w:r w:rsidR="00AA3D1A" w:rsidRPr="00AA3D1A">
        <w:rPr>
          <w:rFonts w:ascii="Arial" w:hAnsi="宋体" w:cs="Arial" w:hint="eastAsia"/>
          <w:color w:val="000000"/>
          <w:sz w:val="24"/>
        </w:rPr>
        <w:t>号</w:t>
      </w:r>
    </w:p>
    <w:p w:rsid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中标金额：人民币</w:t>
      </w:r>
      <w:r w:rsidR="00AA3D1A" w:rsidRPr="00AA3D1A">
        <w:rPr>
          <w:rFonts w:ascii="Arial" w:hAnsi="宋体" w:cs="Arial"/>
          <w:color w:val="000000"/>
          <w:sz w:val="24"/>
        </w:rPr>
        <w:t>20,262,300.00</w:t>
      </w:r>
      <w:r w:rsidRPr="003A5C7F">
        <w:rPr>
          <w:rFonts w:ascii="Arial" w:hAnsi="宋体" w:cs="Arial" w:hint="eastAsia"/>
          <w:color w:val="000000"/>
          <w:sz w:val="24"/>
        </w:rPr>
        <w:t>元</w:t>
      </w:r>
    </w:p>
    <w:p w:rsid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</w:p>
    <w:p w:rsidR="003A5C7F" w:rsidRP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包件</w:t>
      </w:r>
      <w:r>
        <w:rPr>
          <w:rFonts w:ascii="Arial" w:hAnsi="宋体" w:cs="Arial" w:hint="eastAsia"/>
          <w:color w:val="000000"/>
          <w:sz w:val="24"/>
        </w:rPr>
        <w:t>7</w:t>
      </w:r>
      <w:r w:rsidRPr="003A5C7F">
        <w:rPr>
          <w:rFonts w:ascii="Arial" w:hAnsi="宋体" w:cs="Arial" w:hint="eastAsia"/>
          <w:color w:val="000000"/>
          <w:sz w:val="24"/>
        </w:rPr>
        <w:t>：</w:t>
      </w:r>
    </w:p>
    <w:p w:rsidR="003A5C7F" w:rsidRPr="007A4835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中标供应商：</w:t>
      </w:r>
      <w:r w:rsidR="007A4835" w:rsidRPr="007A4835">
        <w:rPr>
          <w:rFonts w:ascii="Arial" w:hAnsi="宋体" w:cs="Arial" w:hint="eastAsia"/>
          <w:color w:val="000000"/>
          <w:sz w:val="24"/>
        </w:rPr>
        <w:t>科邦检测集团有限公司</w:t>
      </w:r>
    </w:p>
    <w:p w:rsidR="003A5C7F" w:rsidRPr="007A4835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供应商地址：</w:t>
      </w:r>
      <w:r w:rsidR="007A4835" w:rsidRPr="007A4835">
        <w:rPr>
          <w:rFonts w:ascii="Arial" w:hAnsi="宋体" w:cs="Arial" w:hint="eastAsia"/>
          <w:color w:val="000000"/>
          <w:sz w:val="24"/>
        </w:rPr>
        <w:t>北京市丰台区</w:t>
      </w:r>
      <w:proofErr w:type="gramStart"/>
      <w:r w:rsidR="007A4835" w:rsidRPr="007A4835">
        <w:rPr>
          <w:rFonts w:ascii="Arial" w:hAnsi="宋体" w:cs="Arial" w:hint="eastAsia"/>
          <w:color w:val="000000"/>
          <w:sz w:val="24"/>
        </w:rPr>
        <w:t>科学城航丰路</w:t>
      </w:r>
      <w:proofErr w:type="gramEnd"/>
      <w:r w:rsidR="007A4835" w:rsidRPr="007A4835">
        <w:rPr>
          <w:rFonts w:ascii="Arial" w:hAnsi="宋体" w:cs="Arial" w:hint="eastAsia"/>
          <w:color w:val="000000"/>
          <w:sz w:val="24"/>
        </w:rPr>
        <w:t>8</w:t>
      </w:r>
      <w:r w:rsidR="007A4835" w:rsidRPr="007A4835">
        <w:rPr>
          <w:rFonts w:ascii="Arial" w:hAnsi="宋体" w:cs="Arial" w:hint="eastAsia"/>
          <w:color w:val="000000"/>
          <w:sz w:val="24"/>
        </w:rPr>
        <w:t>号</w:t>
      </w:r>
      <w:r w:rsidR="007A4835" w:rsidRPr="007A4835">
        <w:rPr>
          <w:rFonts w:ascii="Arial" w:hAnsi="宋体" w:cs="Arial" w:hint="eastAsia"/>
          <w:color w:val="000000"/>
          <w:sz w:val="24"/>
        </w:rPr>
        <w:t>1</w:t>
      </w:r>
      <w:r w:rsidR="007A4835" w:rsidRPr="007A4835">
        <w:rPr>
          <w:rFonts w:ascii="Arial" w:hAnsi="宋体" w:cs="Arial" w:hint="eastAsia"/>
          <w:color w:val="000000"/>
          <w:sz w:val="24"/>
        </w:rPr>
        <w:t>幢楼</w:t>
      </w:r>
      <w:r w:rsidR="007A4835" w:rsidRPr="007A4835">
        <w:rPr>
          <w:rFonts w:ascii="Arial" w:hAnsi="宋体" w:cs="Arial" w:hint="eastAsia"/>
          <w:color w:val="000000"/>
          <w:sz w:val="24"/>
        </w:rPr>
        <w:t>518</w:t>
      </w:r>
      <w:r w:rsidR="007A4835" w:rsidRPr="007A4835">
        <w:rPr>
          <w:rFonts w:ascii="Arial" w:hAnsi="宋体" w:cs="Arial" w:hint="eastAsia"/>
          <w:color w:val="000000"/>
          <w:sz w:val="24"/>
        </w:rPr>
        <w:t>房（园区）</w:t>
      </w:r>
    </w:p>
    <w:p w:rsid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中标金额：人民币</w:t>
      </w:r>
      <w:r w:rsidR="007A4835" w:rsidRPr="007A4835">
        <w:rPr>
          <w:rFonts w:ascii="Arial" w:hAnsi="宋体" w:cs="Arial"/>
          <w:color w:val="000000"/>
          <w:sz w:val="24"/>
        </w:rPr>
        <w:t>14,716,800.00</w:t>
      </w:r>
      <w:r w:rsidRPr="003A5C7F">
        <w:rPr>
          <w:rFonts w:ascii="Arial" w:hAnsi="宋体" w:cs="Arial" w:hint="eastAsia"/>
          <w:color w:val="000000"/>
          <w:sz w:val="24"/>
        </w:rPr>
        <w:t>元</w:t>
      </w:r>
    </w:p>
    <w:p w:rsid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</w:p>
    <w:p w:rsidR="003A5C7F" w:rsidRP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包件</w:t>
      </w:r>
      <w:r>
        <w:rPr>
          <w:rFonts w:ascii="Arial" w:hAnsi="宋体" w:cs="Arial" w:hint="eastAsia"/>
          <w:color w:val="000000"/>
          <w:sz w:val="24"/>
        </w:rPr>
        <w:t>8</w:t>
      </w:r>
      <w:r w:rsidRPr="003A5C7F">
        <w:rPr>
          <w:rFonts w:ascii="Arial" w:hAnsi="宋体" w:cs="Arial" w:hint="eastAsia"/>
          <w:color w:val="000000"/>
          <w:sz w:val="24"/>
        </w:rPr>
        <w:t>：</w:t>
      </w:r>
    </w:p>
    <w:p w:rsidR="003A5C7F" w:rsidRPr="005D4291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中标供应商：</w:t>
      </w:r>
      <w:r w:rsidR="005D4291" w:rsidRPr="005D4291">
        <w:rPr>
          <w:rFonts w:ascii="Arial" w:hAnsi="宋体" w:cs="Arial" w:hint="eastAsia"/>
          <w:color w:val="000000"/>
          <w:sz w:val="24"/>
        </w:rPr>
        <w:t>聚光科技（杭州）股份有限公司</w:t>
      </w:r>
    </w:p>
    <w:p w:rsidR="003A5C7F" w:rsidRPr="005D4291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供应商地址：</w:t>
      </w:r>
      <w:r w:rsidR="005D4291" w:rsidRPr="005D4291">
        <w:rPr>
          <w:rFonts w:ascii="Arial" w:hAnsi="宋体" w:cs="Arial" w:hint="eastAsia"/>
          <w:color w:val="000000"/>
          <w:sz w:val="24"/>
        </w:rPr>
        <w:t>杭州市滨江</w:t>
      </w:r>
      <w:proofErr w:type="gramStart"/>
      <w:r w:rsidR="005D4291" w:rsidRPr="005D4291">
        <w:rPr>
          <w:rFonts w:ascii="Arial" w:hAnsi="宋体" w:cs="Arial" w:hint="eastAsia"/>
          <w:color w:val="000000"/>
          <w:sz w:val="24"/>
        </w:rPr>
        <w:t>区滨安路</w:t>
      </w:r>
      <w:proofErr w:type="gramEnd"/>
      <w:r w:rsidR="005D4291" w:rsidRPr="005D4291">
        <w:rPr>
          <w:rFonts w:ascii="Arial" w:hAnsi="宋体" w:cs="Arial" w:hint="eastAsia"/>
          <w:color w:val="000000"/>
          <w:sz w:val="24"/>
        </w:rPr>
        <w:t>760</w:t>
      </w:r>
      <w:r w:rsidR="005D4291" w:rsidRPr="005D4291">
        <w:rPr>
          <w:rFonts w:ascii="Arial" w:hAnsi="宋体" w:cs="Arial" w:hint="eastAsia"/>
          <w:color w:val="000000"/>
          <w:sz w:val="24"/>
        </w:rPr>
        <w:t>号</w:t>
      </w:r>
    </w:p>
    <w:p w:rsid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中标金额：人民币</w:t>
      </w:r>
      <w:r w:rsidR="005D4291" w:rsidRPr="005D4291">
        <w:rPr>
          <w:rFonts w:ascii="Arial" w:hAnsi="宋体" w:cs="Arial"/>
          <w:color w:val="000000"/>
          <w:sz w:val="24"/>
        </w:rPr>
        <w:t>18,837,360.00</w:t>
      </w:r>
      <w:r w:rsidRPr="003A5C7F">
        <w:rPr>
          <w:rFonts w:ascii="Arial" w:hAnsi="宋体" w:cs="Arial" w:hint="eastAsia"/>
          <w:color w:val="000000"/>
          <w:sz w:val="24"/>
        </w:rPr>
        <w:t>元</w:t>
      </w:r>
    </w:p>
    <w:p w:rsid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</w:p>
    <w:p w:rsidR="003A5C7F" w:rsidRP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包件</w:t>
      </w:r>
      <w:r>
        <w:rPr>
          <w:rFonts w:ascii="Arial" w:hAnsi="宋体" w:cs="Arial" w:hint="eastAsia"/>
          <w:color w:val="000000"/>
          <w:sz w:val="24"/>
        </w:rPr>
        <w:t>9</w:t>
      </w:r>
      <w:r w:rsidRPr="003A5C7F">
        <w:rPr>
          <w:rFonts w:ascii="Arial" w:hAnsi="宋体" w:cs="Arial" w:hint="eastAsia"/>
          <w:color w:val="000000"/>
          <w:sz w:val="24"/>
        </w:rPr>
        <w:t>：</w:t>
      </w:r>
    </w:p>
    <w:p w:rsidR="003A5C7F" w:rsidRPr="0057161C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中标供应商：</w:t>
      </w:r>
      <w:r w:rsidR="0057161C" w:rsidRPr="0057161C">
        <w:rPr>
          <w:rFonts w:ascii="Arial" w:hAnsi="宋体" w:cs="Arial" w:hint="eastAsia"/>
          <w:color w:val="000000"/>
          <w:sz w:val="24"/>
        </w:rPr>
        <w:t>长江水利委员会水文局汉江水文水资源勘测局</w:t>
      </w:r>
    </w:p>
    <w:p w:rsidR="003A5C7F" w:rsidRPr="0057161C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供应商地址：</w:t>
      </w:r>
      <w:r w:rsidR="0057161C" w:rsidRPr="0057161C">
        <w:rPr>
          <w:rFonts w:ascii="Arial" w:hAnsi="宋体" w:cs="Arial" w:hint="eastAsia"/>
          <w:color w:val="000000"/>
          <w:sz w:val="24"/>
        </w:rPr>
        <w:t>湖北省武汉市江岸区永清路</w:t>
      </w:r>
      <w:r w:rsidR="0057161C" w:rsidRPr="0057161C">
        <w:rPr>
          <w:rFonts w:ascii="Arial" w:hAnsi="宋体" w:cs="Arial" w:hint="eastAsia"/>
          <w:color w:val="000000"/>
          <w:sz w:val="24"/>
        </w:rPr>
        <w:t>23</w:t>
      </w:r>
      <w:r w:rsidR="0057161C" w:rsidRPr="0057161C">
        <w:rPr>
          <w:rFonts w:ascii="Arial" w:hAnsi="宋体" w:cs="Arial" w:hint="eastAsia"/>
          <w:color w:val="000000"/>
          <w:sz w:val="24"/>
        </w:rPr>
        <w:t>号</w:t>
      </w:r>
      <w:r w:rsidR="0057161C" w:rsidRPr="0057161C">
        <w:rPr>
          <w:rFonts w:ascii="Arial" w:hAnsi="宋体" w:cs="Arial" w:hint="eastAsia"/>
          <w:color w:val="000000"/>
          <w:sz w:val="24"/>
        </w:rPr>
        <w:t>A</w:t>
      </w:r>
      <w:r w:rsidR="0057161C" w:rsidRPr="0057161C">
        <w:rPr>
          <w:rFonts w:ascii="Arial" w:hAnsi="宋体" w:cs="Arial" w:hint="eastAsia"/>
          <w:color w:val="000000"/>
          <w:sz w:val="24"/>
        </w:rPr>
        <w:t>栋</w:t>
      </w:r>
      <w:r w:rsidR="0057161C" w:rsidRPr="0057161C">
        <w:rPr>
          <w:rFonts w:ascii="Arial" w:hAnsi="宋体" w:cs="Arial" w:hint="eastAsia"/>
          <w:color w:val="000000"/>
          <w:sz w:val="24"/>
        </w:rPr>
        <w:t>1</w:t>
      </w:r>
      <w:r w:rsidR="0057161C" w:rsidRPr="0057161C">
        <w:rPr>
          <w:rFonts w:ascii="Arial" w:hAnsi="宋体" w:cs="Arial" w:hint="eastAsia"/>
          <w:color w:val="000000"/>
          <w:sz w:val="24"/>
        </w:rPr>
        <w:t>单元</w:t>
      </w:r>
      <w:r w:rsidR="0057161C" w:rsidRPr="0057161C">
        <w:rPr>
          <w:rFonts w:ascii="Arial" w:hAnsi="宋体" w:cs="Arial" w:hint="eastAsia"/>
          <w:color w:val="000000"/>
          <w:sz w:val="24"/>
        </w:rPr>
        <w:t>4-6</w:t>
      </w:r>
      <w:r w:rsidR="0057161C" w:rsidRPr="0057161C">
        <w:rPr>
          <w:rFonts w:ascii="Arial" w:hAnsi="宋体" w:cs="Arial" w:hint="eastAsia"/>
          <w:color w:val="000000"/>
          <w:sz w:val="24"/>
        </w:rPr>
        <w:t>层</w:t>
      </w:r>
      <w:r w:rsidR="0057161C" w:rsidRPr="0057161C">
        <w:rPr>
          <w:rFonts w:ascii="Arial" w:hAnsi="宋体" w:cs="Arial" w:hint="eastAsia"/>
          <w:color w:val="000000"/>
          <w:sz w:val="24"/>
        </w:rPr>
        <w:t>1-3</w:t>
      </w:r>
      <w:r w:rsidR="0057161C" w:rsidRPr="0057161C">
        <w:rPr>
          <w:rFonts w:ascii="Arial" w:hAnsi="宋体" w:cs="Arial" w:hint="eastAsia"/>
          <w:color w:val="000000"/>
          <w:sz w:val="24"/>
        </w:rPr>
        <w:t>室</w:t>
      </w:r>
    </w:p>
    <w:p w:rsid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中标金额：人民币</w:t>
      </w:r>
      <w:r w:rsidR="0057161C" w:rsidRPr="0057161C">
        <w:rPr>
          <w:rFonts w:ascii="Arial" w:hAnsi="宋体" w:cs="Arial"/>
          <w:color w:val="000000"/>
          <w:sz w:val="24"/>
        </w:rPr>
        <w:t>18,068,945.28</w:t>
      </w:r>
      <w:r w:rsidRPr="003A5C7F">
        <w:rPr>
          <w:rFonts w:ascii="Arial" w:hAnsi="宋体" w:cs="Arial" w:hint="eastAsia"/>
          <w:color w:val="000000"/>
          <w:sz w:val="24"/>
        </w:rPr>
        <w:t>元</w:t>
      </w:r>
    </w:p>
    <w:p w:rsid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</w:p>
    <w:p w:rsidR="003A5C7F" w:rsidRP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包件</w:t>
      </w:r>
      <w:r w:rsidRPr="003A5C7F">
        <w:rPr>
          <w:rFonts w:ascii="Arial" w:hAnsi="宋体" w:cs="Arial" w:hint="eastAsia"/>
          <w:color w:val="000000"/>
          <w:sz w:val="24"/>
        </w:rPr>
        <w:t>1</w:t>
      </w:r>
      <w:r>
        <w:rPr>
          <w:rFonts w:ascii="Arial" w:hAnsi="宋体" w:cs="Arial" w:hint="eastAsia"/>
          <w:color w:val="000000"/>
          <w:sz w:val="24"/>
        </w:rPr>
        <w:t>0</w:t>
      </w:r>
      <w:r w:rsidRPr="003A5C7F">
        <w:rPr>
          <w:rFonts w:ascii="Arial" w:hAnsi="宋体" w:cs="Arial" w:hint="eastAsia"/>
          <w:color w:val="000000"/>
          <w:sz w:val="24"/>
        </w:rPr>
        <w:t>：</w:t>
      </w:r>
    </w:p>
    <w:p w:rsidR="003A5C7F" w:rsidRPr="007979F6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中标供应商：</w:t>
      </w:r>
      <w:r w:rsidR="007979F6" w:rsidRPr="007979F6">
        <w:rPr>
          <w:rFonts w:ascii="Arial" w:hAnsi="宋体" w:cs="Arial" w:hint="eastAsia"/>
          <w:color w:val="000000"/>
          <w:sz w:val="24"/>
        </w:rPr>
        <w:t>深圳市宇驰检测技术股份有限公司</w:t>
      </w:r>
    </w:p>
    <w:p w:rsidR="003A5C7F" w:rsidRPr="007979F6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供应商地址：</w:t>
      </w:r>
      <w:r w:rsidR="007979F6" w:rsidRPr="007979F6">
        <w:rPr>
          <w:rFonts w:ascii="Arial" w:hAnsi="宋体" w:cs="Arial" w:hint="eastAsia"/>
          <w:color w:val="000000"/>
          <w:sz w:val="24"/>
        </w:rPr>
        <w:t>深圳市南山区桃源街道平山大园工业区</w:t>
      </w:r>
      <w:r w:rsidR="007979F6" w:rsidRPr="007979F6">
        <w:rPr>
          <w:rFonts w:ascii="Arial" w:hAnsi="宋体" w:cs="Arial" w:hint="eastAsia"/>
          <w:color w:val="000000"/>
          <w:sz w:val="24"/>
        </w:rPr>
        <w:t>9</w:t>
      </w:r>
      <w:r w:rsidR="007979F6" w:rsidRPr="007979F6">
        <w:rPr>
          <w:rFonts w:ascii="Arial" w:hAnsi="宋体" w:cs="Arial" w:hint="eastAsia"/>
          <w:color w:val="000000"/>
          <w:sz w:val="24"/>
        </w:rPr>
        <w:t>栋</w:t>
      </w:r>
      <w:r w:rsidR="007979F6" w:rsidRPr="007979F6">
        <w:rPr>
          <w:rFonts w:ascii="Arial" w:hAnsi="宋体" w:cs="Arial" w:hint="eastAsia"/>
          <w:color w:val="000000"/>
          <w:sz w:val="24"/>
        </w:rPr>
        <w:t>5</w:t>
      </w:r>
      <w:r w:rsidR="007979F6" w:rsidRPr="007979F6">
        <w:rPr>
          <w:rFonts w:ascii="Arial" w:hAnsi="宋体" w:cs="Arial" w:hint="eastAsia"/>
          <w:color w:val="000000"/>
          <w:sz w:val="24"/>
        </w:rPr>
        <w:t>楼东面</w:t>
      </w:r>
    </w:p>
    <w:p w:rsidR="003A5C7F" w:rsidRPr="000B2D8A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中标金额：人民币</w:t>
      </w:r>
      <w:r w:rsidR="007979F6" w:rsidRPr="007979F6">
        <w:rPr>
          <w:rFonts w:ascii="Arial" w:hAnsi="宋体" w:cs="Arial"/>
          <w:color w:val="000000"/>
          <w:sz w:val="24"/>
        </w:rPr>
        <w:t>17,739,000.00</w:t>
      </w:r>
      <w:r w:rsidRPr="003A5C7F">
        <w:rPr>
          <w:rFonts w:ascii="Arial" w:hAnsi="宋体" w:cs="Arial" w:hint="eastAsia"/>
          <w:color w:val="000000"/>
          <w:sz w:val="24"/>
        </w:rPr>
        <w:t>元</w:t>
      </w:r>
    </w:p>
    <w:p w:rsidR="003F081B" w:rsidRDefault="003F081B" w:rsidP="003F081B">
      <w:pPr>
        <w:spacing w:line="360" w:lineRule="auto"/>
        <w:jc w:val="left"/>
        <w:rPr>
          <w:rFonts w:ascii="Arial" w:hAnsi="Arial" w:cs="Arial"/>
          <w:b/>
          <w:sz w:val="36"/>
          <w:szCs w:val="36"/>
        </w:rPr>
      </w:pPr>
    </w:p>
    <w:p w:rsidR="003A5C7F" w:rsidRPr="000B2D8A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0B2D8A">
        <w:rPr>
          <w:rFonts w:ascii="Arial" w:hAnsi="宋体" w:cs="Arial" w:hint="eastAsia"/>
          <w:color w:val="000000"/>
          <w:sz w:val="24"/>
        </w:rPr>
        <w:t>包件</w:t>
      </w:r>
      <w:r w:rsidRPr="000B2D8A">
        <w:rPr>
          <w:rFonts w:ascii="Arial" w:hAnsi="宋体" w:cs="Arial" w:hint="eastAsia"/>
          <w:color w:val="000000"/>
          <w:sz w:val="24"/>
        </w:rPr>
        <w:t>1</w:t>
      </w:r>
      <w:r>
        <w:rPr>
          <w:rFonts w:ascii="Arial" w:hAnsi="宋体" w:cs="Arial" w:hint="eastAsia"/>
          <w:color w:val="000000"/>
          <w:sz w:val="24"/>
        </w:rPr>
        <w:t>1</w:t>
      </w:r>
      <w:r w:rsidRPr="000B2D8A">
        <w:rPr>
          <w:rFonts w:ascii="Arial" w:hAnsi="宋体" w:cs="Arial" w:hint="eastAsia"/>
          <w:color w:val="000000"/>
          <w:sz w:val="24"/>
        </w:rPr>
        <w:t>：</w:t>
      </w:r>
    </w:p>
    <w:p w:rsidR="003A5C7F" w:rsidRPr="007E5182" w:rsidRDefault="003A5C7F" w:rsidP="003A5C7F">
      <w:pPr>
        <w:spacing w:line="360" w:lineRule="auto"/>
        <w:rPr>
          <w:rFonts w:ascii="Arial" w:hAnsi="宋体" w:cs="Arial"/>
          <w:sz w:val="24"/>
        </w:rPr>
      </w:pPr>
      <w:r w:rsidRPr="000B2D8A">
        <w:rPr>
          <w:rFonts w:ascii="Arial" w:hAnsi="宋体" w:cs="Arial"/>
          <w:color w:val="000000"/>
          <w:sz w:val="24"/>
        </w:rPr>
        <w:t>中标</w:t>
      </w:r>
      <w:r w:rsidRPr="000B2D8A">
        <w:rPr>
          <w:rFonts w:ascii="Arial" w:hAnsi="宋体" w:cs="Arial" w:hint="eastAsia"/>
          <w:color w:val="000000"/>
          <w:sz w:val="24"/>
        </w:rPr>
        <w:t>供</w:t>
      </w:r>
      <w:r w:rsidRPr="000B2D8A">
        <w:rPr>
          <w:rFonts w:ascii="Arial" w:hAnsi="宋体" w:cs="Arial" w:hint="eastAsia"/>
          <w:sz w:val="24"/>
        </w:rPr>
        <w:t>应商：</w:t>
      </w:r>
      <w:r w:rsidR="007E5182" w:rsidRPr="007E5182">
        <w:rPr>
          <w:rFonts w:ascii="Arial" w:hAnsi="宋体" w:cs="Arial" w:hint="eastAsia"/>
          <w:sz w:val="24"/>
        </w:rPr>
        <w:t>科邦检测集团有限公司</w:t>
      </w:r>
    </w:p>
    <w:p w:rsidR="003A5C7F" w:rsidRPr="007E5182" w:rsidRDefault="003A5C7F" w:rsidP="003A5C7F">
      <w:pPr>
        <w:spacing w:line="360" w:lineRule="auto"/>
        <w:rPr>
          <w:rFonts w:ascii="Arial" w:hAnsi="宋体" w:cs="Arial"/>
          <w:sz w:val="24"/>
        </w:rPr>
      </w:pPr>
      <w:r w:rsidRPr="000B2D8A">
        <w:rPr>
          <w:rFonts w:ascii="Arial" w:hAnsi="宋体" w:cs="Arial" w:hint="eastAsia"/>
          <w:sz w:val="24"/>
        </w:rPr>
        <w:t>供应商地址：</w:t>
      </w:r>
      <w:r w:rsidR="007E5182" w:rsidRPr="007E5182">
        <w:rPr>
          <w:rFonts w:ascii="Arial" w:hAnsi="宋体" w:cs="Arial" w:hint="eastAsia"/>
          <w:sz w:val="24"/>
        </w:rPr>
        <w:t>北京市丰台区</w:t>
      </w:r>
      <w:proofErr w:type="gramStart"/>
      <w:r w:rsidR="007E5182" w:rsidRPr="007E5182">
        <w:rPr>
          <w:rFonts w:ascii="Arial" w:hAnsi="宋体" w:cs="Arial" w:hint="eastAsia"/>
          <w:sz w:val="24"/>
        </w:rPr>
        <w:t>科学城航丰路</w:t>
      </w:r>
      <w:proofErr w:type="gramEnd"/>
      <w:r w:rsidR="007E5182" w:rsidRPr="007E5182">
        <w:rPr>
          <w:rFonts w:ascii="Arial" w:hAnsi="宋体" w:cs="Arial" w:hint="eastAsia"/>
          <w:sz w:val="24"/>
        </w:rPr>
        <w:t>8</w:t>
      </w:r>
      <w:r w:rsidR="007E5182" w:rsidRPr="007E5182">
        <w:rPr>
          <w:rFonts w:ascii="Arial" w:hAnsi="宋体" w:cs="Arial" w:hint="eastAsia"/>
          <w:sz w:val="24"/>
        </w:rPr>
        <w:t>号</w:t>
      </w:r>
      <w:r w:rsidR="007E5182" w:rsidRPr="007E5182">
        <w:rPr>
          <w:rFonts w:ascii="Arial" w:hAnsi="宋体" w:cs="Arial" w:hint="eastAsia"/>
          <w:sz w:val="24"/>
        </w:rPr>
        <w:t>1</w:t>
      </w:r>
      <w:r w:rsidR="007E5182" w:rsidRPr="007E5182">
        <w:rPr>
          <w:rFonts w:ascii="Arial" w:hAnsi="宋体" w:cs="Arial" w:hint="eastAsia"/>
          <w:sz w:val="24"/>
        </w:rPr>
        <w:t>幢楼</w:t>
      </w:r>
      <w:r w:rsidR="007E5182" w:rsidRPr="007E5182">
        <w:rPr>
          <w:rFonts w:ascii="Arial" w:hAnsi="宋体" w:cs="Arial" w:hint="eastAsia"/>
          <w:sz w:val="24"/>
        </w:rPr>
        <w:t>518</w:t>
      </w:r>
      <w:r w:rsidR="007E5182" w:rsidRPr="007E5182">
        <w:rPr>
          <w:rFonts w:ascii="Arial" w:hAnsi="宋体" w:cs="Arial" w:hint="eastAsia"/>
          <w:sz w:val="24"/>
        </w:rPr>
        <w:t>房（园区）</w:t>
      </w:r>
    </w:p>
    <w:p w:rsidR="003A5C7F" w:rsidRDefault="003A5C7F" w:rsidP="003A5C7F">
      <w:pPr>
        <w:spacing w:line="360" w:lineRule="auto"/>
        <w:rPr>
          <w:rFonts w:ascii="Arial" w:hAnsi="宋体" w:cs="Arial"/>
          <w:sz w:val="24"/>
        </w:rPr>
      </w:pPr>
      <w:r w:rsidRPr="000B2D8A">
        <w:rPr>
          <w:rFonts w:ascii="Arial" w:hAnsi="宋体" w:cs="Arial"/>
          <w:color w:val="000000"/>
          <w:sz w:val="24"/>
        </w:rPr>
        <w:t>中标金额</w:t>
      </w:r>
      <w:r w:rsidRPr="000B2D8A">
        <w:rPr>
          <w:rFonts w:ascii="Arial" w:hAnsi="宋体" w:cs="Arial" w:hint="eastAsia"/>
          <w:sz w:val="24"/>
        </w:rPr>
        <w:t>：</w:t>
      </w:r>
      <w:r w:rsidRPr="003A5C7F">
        <w:rPr>
          <w:rFonts w:ascii="Arial" w:hAnsi="宋体" w:cs="Arial" w:hint="eastAsia"/>
          <w:sz w:val="24"/>
        </w:rPr>
        <w:t>人民币</w:t>
      </w:r>
      <w:r w:rsidR="007E5182" w:rsidRPr="007E5182">
        <w:rPr>
          <w:rFonts w:ascii="Arial" w:hAnsi="宋体" w:cs="Arial"/>
          <w:sz w:val="24"/>
        </w:rPr>
        <w:t>18,273,600.00</w:t>
      </w:r>
      <w:r w:rsidRPr="000B2D8A">
        <w:rPr>
          <w:rFonts w:ascii="Arial" w:hAnsi="宋体" w:cs="Arial" w:hint="eastAsia"/>
          <w:sz w:val="24"/>
        </w:rPr>
        <w:t>元</w:t>
      </w:r>
    </w:p>
    <w:p w:rsidR="003A5C7F" w:rsidRDefault="003A5C7F" w:rsidP="003A5C7F">
      <w:pPr>
        <w:spacing w:line="360" w:lineRule="auto"/>
        <w:rPr>
          <w:rFonts w:ascii="Arial" w:hAnsi="宋体" w:cs="Arial"/>
          <w:sz w:val="24"/>
        </w:rPr>
      </w:pPr>
    </w:p>
    <w:p w:rsidR="003A5C7F" w:rsidRP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包件</w:t>
      </w:r>
      <w:r w:rsidRPr="003A5C7F">
        <w:rPr>
          <w:rFonts w:ascii="Arial" w:hAnsi="宋体" w:cs="Arial" w:hint="eastAsia"/>
          <w:color w:val="000000"/>
          <w:sz w:val="24"/>
        </w:rPr>
        <w:t>1</w:t>
      </w:r>
      <w:r>
        <w:rPr>
          <w:rFonts w:ascii="Arial" w:hAnsi="宋体" w:cs="Arial" w:hint="eastAsia"/>
          <w:color w:val="000000"/>
          <w:sz w:val="24"/>
        </w:rPr>
        <w:t>2</w:t>
      </w:r>
      <w:r w:rsidRPr="003A5C7F">
        <w:rPr>
          <w:rFonts w:ascii="Arial" w:hAnsi="宋体" w:cs="Arial" w:hint="eastAsia"/>
          <w:color w:val="000000"/>
          <w:sz w:val="24"/>
        </w:rPr>
        <w:t>：</w:t>
      </w:r>
    </w:p>
    <w:p w:rsidR="003A5C7F" w:rsidRPr="00073878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中标供应商：</w:t>
      </w:r>
      <w:r w:rsidR="00073878" w:rsidRPr="00073878">
        <w:rPr>
          <w:rFonts w:ascii="Arial" w:hAnsi="宋体" w:cs="Arial" w:hint="eastAsia"/>
          <w:color w:val="000000"/>
          <w:sz w:val="24"/>
        </w:rPr>
        <w:t>河北华清环境科技股份有限公司</w:t>
      </w:r>
    </w:p>
    <w:p w:rsidR="003A5C7F" w:rsidRPr="00073878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供应商地址：</w:t>
      </w:r>
      <w:r w:rsidR="00073878" w:rsidRPr="00073878">
        <w:rPr>
          <w:rFonts w:ascii="Arial" w:hAnsi="宋体" w:cs="Arial" w:hint="eastAsia"/>
          <w:color w:val="000000"/>
          <w:sz w:val="24"/>
        </w:rPr>
        <w:t>石家庄市桥西区</w:t>
      </w:r>
      <w:proofErr w:type="gramStart"/>
      <w:r w:rsidR="00073878" w:rsidRPr="00073878">
        <w:rPr>
          <w:rFonts w:ascii="Arial" w:hAnsi="宋体" w:cs="Arial" w:hint="eastAsia"/>
          <w:color w:val="000000"/>
          <w:sz w:val="24"/>
        </w:rPr>
        <w:t>友谊南</w:t>
      </w:r>
      <w:proofErr w:type="gramEnd"/>
      <w:r w:rsidR="00073878" w:rsidRPr="00073878">
        <w:rPr>
          <w:rFonts w:ascii="Arial" w:hAnsi="宋体" w:cs="Arial" w:hint="eastAsia"/>
          <w:color w:val="000000"/>
          <w:sz w:val="24"/>
        </w:rPr>
        <w:t>大街</w:t>
      </w:r>
      <w:r w:rsidR="00073878" w:rsidRPr="00073878">
        <w:rPr>
          <w:rFonts w:ascii="Arial" w:hAnsi="宋体" w:cs="Arial" w:hint="eastAsia"/>
          <w:color w:val="000000"/>
          <w:sz w:val="24"/>
        </w:rPr>
        <w:t>46</w:t>
      </w:r>
      <w:r w:rsidR="00073878" w:rsidRPr="00073878">
        <w:rPr>
          <w:rFonts w:ascii="Arial" w:hAnsi="宋体" w:cs="Arial" w:hint="eastAsia"/>
          <w:color w:val="000000"/>
          <w:sz w:val="24"/>
        </w:rPr>
        <w:t>号</w:t>
      </w:r>
      <w:r w:rsidR="00073878" w:rsidRPr="00073878">
        <w:rPr>
          <w:rFonts w:ascii="Arial" w:hAnsi="宋体" w:cs="Arial" w:hint="eastAsia"/>
          <w:color w:val="000000"/>
          <w:sz w:val="24"/>
        </w:rPr>
        <w:t>3</w:t>
      </w:r>
      <w:r w:rsidR="00073878" w:rsidRPr="00073878">
        <w:rPr>
          <w:rFonts w:ascii="Arial" w:hAnsi="宋体" w:cs="Arial" w:hint="eastAsia"/>
          <w:color w:val="000000"/>
          <w:sz w:val="24"/>
        </w:rPr>
        <w:t>号楼</w:t>
      </w:r>
      <w:r w:rsidR="00073878" w:rsidRPr="00073878">
        <w:rPr>
          <w:rFonts w:ascii="Arial" w:hAnsi="宋体" w:cs="Arial" w:hint="eastAsia"/>
          <w:color w:val="000000"/>
          <w:sz w:val="24"/>
        </w:rPr>
        <w:t>4</w:t>
      </w:r>
      <w:r w:rsidR="00073878" w:rsidRPr="00073878">
        <w:rPr>
          <w:rFonts w:ascii="Arial" w:hAnsi="宋体" w:cs="Arial" w:hint="eastAsia"/>
          <w:color w:val="000000"/>
          <w:sz w:val="24"/>
        </w:rPr>
        <w:t>层</w:t>
      </w:r>
    </w:p>
    <w:p w:rsid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中标金额：人民币</w:t>
      </w:r>
      <w:r w:rsidR="00073878" w:rsidRPr="00073878">
        <w:rPr>
          <w:rFonts w:ascii="Arial" w:hAnsi="宋体" w:cs="Arial"/>
          <w:color w:val="000000"/>
          <w:sz w:val="24"/>
        </w:rPr>
        <w:t>13,250,304.00</w:t>
      </w:r>
      <w:r w:rsidRPr="003A5C7F">
        <w:rPr>
          <w:rFonts w:ascii="Arial" w:hAnsi="宋体" w:cs="Arial" w:hint="eastAsia"/>
          <w:color w:val="000000"/>
          <w:sz w:val="24"/>
        </w:rPr>
        <w:t>元</w:t>
      </w:r>
    </w:p>
    <w:p w:rsid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</w:p>
    <w:p w:rsidR="003A5C7F" w:rsidRP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包件</w:t>
      </w:r>
      <w:r w:rsidRPr="003A5C7F">
        <w:rPr>
          <w:rFonts w:ascii="Arial" w:hAnsi="宋体" w:cs="Arial" w:hint="eastAsia"/>
          <w:color w:val="000000"/>
          <w:sz w:val="24"/>
        </w:rPr>
        <w:t>1</w:t>
      </w:r>
      <w:r>
        <w:rPr>
          <w:rFonts w:ascii="Arial" w:hAnsi="宋体" w:cs="Arial" w:hint="eastAsia"/>
          <w:color w:val="000000"/>
          <w:sz w:val="24"/>
        </w:rPr>
        <w:t>3</w:t>
      </w:r>
      <w:r w:rsidRPr="003A5C7F">
        <w:rPr>
          <w:rFonts w:ascii="Arial" w:hAnsi="宋体" w:cs="Arial" w:hint="eastAsia"/>
          <w:color w:val="000000"/>
          <w:sz w:val="24"/>
        </w:rPr>
        <w:t>：</w:t>
      </w:r>
    </w:p>
    <w:p w:rsidR="003A5C7F" w:rsidRPr="00671A09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中标供应商：</w:t>
      </w:r>
      <w:r w:rsidR="00671A09" w:rsidRPr="00671A09">
        <w:rPr>
          <w:rFonts w:ascii="Arial" w:hAnsi="宋体" w:cs="Arial" w:hint="eastAsia"/>
          <w:color w:val="000000"/>
          <w:sz w:val="24"/>
        </w:rPr>
        <w:t>广州京诚检测技术有限公司</w:t>
      </w:r>
    </w:p>
    <w:p w:rsidR="003A5C7F" w:rsidRPr="00671A09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供应商地址：</w:t>
      </w:r>
      <w:r w:rsidR="00671A09" w:rsidRPr="00671A09">
        <w:rPr>
          <w:rFonts w:ascii="Arial" w:hAnsi="宋体" w:cs="Arial" w:hint="eastAsia"/>
          <w:color w:val="000000"/>
          <w:sz w:val="24"/>
        </w:rPr>
        <w:t>广州市</w:t>
      </w:r>
      <w:proofErr w:type="gramStart"/>
      <w:r w:rsidR="00671A09" w:rsidRPr="00671A09">
        <w:rPr>
          <w:rFonts w:ascii="Arial" w:hAnsi="宋体" w:cs="Arial" w:hint="eastAsia"/>
          <w:color w:val="000000"/>
          <w:sz w:val="24"/>
        </w:rPr>
        <w:t>番禺区</w:t>
      </w:r>
      <w:proofErr w:type="gramEnd"/>
      <w:r w:rsidR="00671A09" w:rsidRPr="00671A09">
        <w:rPr>
          <w:rFonts w:ascii="Arial" w:hAnsi="宋体" w:cs="Arial" w:hint="eastAsia"/>
          <w:color w:val="000000"/>
          <w:sz w:val="24"/>
        </w:rPr>
        <w:t>东环街东沙村一横西路</w:t>
      </w:r>
      <w:r w:rsidR="00671A09" w:rsidRPr="00671A09">
        <w:rPr>
          <w:rFonts w:ascii="Arial" w:hAnsi="宋体" w:cs="Arial" w:hint="eastAsia"/>
          <w:color w:val="000000"/>
          <w:sz w:val="24"/>
        </w:rPr>
        <w:t>6</w:t>
      </w:r>
      <w:r w:rsidR="00671A09" w:rsidRPr="00671A09">
        <w:rPr>
          <w:rFonts w:ascii="Arial" w:hAnsi="宋体" w:cs="Arial" w:hint="eastAsia"/>
          <w:color w:val="000000"/>
          <w:sz w:val="24"/>
        </w:rPr>
        <w:t>号</w:t>
      </w:r>
      <w:r w:rsidR="00671A09" w:rsidRPr="00671A09">
        <w:rPr>
          <w:rFonts w:ascii="Arial" w:hAnsi="宋体" w:cs="Arial" w:hint="eastAsia"/>
          <w:color w:val="000000"/>
          <w:sz w:val="24"/>
        </w:rPr>
        <w:t>201</w:t>
      </w:r>
    </w:p>
    <w:p w:rsidR="003A5C7F" w:rsidRDefault="003A5C7F" w:rsidP="003A5C7F">
      <w:pPr>
        <w:spacing w:line="360" w:lineRule="auto"/>
        <w:rPr>
          <w:rFonts w:ascii="Arial" w:hAnsi="宋体" w:cs="Arial"/>
          <w:color w:val="000000"/>
          <w:sz w:val="24"/>
        </w:rPr>
      </w:pPr>
      <w:r w:rsidRPr="003A5C7F">
        <w:rPr>
          <w:rFonts w:ascii="Arial" w:hAnsi="宋体" w:cs="Arial" w:hint="eastAsia"/>
          <w:color w:val="000000"/>
          <w:sz w:val="24"/>
        </w:rPr>
        <w:t>中标金额：人民币</w:t>
      </w:r>
      <w:r w:rsidR="00671A09" w:rsidRPr="00671A09">
        <w:rPr>
          <w:rFonts w:ascii="Arial" w:hAnsi="宋体" w:cs="Arial"/>
          <w:color w:val="000000"/>
          <w:sz w:val="24"/>
        </w:rPr>
        <w:t>9,849,600.00</w:t>
      </w:r>
      <w:r w:rsidRPr="003A5C7F">
        <w:rPr>
          <w:rFonts w:ascii="Arial" w:hAnsi="宋体" w:cs="Arial" w:hint="eastAsia"/>
          <w:color w:val="000000"/>
          <w:sz w:val="24"/>
        </w:rPr>
        <w:t>元</w:t>
      </w:r>
    </w:p>
    <w:p w:rsidR="003F081B" w:rsidRPr="000B2D8A" w:rsidRDefault="003F081B" w:rsidP="00584D04">
      <w:pPr>
        <w:spacing w:line="360" w:lineRule="auto"/>
        <w:jc w:val="left"/>
        <w:rPr>
          <w:rFonts w:ascii="Arial" w:hAnsi="宋体" w:cs="Arial"/>
          <w:color w:val="000000"/>
          <w:sz w:val="24"/>
        </w:rPr>
      </w:pPr>
    </w:p>
    <w:p w:rsidR="003F081B" w:rsidRPr="000B2D8A" w:rsidRDefault="00E93F6B" w:rsidP="00584D04">
      <w:pPr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宋体" w:cs="Arial" w:hint="eastAsia"/>
          <w:color w:val="000000"/>
          <w:sz w:val="24"/>
        </w:rPr>
        <w:t>包</w:t>
      </w:r>
      <w:r w:rsidR="00334575">
        <w:rPr>
          <w:rFonts w:ascii="Arial" w:hAnsi="宋体" w:cs="Arial" w:hint="eastAsia"/>
          <w:color w:val="000000"/>
          <w:sz w:val="24"/>
        </w:rPr>
        <w:t>件</w:t>
      </w:r>
      <w:r>
        <w:rPr>
          <w:rFonts w:ascii="Arial" w:hAnsi="宋体" w:cs="Arial" w:hint="eastAsia"/>
          <w:color w:val="000000"/>
          <w:sz w:val="24"/>
        </w:rPr>
        <w:t>1</w:t>
      </w:r>
      <w:r w:rsidR="003F081B" w:rsidRPr="000B2D8A">
        <w:rPr>
          <w:rFonts w:ascii="Arial" w:hAnsi="宋体" w:cs="Arial"/>
          <w:color w:val="000000"/>
          <w:sz w:val="24"/>
        </w:rPr>
        <w:t>中标</w:t>
      </w:r>
      <w:r w:rsidR="003F081B" w:rsidRPr="000B2D8A">
        <w:rPr>
          <w:rFonts w:ascii="Arial" w:hAnsi="宋体" w:cs="Arial" w:hint="eastAsia"/>
          <w:color w:val="000000"/>
          <w:sz w:val="24"/>
        </w:rPr>
        <w:t>标的：</w:t>
      </w:r>
      <w:r w:rsidR="00062862">
        <w:rPr>
          <w:rFonts w:ascii="Arial" w:hAnsi="宋体" w:cs="Arial" w:hint="eastAsia"/>
          <w:color w:val="000000"/>
          <w:sz w:val="24"/>
        </w:rPr>
        <w:t>包件</w:t>
      </w:r>
      <w:r w:rsidR="00062862">
        <w:rPr>
          <w:rFonts w:ascii="Arial" w:hAnsi="宋体" w:cs="Arial" w:hint="eastAsia"/>
          <w:color w:val="000000"/>
          <w:sz w:val="24"/>
        </w:rPr>
        <w:t>1</w:t>
      </w:r>
      <w:r w:rsidR="00062862">
        <w:rPr>
          <w:rFonts w:ascii="Arial" w:hAnsi="宋体" w:cs="Arial" w:hint="eastAsia"/>
          <w:color w:val="000000"/>
          <w:sz w:val="24"/>
        </w:rPr>
        <w:t>招标内容</w:t>
      </w:r>
    </w:p>
    <w:p w:rsidR="009D2BC2" w:rsidRPr="009D2BC2" w:rsidRDefault="009D2BC2" w:rsidP="009D2BC2">
      <w:pPr>
        <w:spacing w:line="360" w:lineRule="auto"/>
        <w:rPr>
          <w:rFonts w:ascii="Arial" w:hAnsi="Arial" w:cs="Arial"/>
          <w:sz w:val="24"/>
        </w:rPr>
      </w:pPr>
      <w:r w:rsidRPr="009D2BC2">
        <w:rPr>
          <w:rFonts w:ascii="Arial" w:hAnsi="Arial" w:cs="Arial" w:hint="eastAsia"/>
          <w:sz w:val="24"/>
        </w:rPr>
        <w:t>包件</w:t>
      </w:r>
      <w:r>
        <w:rPr>
          <w:rFonts w:ascii="Arial" w:hAnsi="Arial" w:cs="Arial" w:hint="eastAsia"/>
          <w:sz w:val="24"/>
        </w:rPr>
        <w:t>2</w:t>
      </w:r>
      <w:r w:rsidRPr="009D2BC2">
        <w:rPr>
          <w:rFonts w:ascii="Arial" w:hAnsi="Arial" w:cs="Arial" w:hint="eastAsia"/>
          <w:sz w:val="24"/>
        </w:rPr>
        <w:t>中标标的：包件</w:t>
      </w:r>
      <w:r>
        <w:rPr>
          <w:rFonts w:ascii="Arial" w:hAnsi="Arial" w:cs="Arial" w:hint="eastAsia"/>
          <w:sz w:val="24"/>
        </w:rPr>
        <w:t>2</w:t>
      </w:r>
      <w:r w:rsidRPr="009D2BC2">
        <w:rPr>
          <w:rFonts w:ascii="Arial" w:hAnsi="Arial" w:cs="Arial" w:hint="eastAsia"/>
          <w:sz w:val="24"/>
        </w:rPr>
        <w:t>招标内容</w:t>
      </w:r>
    </w:p>
    <w:p w:rsidR="009D2BC2" w:rsidRPr="009D2BC2" w:rsidRDefault="009D2BC2" w:rsidP="009D2BC2">
      <w:pPr>
        <w:spacing w:line="360" w:lineRule="auto"/>
        <w:rPr>
          <w:rFonts w:ascii="Arial" w:hAnsi="Arial" w:cs="Arial"/>
          <w:sz w:val="24"/>
        </w:rPr>
      </w:pPr>
      <w:r w:rsidRPr="009D2BC2">
        <w:rPr>
          <w:rFonts w:ascii="Arial" w:hAnsi="Arial" w:cs="Arial" w:hint="eastAsia"/>
          <w:sz w:val="24"/>
        </w:rPr>
        <w:t>包件</w:t>
      </w:r>
      <w:r>
        <w:rPr>
          <w:rFonts w:ascii="Arial" w:hAnsi="Arial" w:cs="Arial" w:hint="eastAsia"/>
          <w:sz w:val="24"/>
        </w:rPr>
        <w:t>3</w:t>
      </w:r>
      <w:r w:rsidRPr="009D2BC2">
        <w:rPr>
          <w:rFonts w:ascii="Arial" w:hAnsi="Arial" w:cs="Arial" w:hint="eastAsia"/>
          <w:sz w:val="24"/>
        </w:rPr>
        <w:t>中标标的：包件</w:t>
      </w:r>
      <w:r>
        <w:rPr>
          <w:rFonts w:ascii="Arial" w:hAnsi="Arial" w:cs="Arial" w:hint="eastAsia"/>
          <w:sz w:val="24"/>
        </w:rPr>
        <w:t>3</w:t>
      </w:r>
      <w:r w:rsidRPr="009D2BC2">
        <w:rPr>
          <w:rFonts w:ascii="Arial" w:hAnsi="Arial" w:cs="Arial" w:hint="eastAsia"/>
          <w:sz w:val="24"/>
        </w:rPr>
        <w:t>招标内容</w:t>
      </w:r>
    </w:p>
    <w:p w:rsidR="009D2BC2" w:rsidRPr="009D2BC2" w:rsidRDefault="009D2BC2" w:rsidP="009D2BC2">
      <w:pPr>
        <w:spacing w:line="360" w:lineRule="auto"/>
        <w:rPr>
          <w:rFonts w:ascii="Arial" w:hAnsi="Arial" w:cs="Arial"/>
          <w:sz w:val="24"/>
        </w:rPr>
      </w:pPr>
      <w:r w:rsidRPr="009D2BC2">
        <w:rPr>
          <w:rFonts w:ascii="Arial" w:hAnsi="Arial" w:cs="Arial" w:hint="eastAsia"/>
          <w:sz w:val="24"/>
        </w:rPr>
        <w:t>包件</w:t>
      </w:r>
      <w:r>
        <w:rPr>
          <w:rFonts w:ascii="Arial" w:hAnsi="Arial" w:cs="Arial" w:hint="eastAsia"/>
          <w:sz w:val="24"/>
        </w:rPr>
        <w:t>4</w:t>
      </w:r>
      <w:r w:rsidRPr="009D2BC2">
        <w:rPr>
          <w:rFonts w:ascii="Arial" w:hAnsi="Arial" w:cs="Arial" w:hint="eastAsia"/>
          <w:sz w:val="24"/>
        </w:rPr>
        <w:t>中标标的：包件</w:t>
      </w:r>
      <w:r>
        <w:rPr>
          <w:rFonts w:ascii="Arial" w:hAnsi="Arial" w:cs="Arial" w:hint="eastAsia"/>
          <w:sz w:val="24"/>
        </w:rPr>
        <w:t>4</w:t>
      </w:r>
      <w:r w:rsidRPr="009D2BC2">
        <w:rPr>
          <w:rFonts w:ascii="Arial" w:hAnsi="Arial" w:cs="Arial" w:hint="eastAsia"/>
          <w:sz w:val="24"/>
        </w:rPr>
        <w:t>招标内容</w:t>
      </w:r>
    </w:p>
    <w:p w:rsidR="009D2BC2" w:rsidRPr="009D2BC2" w:rsidRDefault="009D2BC2" w:rsidP="009D2BC2">
      <w:pPr>
        <w:spacing w:line="360" w:lineRule="auto"/>
        <w:rPr>
          <w:rFonts w:ascii="Arial" w:hAnsi="Arial" w:cs="Arial"/>
          <w:sz w:val="24"/>
        </w:rPr>
      </w:pPr>
      <w:r w:rsidRPr="009D2BC2">
        <w:rPr>
          <w:rFonts w:ascii="Arial" w:hAnsi="Arial" w:cs="Arial" w:hint="eastAsia"/>
          <w:sz w:val="24"/>
        </w:rPr>
        <w:t>包件</w:t>
      </w:r>
      <w:r>
        <w:rPr>
          <w:rFonts w:ascii="Arial" w:hAnsi="Arial" w:cs="Arial" w:hint="eastAsia"/>
          <w:sz w:val="24"/>
        </w:rPr>
        <w:t>5</w:t>
      </w:r>
      <w:r w:rsidRPr="009D2BC2">
        <w:rPr>
          <w:rFonts w:ascii="Arial" w:hAnsi="Arial" w:cs="Arial" w:hint="eastAsia"/>
          <w:sz w:val="24"/>
        </w:rPr>
        <w:t>中标标的：包件</w:t>
      </w:r>
      <w:r>
        <w:rPr>
          <w:rFonts w:ascii="Arial" w:hAnsi="Arial" w:cs="Arial" w:hint="eastAsia"/>
          <w:sz w:val="24"/>
        </w:rPr>
        <w:t>5</w:t>
      </w:r>
      <w:r w:rsidRPr="009D2BC2">
        <w:rPr>
          <w:rFonts w:ascii="Arial" w:hAnsi="Arial" w:cs="Arial" w:hint="eastAsia"/>
          <w:sz w:val="24"/>
        </w:rPr>
        <w:t>招标内容</w:t>
      </w:r>
    </w:p>
    <w:p w:rsidR="009D2BC2" w:rsidRPr="009D2BC2" w:rsidRDefault="009D2BC2" w:rsidP="009D2BC2">
      <w:pPr>
        <w:spacing w:line="360" w:lineRule="auto"/>
        <w:rPr>
          <w:rFonts w:ascii="Arial" w:hAnsi="Arial" w:cs="Arial"/>
          <w:sz w:val="24"/>
        </w:rPr>
      </w:pPr>
      <w:r w:rsidRPr="009D2BC2">
        <w:rPr>
          <w:rFonts w:ascii="Arial" w:hAnsi="Arial" w:cs="Arial" w:hint="eastAsia"/>
          <w:sz w:val="24"/>
        </w:rPr>
        <w:t>包件</w:t>
      </w:r>
      <w:r>
        <w:rPr>
          <w:rFonts w:ascii="Arial" w:hAnsi="Arial" w:cs="Arial" w:hint="eastAsia"/>
          <w:sz w:val="24"/>
        </w:rPr>
        <w:t>6</w:t>
      </w:r>
      <w:r w:rsidRPr="009D2BC2">
        <w:rPr>
          <w:rFonts w:ascii="Arial" w:hAnsi="Arial" w:cs="Arial" w:hint="eastAsia"/>
          <w:sz w:val="24"/>
        </w:rPr>
        <w:t>中标标的：包件</w:t>
      </w:r>
      <w:r>
        <w:rPr>
          <w:rFonts w:ascii="Arial" w:hAnsi="Arial" w:cs="Arial" w:hint="eastAsia"/>
          <w:sz w:val="24"/>
        </w:rPr>
        <w:t>6</w:t>
      </w:r>
      <w:r w:rsidRPr="009D2BC2">
        <w:rPr>
          <w:rFonts w:ascii="Arial" w:hAnsi="Arial" w:cs="Arial" w:hint="eastAsia"/>
          <w:sz w:val="24"/>
        </w:rPr>
        <w:t>招标内容</w:t>
      </w:r>
    </w:p>
    <w:p w:rsidR="009D2BC2" w:rsidRPr="009D2BC2" w:rsidRDefault="009D2BC2" w:rsidP="009D2BC2">
      <w:pPr>
        <w:spacing w:line="360" w:lineRule="auto"/>
        <w:rPr>
          <w:rFonts w:ascii="Arial" w:hAnsi="Arial" w:cs="Arial"/>
          <w:sz w:val="24"/>
        </w:rPr>
      </w:pPr>
      <w:r w:rsidRPr="009D2BC2">
        <w:rPr>
          <w:rFonts w:ascii="Arial" w:hAnsi="Arial" w:cs="Arial" w:hint="eastAsia"/>
          <w:sz w:val="24"/>
        </w:rPr>
        <w:t>包件</w:t>
      </w:r>
      <w:r>
        <w:rPr>
          <w:rFonts w:ascii="Arial" w:hAnsi="Arial" w:cs="Arial" w:hint="eastAsia"/>
          <w:sz w:val="24"/>
        </w:rPr>
        <w:t>7</w:t>
      </w:r>
      <w:r w:rsidRPr="009D2BC2">
        <w:rPr>
          <w:rFonts w:ascii="Arial" w:hAnsi="Arial" w:cs="Arial" w:hint="eastAsia"/>
          <w:sz w:val="24"/>
        </w:rPr>
        <w:t>中标标的：包件</w:t>
      </w:r>
      <w:r>
        <w:rPr>
          <w:rFonts w:ascii="Arial" w:hAnsi="Arial" w:cs="Arial" w:hint="eastAsia"/>
          <w:sz w:val="24"/>
        </w:rPr>
        <w:t>7</w:t>
      </w:r>
      <w:r w:rsidRPr="009D2BC2">
        <w:rPr>
          <w:rFonts w:ascii="Arial" w:hAnsi="Arial" w:cs="Arial" w:hint="eastAsia"/>
          <w:sz w:val="24"/>
        </w:rPr>
        <w:t>招标内容</w:t>
      </w:r>
    </w:p>
    <w:p w:rsidR="009D2BC2" w:rsidRPr="009D2BC2" w:rsidRDefault="009D2BC2" w:rsidP="009D2BC2">
      <w:pPr>
        <w:spacing w:line="360" w:lineRule="auto"/>
        <w:rPr>
          <w:rFonts w:ascii="Arial" w:hAnsi="Arial" w:cs="Arial"/>
          <w:sz w:val="24"/>
        </w:rPr>
      </w:pPr>
      <w:r w:rsidRPr="009D2BC2">
        <w:rPr>
          <w:rFonts w:ascii="Arial" w:hAnsi="Arial" w:cs="Arial" w:hint="eastAsia"/>
          <w:sz w:val="24"/>
        </w:rPr>
        <w:t>包件</w:t>
      </w:r>
      <w:r>
        <w:rPr>
          <w:rFonts w:ascii="Arial" w:hAnsi="Arial" w:cs="Arial" w:hint="eastAsia"/>
          <w:sz w:val="24"/>
        </w:rPr>
        <w:t>8</w:t>
      </w:r>
      <w:r w:rsidRPr="009D2BC2">
        <w:rPr>
          <w:rFonts w:ascii="Arial" w:hAnsi="Arial" w:cs="Arial" w:hint="eastAsia"/>
          <w:sz w:val="24"/>
        </w:rPr>
        <w:t>中标标的：包件</w:t>
      </w:r>
      <w:r>
        <w:rPr>
          <w:rFonts w:ascii="Arial" w:hAnsi="Arial" w:cs="Arial" w:hint="eastAsia"/>
          <w:sz w:val="24"/>
        </w:rPr>
        <w:t>8</w:t>
      </w:r>
      <w:r w:rsidRPr="009D2BC2">
        <w:rPr>
          <w:rFonts w:ascii="Arial" w:hAnsi="Arial" w:cs="Arial" w:hint="eastAsia"/>
          <w:sz w:val="24"/>
        </w:rPr>
        <w:t>招标内容</w:t>
      </w:r>
    </w:p>
    <w:p w:rsidR="009D2BC2" w:rsidRPr="009D2BC2" w:rsidRDefault="009D2BC2" w:rsidP="009D2BC2">
      <w:pPr>
        <w:spacing w:line="360" w:lineRule="auto"/>
        <w:rPr>
          <w:rFonts w:ascii="Arial" w:hAnsi="Arial" w:cs="Arial"/>
          <w:sz w:val="24"/>
        </w:rPr>
      </w:pPr>
      <w:r w:rsidRPr="009D2BC2">
        <w:rPr>
          <w:rFonts w:ascii="Arial" w:hAnsi="Arial" w:cs="Arial" w:hint="eastAsia"/>
          <w:sz w:val="24"/>
        </w:rPr>
        <w:t>包件</w:t>
      </w:r>
      <w:r>
        <w:rPr>
          <w:rFonts w:ascii="Arial" w:hAnsi="Arial" w:cs="Arial" w:hint="eastAsia"/>
          <w:sz w:val="24"/>
        </w:rPr>
        <w:t>9</w:t>
      </w:r>
      <w:r w:rsidRPr="009D2BC2">
        <w:rPr>
          <w:rFonts w:ascii="Arial" w:hAnsi="Arial" w:cs="Arial" w:hint="eastAsia"/>
          <w:sz w:val="24"/>
        </w:rPr>
        <w:t>中标标的：包件</w:t>
      </w:r>
      <w:r>
        <w:rPr>
          <w:rFonts w:ascii="Arial" w:hAnsi="Arial" w:cs="Arial" w:hint="eastAsia"/>
          <w:sz w:val="24"/>
        </w:rPr>
        <w:t>9</w:t>
      </w:r>
      <w:r w:rsidRPr="009D2BC2">
        <w:rPr>
          <w:rFonts w:ascii="Arial" w:hAnsi="Arial" w:cs="Arial" w:hint="eastAsia"/>
          <w:sz w:val="24"/>
        </w:rPr>
        <w:t>招标内容</w:t>
      </w:r>
    </w:p>
    <w:p w:rsidR="009D2BC2" w:rsidRPr="009D2BC2" w:rsidRDefault="009D2BC2" w:rsidP="009D2BC2">
      <w:pPr>
        <w:spacing w:line="360" w:lineRule="auto"/>
        <w:rPr>
          <w:rFonts w:ascii="Arial" w:hAnsi="Arial" w:cs="Arial"/>
          <w:sz w:val="24"/>
        </w:rPr>
      </w:pPr>
      <w:r w:rsidRPr="009D2BC2">
        <w:rPr>
          <w:rFonts w:ascii="Arial" w:hAnsi="Arial" w:cs="Arial" w:hint="eastAsia"/>
          <w:sz w:val="24"/>
        </w:rPr>
        <w:lastRenderedPageBreak/>
        <w:t>包件</w:t>
      </w:r>
      <w:r w:rsidRPr="009D2BC2">
        <w:rPr>
          <w:rFonts w:ascii="Arial" w:hAnsi="Arial" w:cs="Arial" w:hint="eastAsia"/>
          <w:sz w:val="24"/>
        </w:rPr>
        <w:t>1</w:t>
      </w:r>
      <w:r>
        <w:rPr>
          <w:rFonts w:ascii="Arial" w:hAnsi="Arial" w:cs="Arial" w:hint="eastAsia"/>
          <w:sz w:val="24"/>
        </w:rPr>
        <w:t>0</w:t>
      </w:r>
      <w:r w:rsidRPr="009D2BC2">
        <w:rPr>
          <w:rFonts w:ascii="Arial" w:hAnsi="Arial" w:cs="Arial" w:hint="eastAsia"/>
          <w:sz w:val="24"/>
        </w:rPr>
        <w:t>中标标的：包件</w:t>
      </w:r>
      <w:r w:rsidRPr="009D2BC2">
        <w:rPr>
          <w:rFonts w:ascii="Arial" w:hAnsi="Arial" w:cs="Arial" w:hint="eastAsia"/>
          <w:sz w:val="24"/>
        </w:rPr>
        <w:t>1</w:t>
      </w:r>
      <w:r>
        <w:rPr>
          <w:rFonts w:ascii="Arial" w:hAnsi="Arial" w:cs="Arial" w:hint="eastAsia"/>
          <w:sz w:val="24"/>
        </w:rPr>
        <w:t>0</w:t>
      </w:r>
      <w:r w:rsidRPr="009D2BC2">
        <w:rPr>
          <w:rFonts w:ascii="Arial" w:hAnsi="Arial" w:cs="Arial" w:hint="eastAsia"/>
          <w:sz w:val="24"/>
        </w:rPr>
        <w:t>招标内容</w:t>
      </w:r>
    </w:p>
    <w:p w:rsidR="009D2BC2" w:rsidRPr="009D2BC2" w:rsidRDefault="009D2BC2" w:rsidP="009D2BC2">
      <w:pPr>
        <w:spacing w:line="360" w:lineRule="auto"/>
        <w:rPr>
          <w:rFonts w:ascii="Arial" w:hAnsi="Arial" w:cs="Arial"/>
          <w:sz w:val="24"/>
        </w:rPr>
      </w:pPr>
      <w:r w:rsidRPr="009D2BC2">
        <w:rPr>
          <w:rFonts w:ascii="Arial" w:hAnsi="Arial" w:cs="Arial" w:hint="eastAsia"/>
          <w:sz w:val="24"/>
        </w:rPr>
        <w:t>包件</w:t>
      </w:r>
      <w:r w:rsidRPr="009D2BC2">
        <w:rPr>
          <w:rFonts w:ascii="Arial" w:hAnsi="Arial" w:cs="Arial" w:hint="eastAsia"/>
          <w:sz w:val="24"/>
        </w:rPr>
        <w:t>1</w:t>
      </w:r>
      <w:r>
        <w:rPr>
          <w:rFonts w:ascii="Arial" w:hAnsi="Arial" w:cs="Arial" w:hint="eastAsia"/>
          <w:sz w:val="24"/>
        </w:rPr>
        <w:t>1</w:t>
      </w:r>
      <w:r w:rsidRPr="009D2BC2">
        <w:rPr>
          <w:rFonts w:ascii="Arial" w:hAnsi="Arial" w:cs="Arial" w:hint="eastAsia"/>
          <w:sz w:val="24"/>
        </w:rPr>
        <w:t>中标标的：包件</w:t>
      </w:r>
      <w:r w:rsidRPr="009D2BC2">
        <w:rPr>
          <w:rFonts w:ascii="Arial" w:hAnsi="Arial" w:cs="Arial" w:hint="eastAsia"/>
          <w:sz w:val="24"/>
        </w:rPr>
        <w:t>1</w:t>
      </w:r>
      <w:r>
        <w:rPr>
          <w:rFonts w:ascii="Arial" w:hAnsi="Arial" w:cs="Arial" w:hint="eastAsia"/>
          <w:sz w:val="24"/>
        </w:rPr>
        <w:t>1</w:t>
      </w:r>
      <w:r w:rsidRPr="009D2BC2">
        <w:rPr>
          <w:rFonts w:ascii="Arial" w:hAnsi="Arial" w:cs="Arial" w:hint="eastAsia"/>
          <w:sz w:val="24"/>
        </w:rPr>
        <w:t>招标内容</w:t>
      </w:r>
    </w:p>
    <w:p w:rsidR="009D2BC2" w:rsidRPr="009D2BC2" w:rsidRDefault="009D2BC2" w:rsidP="009D2BC2">
      <w:pPr>
        <w:spacing w:line="360" w:lineRule="auto"/>
        <w:rPr>
          <w:rFonts w:ascii="Arial" w:hAnsi="Arial" w:cs="Arial"/>
          <w:sz w:val="24"/>
        </w:rPr>
      </w:pPr>
      <w:r w:rsidRPr="009D2BC2">
        <w:rPr>
          <w:rFonts w:ascii="Arial" w:hAnsi="Arial" w:cs="Arial" w:hint="eastAsia"/>
          <w:sz w:val="24"/>
        </w:rPr>
        <w:t>包件</w:t>
      </w:r>
      <w:r w:rsidRPr="009D2BC2">
        <w:rPr>
          <w:rFonts w:ascii="Arial" w:hAnsi="Arial" w:cs="Arial" w:hint="eastAsia"/>
          <w:sz w:val="24"/>
        </w:rPr>
        <w:t>1</w:t>
      </w:r>
      <w:r>
        <w:rPr>
          <w:rFonts w:ascii="Arial" w:hAnsi="Arial" w:cs="Arial" w:hint="eastAsia"/>
          <w:sz w:val="24"/>
        </w:rPr>
        <w:t>2</w:t>
      </w:r>
      <w:r w:rsidRPr="009D2BC2">
        <w:rPr>
          <w:rFonts w:ascii="Arial" w:hAnsi="Arial" w:cs="Arial" w:hint="eastAsia"/>
          <w:sz w:val="24"/>
        </w:rPr>
        <w:t>中标标的：包件</w:t>
      </w:r>
      <w:r w:rsidRPr="009D2BC2">
        <w:rPr>
          <w:rFonts w:ascii="Arial" w:hAnsi="Arial" w:cs="Arial" w:hint="eastAsia"/>
          <w:sz w:val="24"/>
        </w:rPr>
        <w:t>1</w:t>
      </w:r>
      <w:r>
        <w:rPr>
          <w:rFonts w:ascii="Arial" w:hAnsi="Arial" w:cs="Arial" w:hint="eastAsia"/>
          <w:sz w:val="24"/>
        </w:rPr>
        <w:t>2</w:t>
      </w:r>
      <w:r w:rsidRPr="009D2BC2">
        <w:rPr>
          <w:rFonts w:ascii="Arial" w:hAnsi="Arial" w:cs="Arial" w:hint="eastAsia"/>
          <w:sz w:val="24"/>
        </w:rPr>
        <w:t>招标内容</w:t>
      </w:r>
    </w:p>
    <w:p w:rsidR="009D2BC2" w:rsidRPr="009D2BC2" w:rsidRDefault="009D2BC2" w:rsidP="009D2BC2">
      <w:pPr>
        <w:spacing w:line="360" w:lineRule="auto"/>
        <w:rPr>
          <w:rFonts w:ascii="Arial" w:hAnsi="Arial" w:cs="Arial"/>
          <w:sz w:val="24"/>
        </w:rPr>
      </w:pPr>
      <w:r w:rsidRPr="009D2BC2">
        <w:rPr>
          <w:rFonts w:ascii="Arial" w:hAnsi="Arial" w:cs="Arial" w:hint="eastAsia"/>
          <w:sz w:val="24"/>
        </w:rPr>
        <w:t>包件</w:t>
      </w:r>
      <w:r w:rsidRPr="009D2BC2">
        <w:rPr>
          <w:rFonts w:ascii="Arial" w:hAnsi="Arial" w:cs="Arial" w:hint="eastAsia"/>
          <w:sz w:val="24"/>
        </w:rPr>
        <w:t>1</w:t>
      </w:r>
      <w:r>
        <w:rPr>
          <w:rFonts w:ascii="Arial" w:hAnsi="Arial" w:cs="Arial" w:hint="eastAsia"/>
          <w:sz w:val="24"/>
        </w:rPr>
        <w:t>3</w:t>
      </w:r>
      <w:r w:rsidRPr="009D2BC2">
        <w:rPr>
          <w:rFonts w:ascii="Arial" w:hAnsi="Arial" w:cs="Arial" w:hint="eastAsia"/>
          <w:sz w:val="24"/>
        </w:rPr>
        <w:t>中标标的：包件</w:t>
      </w:r>
      <w:r w:rsidRPr="009D2BC2">
        <w:rPr>
          <w:rFonts w:ascii="Arial" w:hAnsi="Arial" w:cs="Arial" w:hint="eastAsia"/>
          <w:sz w:val="24"/>
        </w:rPr>
        <w:t>1</w:t>
      </w:r>
      <w:r>
        <w:rPr>
          <w:rFonts w:ascii="Arial" w:hAnsi="Arial" w:cs="Arial" w:hint="eastAsia"/>
          <w:sz w:val="24"/>
        </w:rPr>
        <w:t>3</w:t>
      </w:r>
      <w:r w:rsidRPr="009D2BC2">
        <w:rPr>
          <w:rFonts w:ascii="Arial" w:hAnsi="Arial" w:cs="Arial" w:hint="eastAsia"/>
          <w:sz w:val="24"/>
        </w:rPr>
        <w:t>招标内容</w:t>
      </w:r>
    </w:p>
    <w:p w:rsidR="00181968" w:rsidRDefault="00181968" w:rsidP="009D2BC2">
      <w:pPr>
        <w:spacing w:line="360" w:lineRule="auto"/>
        <w:rPr>
          <w:rFonts w:ascii="Arial" w:hAnsi="Arial" w:cs="Arial"/>
          <w:sz w:val="24"/>
        </w:rPr>
      </w:pPr>
    </w:p>
    <w:p w:rsidR="009D2BC2" w:rsidRPr="009D2BC2" w:rsidRDefault="009D2BC2" w:rsidP="009D2BC2">
      <w:pPr>
        <w:spacing w:line="360" w:lineRule="auto"/>
        <w:rPr>
          <w:rFonts w:ascii="Arial" w:hAnsi="Arial" w:cs="Arial"/>
          <w:sz w:val="24"/>
        </w:rPr>
      </w:pPr>
      <w:r w:rsidRPr="009D2BC2">
        <w:rPr>
          <w:rFonts w:ascii="Arial" w:hAnsi="Arial" w:cs="Arial" w:hint="eastAsia"/>
          <w:sz w:val="24"/>
        </w:rPr>
        <w:t>规格型号、数量、单价：详见《中国政府采购网》附件</w:t>
      </w:r>
      <w:r w:rsidRPr="009D2BC2">
        <w:rPr>
          <w:rFonts w:ascii="Arial" w:hAnsi="Arial" w:cs="Arial" w:hint="eastAsia"/>
          <w:sz w:val="24"/>
        </w:rPr>
        <w:t>-</w:t>
      </w:r>
      <w:r w:rsidRPr="009D2BC2">
        <w:rPr>
          <w:rFonts w:ascii="Arial" w:hAnsi="Arial" w:cs="Arial" w:hint="eastAsia"/>
          <w:sz w:val="24"/>
        </w:rPr>
        <w:t>标的信息</w:t>
      </w:r>
    </w:p>
    <w:p w:rsidR="009D2BC2" w:rsidRDefault="009D2BC2" w:rsidP="009D2BC2">
      <w:pPr>
        <w:spacing w:line="360" w:lineRule="auto"/>
        <w:rPr>
          <w:rFonts w:ascii="Arial" w:hAnsi="Arial" w:cs="Arial"/>
          <w:sz w:val="24"/>
        </w:rPr>
      </w:pPr>
      <w:r w:rsidRPr="009D2BC2">
        <w:rPr>
          <w:rFonts w:ascii="Arial" w:hAnsi="Arial" w:cs="Arial" w:hint="eastAsia"/>
          <w:sz w:val="24"/>
        </w:rPr>
        <w:t>服务要求：详见招标文件第四章服务需求书</w:t>
      </w:r>
    </w:p>
    <w:p w:rsidR="003F081B" w:rsidRPr="000B2D8A" w:rsidRDefault="003F081B" w:rsidP="00505552">
      <w:pPr>
        <w:spacing w:line="360" w:lineRule="auto"/>
        <w:rPr>
          <w:rFonts w:ascii="宋体" w:hAnsi="宋体"/>
          <w:sz w:val="24"/>
        </w:rPr>
      </w:pPr>
    </w:p>
    <w:p w:rsidR="00805683" w:rsidRPr="000B2D8A" w:rsidRDefault="00805683" w:rsidP="00BE235D">
      <w:pPr>
        <w:spacing w:line="360" w:lineRule="auto"/>
        <w:rPr>
          <w:rFonts w:ascii="宋体" w:hAnsi="宋体"/>
          <w:sz w:val="24"/>
        </w:rPr>
      </w:pPr>
      <w:r w:rsidRPr="000B2D8A">
        <w:rPr>
          <w:rFonts w:ascii="宋体" w:hAnsi="宋体" w:hint="eastAsia"/>
          <w:sz w:val="24"/>
        </w:rPr>
        <w:t>评标委员会成员名</w:t>
      </w:r>
      <w:r w:rsidRPr="000B2D8A">
        <w:rPr>
          <w:rFonts w:ascii="Arial" w:hAnsi="宋体" w:cs="Arial" w:hint="eastAsia"/>
          <w:color w:val="000000"/>
          <w:sz w:val="24"/>
        </w:rPr>
        <w:t>单：</w:t>
      </w:r>
      <w:r w:rsidR="009D2BC2" w:rsidRPr="009D2BC2">
        <w:rPr>
          <w:rFonts w:ascii="Arial" w:hAnsi="Arial" w:cs="Arial" w:hint="eastAsia"/>
          <w:sz w:val="24"/>
        </w:rPr>
        <w:t>郭靖波</w:t>
      </w:r>
      <w:r w:rsidR="009D2BC2">
        <w:rPr>
          <w:rFonts w:ascii="Arial" w:hAnsi="Arial" w:cs="Arial" w:hint="eastAsia"/>
          <w:sz w:val="24"/>
        </w:rPr>
        <w:t>、</w:t>
      </w:r>
      <w:r w:rsidR="009D2BC2" w:rsidRPr="009D2BC2">
        <w:rPr>
          <w:rFonts w:ascii="Arial" w:hAnsi="Arial" w:cs="Arial" w:hint="eastAsia"/>
          <w:sz w:val="24"/>
        </w:rPr>
        <w:t>毛学文</w:t>
      </w:r>
      <w:r w:rsidR="009D2BC2">
        <w:rPr>
          <w:rFonts w:ascii="Arial" w:hAnsi="Arial" w:cs="Arial" w:hint="eastAsia"/>
          <w:sz w:val="24"/>
        </w:rPr>
        <w:t>、</w:t>
      </w:r>
      <w:r w:rsidR="009D2BC2" w:rsidRPr="009D2BC2">
        <w:rPr>
          <w:rFonts w:ascii="Arial" w:hAnsi="Arial" w:cs="Arial" w:hint="eastAsia"/>
          <w:sz w:val="24"/>
        </w:rPr>
        <w:t>高辉</w:t>
      </w:r>
      <w:r w:rsidR="009D2BC2">
        <w:rPr>
          <w:rFonts w:ascii="Arial" w:hAnsi="Arial" w:cs="Arial" w:hint="eastAsia"/>
          <w:sz w:val="24"/>
        </w:rPr>
        <w:t>、</w:t>
      </w:r>
      <w:r w:rsidR="009D2BC2" w:rsidRPr="009D2BC2">
        <w:rPr>
          <w:rFonts w:ascii="Arial" w:hAnsi="Arial" w:cs="Arial" w:hint="eastAsia"/>
          <w:sz w:val="24"/>
        </w:rPr>
        <w:t>刘太奇</w:t>
      </w:r>
      <w:r w:rsidR="009D2BC2">
        <w:rPr>
          <w:rFonts w:ascii="Arial" w:hAnsi="Arial" w:cs="Arial" w:hint="eastAsia"/>
          <w:sz w:val="24"/>
        </w:rPr>
        <w:t>、</w:t>
      </w:r>
      <w:r w:rsidR="009D2BC2" w:rsidRPr="009D2BC2">
        <w:rPr>
          <w:rFonts w:ascii="Arial" w:hAnsi="Arial" w:cs="Arial" w:hint="eastAsia"/>
          <w:sz w:val="24"/>
        </w:rPr>
        <w:t>刘金光</w:t>
      </w:r>
      <w:r w:rsidR="009D2BC2">
        <w:rPr>
          <w:rFonts w:ascii="Arial" w:hAnsi="Arial" w:cs="Arial" w:hint="eastAsia"/>
          <w:sz w:val="24"/>
        </w:rPr>
        <w:t>、</w:t>
      </w:r>
      <w:r w:rsidR="009D2BC2" w:rsidRPr="009D2BC2">
        <w:rPr>
          <w:rFonts w:ascii="Arial" w:hAnsi="Arial" w:cs="Arial" w:hint="eastAsia"/>
          <w:sz w:val="24"/>
        </w:rPr>
        <w:t>杨凯</w:t>
      </w:r>
      <w:r w:rsidR="009D2BC2">
        <w:rPr>
          <w:rFonts w:ascii="Arial" w:hAnsi="Arial" w:cs="Arial" w:hint="eastAsia"/>
          <w:sz w:val="24"/>
        </w:rPr>
        <w:t>、</w:t>
      </w:r>
      <w:r w:rsidR="009D2BC2" w:rsidRPr="009D2BC2">
        <w:rPr>
          <w:rFonts w:ascii="Arial" w:hAnsi="Arial" w:cs="Arial" w:hint="eastAsia"/>
          <w:sz w:val="24"/>
        </w:rPr>
        <w:t>孙宗光</w:t>
      </w:r>
    </w:p>
    <w:p w:rsidR="00805683" w:rsidRPr="000B2D8A" w:rsidRDefault="00805683" w:rsidP="00EC6FBA">
      <w:pPr>
        <w:spacing w:line="360" w:lineRule="auto"/>
        <w:rPr>
          <w:rFonts w:ascii="宋体" w:hAnsi="宋体"/>
          <w:sz w:val="24"/>
        </w:rPr>
      </w:pPr>
      <w:r w:rsidRPr="000B2D8A">
        <w:rPr>
          <w:rFonts w:ascii="宋体" w:hAnsi="宋体" w:hint="eastAsia"/>
          <w:sz w:val="24"/>
        </w:rPr>
        <w:t>项目联系人：</w:t>
      </w:r>
      <w:r w:rsidR="00CD5F1E" w:rsidRPr="000B2D8A">
        <w:rPr>
          <w:rFonts w:ascii="Arial" w:hAnsi="Arial" w:cs="Arial"/>
          <w:sz w:val="24"/>
        </w:rPr>
        <w:t>马瑞、</w:t>
      </w:r>
      <w:r w:rsidR="009D2BC2">
        <w:rPr>
          <w:rFonts w:ascii="Arial" w:hAnsi="Arial" w:cs="Arial" w:hint="eastAsia"/>
          <w:sz w:val="24"/>
        </w:rPr>
        <w:t>黄凡</w:t>
      </w:r>
    </w:p>
    <w:p w:rsidR="00805683" w:rsidRPr="000B2D8A" w:rsidRDefault="00805683" w:rsidP="00EC6FBA">
      <w:pPr>
        <w:spacing w:line="360" w:lineRule="auto"/>
        <w:rPr>
          <w:rFonts w:ascii="Arial" w:hAnsi="Arial" w:cs="Arial"/>
          <w:sz w:val="24"/>
        </w:rPr>
      </w:pPr>
      <w:r w:rsidRPr="000B2D8A">
        <w:rPr>
          <w:rFonts w:ascii="Arial" w:hAnsi="宋体" w:cs="Arial"/>
          <w:sz w:val="24"/>
        </w:rPr>
        <w:t>联系方式：</w:t>
      </w:r>
      <w:r w:rsidR="00CD5F1E" w:rsidRPr="000B2D8A">
        <w:rPr>
          <w:rFonts w:ascii="Arial" w:hAnsi="Arial" w:cs="Arial"/>
          <w:sz w:val="24"/>
        </w:rPr>
        <w:t>010-59369611</w:t>
      </w:r>
      <w:r w:rsidR="00CD5F1E" w:rsidRPr="000B2D8A">
        <w:rPr>
          <w:rFonts w:ascii="Arial" w:hAnsi="Arial" w:cs="Arial"/>
          <w:sz w:val="24"/>
        </w:rPr>
        <w:t>、</w:t>
      </w:r>
      <w:r w:rsidR="00CD5F1E" w:rsidRPr="000B2D8A">
        <w:rPr>
          <w:rFonts w:ascii="Arial" w:hAnsi="Arial" w:cs="Arial"/>
          <w:sz w:val="24"/>
        </w:rPr>
        <w:t>5936893</w:t>
      </w:r>
      <w:r w:rsidR="009D2BC2">
        <w:rPr>
          <w:rFonts w:ascii="Arial" w:hAnsi="Arial" w:cs="Arial" w:hint="eastAsia"/>
          <w:sz w:val="24"/>
        </w:rPr>
        <w:t>5</w:t>
      </w:r>
    </w:p>
    <w:p w:rsidR="00805683" w:rsidRPr="000B2D8A" w:rsidRDefault="00805683" w:rsidP="00EC6FBA">
      <w:pPr>
        <w:spacing w:line="360" w:lineRule="auto"/>
        <w:rPr>
          <w:rFonts w:ascii="Arial" w:hAnsi="Arial" w:cs="Arial"/>
          <w:sz w:val="24"/>
        </w:rPr>
      </w:pPr>
      <w:r w:rsidRPr="000B2D8A">
        <w:rPr>
          <w:rFonts w:ascii="Arial" w:hAnsi="宋体" w:cs="Arial"/>
          <w:sz w:val="24"/>
        </w:rPr>
        <w:t>联系传真：</w:t>
      </w:r>
      <w:r w:rsidRPr="000B2D8A">
        <w:rPr>
          <w:rFonts w:ascii="Arial" w:hAnsi="Arial" w:cs="Arial"/>
          <w:sz w:val="24"/>
        </w:rPr>
        <w:t>010-59369</w:t>
      </w:r>
      <w:r w:rsidRPr="000B2D8A">
        <w:rPr>
          <w:rFonts w:ascii="Arial" w:hAnsi="Arial" w:cs="Arial" w:hint="eastAsia"/>
          <w:sz w:val="24"/>
        </w:rPr>
        <w:t>136</w:t>
      </w:r>
    </w:p>
    <w:p w:rsidR="00EF4112" w:rsidRPr="000B2D8A" w:rsidRDefault="00805683" w:rsidP="00EC6FBA">
      <w:pPr>
        <w:spacing w:line="360" w:lineRule="auto"/>
        <w:rPr>
          <w:rFonts w:ascii="Arial" w:eastAsia="仿宋_GB2312" w:hAnsi="Arial" w:cs="Arial"/>
          <w:color w:val="000000"/>
          <w:sz w:val="24"/>
        </w:rPr>
      </w:pPr>
      <w:r w:rsidRPr="000B2D8A">
        <w:rPr>
          <w:rFonts w:ascii="宋体" w:hAnsi="宋体" w:hint="eastAsia"/>
          <w:sz w:val="24"/>
        </w:rPr>
        <w:t>电子邮件：</w:t>
      </w:r>
      <w:r w:rsidR="00CD5F1E" w:rsidRPr="000B2D8A">
        <w:rPr>
          <w:rFonts w:ascii="Arial" w:hAnsi="Arial" w:cs="Arial"/>
          <w:sz w:val="24"/>
        </w:rPr>
        <w:t>marui3@sinochem.com</w:t>
      </w:r>
      <w:r w:rsidR="00CD5F1E" w:rsidRPr="000B2D8A">
        <w:rPr>
          <w:rFonts w:ascii="Arial" w:hAnsi="Arial" w:cs="Arial"/>
          <w:sz w:val="24"/>
        </w:rPr>
        <w:t>、</w:t>
      </w:r>
      <w:r w:rsidR="009D2BC2">
        <w:rPr>
          <w:rFonts w:ascii="Arial" w:hAnsi="Arial" w:cs="Arial" w:hint="eastAsia"/>
          <w:sz w:val="24"/>
        </w:rPr>
        <w:t>huangfan1</w:t>
      </w:r>
      <w:r w:rsidR="00CD5F1E" w:rsidRPr="000B2D8A">
        <w:rPr>
          <w:rFonts w:ascii="Arial" w:hAnsi="Arial" w:cs="Arial"/>
          <w:sz w:val="24"/>
        </w:rPr>
        <w:t>@sinochem.</w:t>
      </w:r>
      <w:proofErr w:type="gramStart"/>
      <w:r w:rsidR="00CD5F1E" w:rsidRPr="000B2D8A">
        <w:rPr>
          <w:rFonts w:ascii="Arial" w:hAnsi="Arial" w:cs="Arial"/>
          <w:sz w:val="24"/>
        </w:rPr>
        <w:t>com</w:t>
      </w:r>
      <w:proofErr w:type="gramEnd"/>
    </w:p>
    <w:p w:rsidR="00805683" w:rsidRPr="000B2D8A" w:rsidRDefault="00805683" w:rsidP="00805683">
      <w:pPr>
        <w:spacing w:line="360" w:lineRule="auto"/>
        <w:jc w:val="right"/>
        <w:rPr>
          <w:rFonts w:ascii="宋体" w:hAnsi="宋体"/>
          <w:sz w:val="24"/>
        </w:rPr>
      </w:pPr>
      <w:r w:rsidRPr="000B2D8A">
        <w:rPr>
          <w:rFonts w:ascii="宋体" w:hAnsi="宋体" w:hint="eastAsia"/>
          <w:sz w:val="24"/>
        </w:rPr>
        <w:t>中化国际招标有限责任公司</w:t>
      </w:r>
    </w:p>
    <w:p w:rsidR="00805683" w:rsidRPr="00805683" w:rsidRDefault="00805683" w:rsidP="00805683">
      <w:pPr>
        <w:spacing w:line="360" w:lineRule="auto"/>
        <w:ind w:right="480"/>
        <w:jc w:val="right"/>
        <w:rPr>
          <w:rFonts w:ascii="Arial" w:hAnsi="Arial" w:cs="Arial"/>
          <w:sz w:val="24"/>
        </w:rPr>
      </w:pPr>
      <w:r w:rsidRPr="000B2D8A">
        <w:rPr>
          <w:rFonts w:ascii="Arial" w:hAnsi="Arial" w:cs="Arial"/>
          <w:sz w:val="24"/>
        </w:rPr>
        <w:t>20</w:t>
      </w:r>
      <w:r w:rsidRPr="000B2D8A">
        <w:rPr>
          <w:rFonts w:ascii="Arial" w:hAnsi="Arial" w:cs="Arial" w:hint="eastAsia"/>
          <w:sz w:val="24"/>
        </w:rPr>
        <w:t>1</w:t>
      </w:r>
      <w:r w:rsidR="00761AA5" w:rsidRPr="000B2D8A">
        <w:rPr>
          <w:rFonts w:ascii="Arial" w:hAnsi="Arial" w:cs="Arial" w:hint="eastAsia"/>
          <w:sz w:val="24"/>
        </w:rPr>
        <w:t>7</w:t>
      </w:r>
      <w:r w:rsidRPr="000B2D8A">
        <w:rPr>
          <w:rFonts w:ascii="Arial" w:hAnsi="宋体" w:cs="Arial"/>
          <w:sz w:val="24"/>
        </w:rPr>
        <w:t>年</w:t>
      </w:r>
      <w:r w:rsidR="009D2BC2">
        <w:rPr>
          <w:rFonts w:ascii="Arial" w:hAnsi="Arial" w:cs="Arial" w:hint="eastAsia"/>
          <w:sz w:val="24"/>
        </w:rPr>
        <w:t>9</w:t>
      </w:r>
      <w:r w:rsidRPr="000B2D8A">
        <w:rPr>
          <w:rFonts w:ascii="Arial" w:hAnsi="宋体" w:cs="Arial"/>
          <w:sz w:val="24"/>
        </w:rPr>
        <w:t>月</w:t>
      </w:r>
      <w:r w:rsidR="009D2BC2">
        <w:rPr>
          <w:rFonts w:ascii="Arial" w:hAnsi="宋体" w:cs="Arial" w:hint="eastAsia"/>
          <w:sz w:val="24"/>
        </w:rPr>
        <w:t>11</w:t>
      </w:r>
      <w:r w:rsidRPr="000B2D8A">
        <w:rPr>
          <w:rFonts w:ascii="Arial" w:hAnsi="宋体" w:cs="Arial"/>
          <w:sz w:val="24"/>
        </w:rPr>
        <w:t>日</w:t>
      </w:r>
    </w:p>
    <w:sectPr w:rsidR="00805683" w:rsidRPr="00805683" w:rsidSect="008136C1">
      <w:headerReference w:type="default" r:id="rId8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EF" w:rsidRDefault="00AD4AEF" w:rsidP="00E0781E">
      <w:r>
        <w:separator/>
      </w:r>
    </w:p>
  </w:endnote>
  <w:endnote w:type="continuationSeparator" w:id="0">
    <w:p w:rsidR="00AD4AEF" w:rsidRDefault="00AD4AEF" w:rsidP="00E0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EF" w:rsidRDefault="00AD4AEF" w:rsidP="00E0781E">
      <w:r>
        <w:separator/>
      </w:r>
    </w:p>
  </w:footnote>
  <w:footnote w:type="continuationSeparator" w:id="0">
    <w:p w:rsidR="00AD4AEF" w:rsidRDefault="00AD4AEF" w:rsidP="00E07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7F" w:rsidRDefault="00AD4AEF" w:rsidP="002A474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DB1"/>
    <w:multiLevelType w:val="hybridMultilevel"/>
    <w:tmpl w:val="D62AA5FE"/>
    <w:lvl w:ilvl="0" w:tplc="F89C23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83"/>
    <w:rsid w:val="0001729D"/>
    <w:rsid w:val="00023D37"/>
    <w:rsid w:val="000245D8"/>
    <w:rsid w:val="00062862"/>
    <w:rsid w:val="00073878"/>
    <w:rsid w:val="00082394"/>
    <w:rsid w:val="00091AEE"/>
    <w:rsid w:val="000B2D8A"/>
    <w:rsid w:val="000B5590"/>
    <w:rsid w:val="000E2F33"/>
    <w:rsid w:val="000E4F44"/>
    <w:rsid w:val="000E5BA2"/>
    <w:rsid w:val="00132190"/>
    <w:rsid w:val="001478DB"/>
    <w:rsid w:val="00162236"/>
    <w:rsid w:val="0017029B"/>
    <w:rsid w:val="00181968"/>
    <w:rsid w:val="00193A37"/>
    <w:rsid w:val="001B52B0"/>
    <w:rsid w:val="001E720D"/>
    <w:rsid w:val="00220EB4"/>
    <w:rsid w:val="00241B9A"/>
    <w:rsid w:val="00247769"/>
    <w:rsid w:val="002949A0"/>
    <w:rsid w:val="002958DA"/>
    <w:rsid w:val="002D1E32"/>
    <w:rsid w:val="002E1D7D"/>
    <w:rsid w:val="002E3B9C"/>
    <w:rsid w:val="002F2FA3"/>
    <w:rsid w:val="00300585"/>
    <w:rsid w:val="00325A07"/>
    <w:rsid w:val="00334575"/>
    <w:rsid w:val="00365560"/>
    <w:rsid w:val="00377A3A"/>
    <w:rsid w:val="003A5C7F"/>
    <w:rsid w:val="003F081B"/>
    <w:rsid w:val="003F2704"/>
    <w:rsid w:val="00420564"/>
    <w:rsid w:val="00420FDC"/>
    <w:rsid w:val="00425565"/>
    <w:rsid w:val="00426B29"/>
    <w:rsid w:val="00427996"/>
    <w:rsid w:val="00437E66"/>
    <w:rsid w:val="00456230"/>
    <w:rsid w:val="004A00A2"/>
    <w:rsid w:val="004D53AC"/>
    <w:rsid w:val="004D70DB"/>
    <w:rsid w:val="004F6ADD"/>
    <w:rsid w:val="005014A5"/>
    <w:rsid w:val="00504876"/>
    <w:rsid w:val="00505552"/>
    <w:rsid w:val="005224FF"/>
    <w:rsid w:val="00555BD9"/>
    <w:rsid w:val="0057161C"/>
    <w:rsid w:val="00575AD5"/>
    <w:rsid w:val="005807AB"/>
    <w:rsid w:val="00584D04"/>
    <w:rsid w:val="005D4291"/>
    <w:rsid w:val="006008E5"/>
    <w:rsid w:val="006440E1"/>
    <w:rsid w:val="00664EB7"/>
    <w:rsid w:val="00671A09"/>
    <w:rsid w:val="006B1BE2"/>
    <w:rsid w:val="006C5E34"/>
    <w:rsid w:val="006D210E"/>
    <w:rsid w:val="006F59C0"/>
    <w:rsid w:val="00754E85"/>
    <w:rsid w:val="00761AA5"/>
    <w:rsid w:val="00765E84"/>
    <w:rsid w:val="007745B2"/>
    <w:rsid w:val="007979F6"/>
    <w:rsid w:val="007A4835"/>
    <w:rsid w:val="007C03A1"/>
    <w:rsid w:val="007C53FA"/>
    <w:rsid w:val="007E0B45"/>
    <w:rsid w:val="007E5182"/>
    <w:rsid w:val="00805683"/>
    <w:rsid w:val="008212C0"/>
    <w:rsid w:val="00824A04"/>
    <w:rsid w:val="00830DD9"/>
    <w:rsid w:val="00840211"/>
    <w:rsid w:val="00850976"/>
    <w:rsid w:val="00891464"/>
    <w:rsid w:val="008A61EA"/>
    <w:rsid w:val="008B3DA5"/>
    <w:rsid w:val="008B7644"/>
    <w:rsid w:val="008F16A1"/>
    <w:rsid w:val="009772C2"/>
    <w:rsid w:val="00985836"/>
    <w:rsid w:val="009C4FFC"/>
    <w:rsid w:val="009D2BC2"/>
    <w:rsid w:val="009E68E5"/>
    <w:rsid w:val="00A0214D"/>
    <w:rsid w:val="00A02480"/>
    <w:rsid w:val="00A33250"/>
    <w:rsid w:val="00A71813"/>
    <w:rsid w:val="00A74EBB"/>
    <w:rsid w:val="00A84C4C"/>
    <w:rsid w:val="00A90B2E"/>
    <w:rsid w:val="00A92ADE"/>
    <w:rsid w:val="00AA3D1A"/>
    <w:rsid w:val="00AB0876"/>
    <w:rsid w:val="00AB2B95"/>
    <w:rsid w:val="00AD4AEF"/>
    <w:rsid w:val="00AE4ECF"/>
    <w:rsid w:val="00AF0447"/>
    <w:rsid w:val="00AF5E10"/>
    <w:rsid w:val="00B126D9"/>
    <w:rsid w:val="00B22589"/>
    <w:rsid w:val="00B36776"/>
    <w:rsid w:val="00B55CBF"/>
    <w:rsid w:val="00B72940"/>
    <w:rsid w:val="00BB0E72"/>
    <w:rsid w:val="00BB5923"/>
    <w:rsid w:val="00BD3B15"/>
    <w:rsid w:val="00BE235D"/>
    <w:rsid w:val="00C60775"/>
    <w:rsid w:val="00C969D4"/>
    <w:rsid w:val="00CA1532"/>
    <w:rsid w:val="00CB11E3"/>
    <w:rsid w:val="00CD0C05"/>
    <w:rsid w:val="00CD2ED2"/>
    <w:rsid w:val="00CD5F1E"/>
    <w:rsid w:val="00CD6F91"/>
    <w:rsid w:val="00CF3BA3"/>
    <w:rsid w:val="00D16F5B"/>
    <w:rsid w:val="00D31008"/>
    <w:rsid w:val="00D3466C"/>
    <w:rsid w:val="00D43F3D"/>
    <w:rsid w:val="00D66587"/>
    <w:rsid w:val="00D66984"/>
    <w:rsid w:val="00D95553"/>
    <w:rsid w:val="00DA62BA"/>
    <w:rsid w:val="00DB771B"/>
    <w:rsid w:val="00DD3E5E"/>
    <w:rsid w:val="00DF53D9"/>
    <w:rsid w:val="00E0781E"/>
    <w:rsid w:val="00E14655"/>
    <w:rsid w:val="00E34882"/>
    <w:rsid w:val="00E53307"/>
    <w:rsid w:val="00E67D4B"/>
    <w:rsid w:val="00E75570"/>
    <w:rsid w:val="00E93F6B"/>
    <w:rsid w:val="00E94F2B"/>
    <w:rsid w:val="00EA4E60"/>
    <w:rsid w:val="00EC6FBA"/>
    <w:rsid w:val="00EC738A"/>
    <w:rsid w:val="00EF4112"/>
    <w:rsid w:val="00F032BC"/>
    <w:rsid w:val="00F34E02"/>
    <w:rsid w:val="00F67B5E"/>
    <w:rsid w:val="00FA4A15"/>
    <w:rsid w:val="00FC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5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568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8E5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EF41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0E7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5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568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8E5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EF41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0E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078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21412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9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2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1574</Characters>
  <Application>Microsoft Office Word</Application>
  <DocSecurity>0</DocSecurity>
  <Lines>13</Lines>
  <Paragraphs>3</Paragraphs>
  <ScaleCrop>false</ScaleCrop>
  <Company>中化集团（ljian）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gaohan03</dc:creator>
  <cp:lastModifiedBy>lenovo</cp:lastModifiedBy>
  <cp:revision>2</cp:revision>
  <dcterms:created xsi:type="dcterms:W3CDTF">2017-09-12T01:20:00Z</dcterms:created>
  <dcterms:modified xsi:type="dcterms:W3CDTF">2017-09-12T01:20:00Z</dcterms:modified>
</cp:coreProperties>
</file>