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A6" w:rsidRPr="00884D4C" w:rsidRDefault="008705A6" w:rsidP="008705A6">
      <w:pPr>
        <w:pStyle w:val="a5"/>
        <w:spacing w:before="240" w:beforeAutospacing="0" w:after="120" w:afterAutospacing="0" w:line="400" w:lineRule="exact"/>
        <w:jc w:val="both"/>
        <w:textAlignment w:val="baseline"/>
        <w:rPr>
          <w:rFonts w:ascii="微软雅黑" w:eastAsia="微软雅黑" w:hAnsi="微软雅黑" w:cs="Verdana"/>
          <w:b/>
          <w:bCs/>
          <w:color w:val="00628D"/>
          <w:kern w:val="24"/>
          <w:sz w:val="22"/>
          <w:szCs w:val="22"/>
        </w:rPr>
      </w:pPr>
      <w:bookmarkStart w:id="0" w:name="_GoBack"/>
      <w:bookmarkEnd w:id="0"/>
      <w:r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  <w:szCs w:val="22"/>
        </w:rPr>
        <w:t>报名方式和缴费：</w:t>
      </w:r>
    </w:p>
    <w:p w:rsidR="008705A6" w:rsidRPr="00F9665A" w:rsidRDefault="008705A6" w:rsidP="008705A6">
      <w:pPr>
        <w:spacing w:line="300" w:lineRule="auto"/>
        <w:rPr>
          <w:rFonts w:ascii="微软雅黑" w:eastAsia="微软雅黑" w:hAnsi="微软雅黑" w:cs="Arial Unicode MS"/>
          <w:color w:val="000000"/>
          <w:sz w:val="20"/>
          <w:szCs w:val="20"/>
        </w:rPr>
      </w:pP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注册费（每人）：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716"/>
        <w:gridCol w:w="2948"/>
        <w:gridCol w:w="2612"/>
      </w:tblGrid>
      <w:tr w:rsidR="008705A6" w:rsidRPr="00F9665A" w:rsidTr="00DC5854">
        <w:trPr>
          <w:trHeight w:val="35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注册类别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7"/>
              </w:smartTagP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2017年5月30日</w:t>
              </w:r>
            </w:smartTag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2017年5月</w:t>
              </w:r>
              <w:r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31</w:t>
              </w: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日</w:t>
              </w:r>
            </w:smartTag>
            <w:r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17"/>
                <w:attr w:name="Month" w:val="6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6月10日</w:t>
              </w:r>
            </w:smartTag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2017年6月10日</w:t>
              </w:r>
            </w:smartTag>
            <w:r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后</w:t>
            </w:r>
          </w:p>
        </w:tc>
      </w:tr>
      <w:tr w:rsidR="008705A6" w:rsidRPr="00F9665A" w:rsidTr="00DC5854">
        <w:trPr>
          <w:trHeight w:val="693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7"/>
              </w:smartTagP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6月16日</w:t>
              </w:r>
            </w:smartTag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 xml:space="preserve"> 培训</w:t>
            </w:r>
          </w:p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注册费用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全天720元/半天400元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全天1000元/半天600元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全天1200元/半天700元</w:t>
            </w:r>
          </w:p>
        </w:tc>
      </w:tr>
      <w:tr w:rsidR="008705A6" w:rsidRPr="00F9665A" w:rsidTr="00DC5854">
        <w:trPr>
          <w:trHeight w:val="693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6月17-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18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日</w:t>
            </w:r>
          </w:p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大会注册费用（教师和企业代表）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19"/>
                <w:szCs w:val="19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19"/>
                <w:szCs w:val="19"/>
              </w:rPr>
              <w:t>1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5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19"/>
                <w:szCs w:val="19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元</w:t>
            </w:r>
          </w:p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（4人以上报名： 1200元）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18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（4人以上报名： 1500元）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20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（4人以上报名： 1800元）</w:t>
            </w:r>
          </w:p>
        </w:tc>
      </w:tr>
      <w:tr w:rsidR="008705A6" w:rsidRPr="00F9665A" w:rsidTr="00DC5854">
        <w:trPr>
          <w:trHeight w:val="71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6月17-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18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日</w:t>
            </w:r>
          </w:p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Meeting注册费用（在读学生）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4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6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A6" w:rsidRPr="00F9665A" w:rsidRDefault="008705A6" w:rsidP="00DC5854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8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</w:tc>
      </w:tr>
    </w:tbl>
    <w:p w:rsidR="008705A6" w:rsidRPr="00F9665A" w:rsidRDefault="008705A6" w:rsidP="008705A6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微软雅黑" w:eastAsia="微软雅黑" w:hAnsi="微软雅黑" w:cs="Arial Unicode MS"/>
          <w:color w:val="000000"/>
          <w:sz w:val="20"/>
          <w:szCs w:val="20"/>
        </w:rPr>
      </w:pPr>
    </w:p>
    <w:p w:rsidR="008705A6" w:rsidRPr="00F9665A" w:rsidRDefault="008705A6" w:rsidP="008705A6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微软雅黑" w:eastAsia="微软雅黑" w:hAnsi="微软雅黑" w:cs="Arial Unicode MS"/>
          <w:color w:val="000000"/>
          <w:sz w:val="20"/>
          <w:szCs w:val="20"/>
        </w:rPr>
      </w:pP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备注：</w:t>
      </w:r>
    </w:p>
    <w:p w:rsidR="008705A6" w:rsidRPr="00F9665A" w:rsidRDefault="008705A6" w:rsidP="008705A6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微软雅黑" w:eastAsia="微软雅黑" w:hAnsi="微软雅黑" w:cs="Arial Unicode MS"/>
          <w:color w:val="000000"/>
          <w:sz w:val="20"/>
          <w:szCs w:val="20"/>
        </w:rPr>
      </w:pP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参会注册报名以实际收到会务费为准。</w:t>
      </w:r>
    </w:p>
    <w:p w:rsidR="008705A6" w:rsidRPr="00F9665A" w:rsidRDefault="008705A6" w:rsidP="008705A6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微软雅黑" w:eastAsia="微软雅黑" w:hAnsi="微软雅黑" w:cs="Arial Unicode MS"/>
          <w:color w:val="000000"/>
          <w:sz w:val="20"/>
          <w:szCs w:val="20"/>
        </w:rPr>
      </w:pPr>
      <w:r w:rsidRPr="00F9665A">
        <w:rPr>
          <w:rFonts w:ascii="微软雅黑" w:eastAsia="微软雅黑" w:hAnsi="微软雅黑" w:cs="Arial Unicode MS"/>
          <w:color w:val="000000"/>
          <w:sz w:val="20"/>
          <w:szCs w:val="20"/>
        </w:rPr>
        <w:t>W</w:t>
      </w: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orkshop注册费</w:t>
      </w:r>
      <w:r w:rsidRPr="00F9665A">
        <w:rPr>
          <w:rFonts w:ascii="微软雅黑" w:eastAsia="微软雅黑" w:hAnsi="微软雅黑" w:cs="Arial Unicode MS"/>
          <w:color w:val="000000"/>
          <w:sz w:val="20"/>
          <w:szCs w:val="20"/>
        </w:rPr>
        <w:t>包含会议资料</w:t>
      </w: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、</w:t>
      </w:r>
      <w:r w:rsidRPr="00F9665A">
        <w:rPr>
          <w:rFonts w:ascii="微软雅黑" w:eastAsia="微软雅黑" w:hAnsi="微软雅黑" w:cs="Arial Unicode MS"/>
          <w:color w:val="000000"/>
          <w:sz w:val="20"/>
          <w:szCs w:val="20"/>
        </w:rPr>
        <w:t>茶歇</w:t>
      </w: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、午餐。</w:t>
      </w:r>
    </w:p>
    <w:p w:rsidR="008705A6" w:rsidRPr="00F9665A" w:rsidRDefault="008705A6" w:rsidP="008705A6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微软雅黑" w:eastAsia="微软雅黑" w:hAnsi="微软雅黑" w:cs="Arial Unicode MS"/>
          <w:color w:val="000000"/>
          <w:sz w:val="20"/>
          <w:szCs w:val="20"/>
        </w:rPr>
      </w:pPr>
      <w:r w:rsidRPr="00F9665A">
        <w:rPr>
          <w:rFonts w:ascii="微软雅黑" w:eastAsia="微软雅黑" w:hAnsi="微软雅黑" w:cs="Arial Unicode MS"/>
          <w:color w:val="000000"/>
          <w:sz w:val="20"/>
          <w:szCs w:val="20"/>
        </w:rPr>
        <w:t>M</w:t>
      </w: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eeting注册费</w:t>
      </w:r>
      <w:r w:rsidRPr="00F9665A">
        <w:rPr>
          <w:rFonts w:ascii="微软雅黑" w:eastAsia="微软雅黑" w:hAnsi="微软雅黑" w:cs="Arial Unicode MS"/>
          <w:color w:val="000000"/>
          <w:sz w:val="20"/>
          <w:szCs w:val="20"/>
        </w:rPr>
        <w:t>包含会议资料、茶歇</w:t>
      </w: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、2个午餐、6月17号晚宴。</w:t>
      </w:r>
    </w:p>
    <w:p w:rsidR="008705A6" w:rsidRPr="00F9665A" w:rsidRDefault="008705A6" w:rsidP="008705A6">
      <w:pPr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contextualSpacing/>
        <w:jc w:val="left"/>
        <w:rPr>
          <w:rFonts w:ascii="微软雅黑" w:eastAsia="微软雅黑" w:hAnsi="微软雅黑" w:cs="Arial Unicode MS"/>
          <w:color w:val="000000"/>
          <w:sz w:val="20"/>
          <w:szCs w:val="20"/>
        </w:rPr>
      </w:pPr>
      <w:r w:rsidRPr="00F9665A">
        <w:rPr>
          <w:rFonts w:ascii="微软雅黑" w:eastAsia="微软雅黑" w:hAnsi="微软雅黑" w:cs="Arial Unicode MS" w:hint="eastAsia"/>
          <w:color w:val="000000"/>
          <w:sz w:val="20"/>
          <w:szCs w:val="20"/>
        </w:rPr>
        <w:t>住宿费用、交通费用自理。</w:t>
      </w:r>
    </w:p>
    <w:p w:rsidR="008705A6" w:rsidRPr="00884D4C" w:rsidRDefault="008705A6" w:rsidP="008705A6">
      <w:pPr>
        <w:pStyle w:val="a5"/>
        <w:spacing w:before="120" w:beforeAutospacing="0" w:after="120" w:afterAutospacing="0" w:line="400" w:lineRule="exact"/>
        <w:ind w:left="544" w:hanging="544"/>
        <w:jc w:val="both"/>
        <w:textAlignment w:val="baseline"/>
        <w:rPr>
          <w:rFonts w:ascii="微软雅黑" w:eastAsia="微软雅黑" w:hAnsi="微软雅黑" w:cs="Verdana"/>
          <w:b/>
          <w:bCs/>
          <w:color w:val="00628D"/>
          <w:kern w:val="24"/>
          <w:sz w:val="22"/>
          <w:szCs w:val="22"/>
        </w:rPr>
      </w:pPr>
      <w:r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  <w:szCs w:val="22"/>
        </w:rPr>
        <w:t>报名</w:t>
      </w:r>
      <w:r w:rsidRPr="00884D4C"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  <w:szCs w:val="22"/>
        </w:rPr>
        <w:t>汇款信息</w:t>
      </w:r>
    </w:p>
    <w:p w:rsidR="008705A6" w:rsidRDefault="008705A6" w:rsidP="008705A6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862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账户全称：上海逸星商务咨询有限公司</w:t>
      </w:r>
      <w:r w:rsidRPr="00D862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开户银行：上海银行曹安支行</w:t>
      </w:r>
      <w:r w:rsidRPr="00D862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银行账号: 31661203001254927</w:t>
      </w:r>
    </w:p>
    <w:p w:rsidR="008705A6" w:rsidRPr="000A190A" w:rsidRDefault="008705A6" w:rsidP="008705A6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如有疑问，请联系：</w:t>
      </w:r>
      <w:smartTag w:uri="urn:schemas-microsoft-com:office:smarttags" w:element="PersonName">
        <w:smartTagPr>
          <w:attr w:name="ProductID" w:val="冯"/>
        </w:smartTagPr>
        <w:r>
          <w:rPr>
            <w:rFonts w:ascii="微软雅黑" w:eastAsia="微软雅黑" w:hAnsi="微软雅黑" w:cs="宋体" w:hint="eastAsia"/>
            <w:color w:val="000000"/>
            <w:kern w:val="0"/>
            <w:sz w:val="20"/>
            <w:szCs w:val="20"/>
          </w:rPr>
          <w:t>冯</w:t>
        </w:r>
      </w:smartTag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老师</w:t>
      </w:r>
    </w:p>
    <w:p w:rsidR="008705A6" w:rsidRPr="000A190A" w:rsidRDefault="008705A6" w:rsidP="008705A6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邮箱：3540279@qq.com</w:t>
      </w:r>
    </w:p>
    <w:p w:rsidR="008705A6" w:rsidRPr="000A190A" w:rsidRDefault="008705A6" w:rsidP="008705A6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注：汇款时请务必注明参会人员姓名、单位和“会议”字样。汇款后将汇款凭据扫描电子版发送至邮箱：3540279@qq.com，以核对汇款情况。</w:t>
      </w:r>
      <w:r w:rsidRPr="00874DE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参会发票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（普通发票）</w:t>
      </w:r>
      <w:r w:rsidRPr="00874DE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在会议现场统一领取。</w:t>
      </w:r>
    </w:p>
    <w:p w:rsidR="0046449E" w:rsidRDefault="0046449E" w:rsidP="005478E7"/>
    <w:sectPr w:rsidR="0046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C7" w:rsidRDefault="00ED5FC7" w:rsidP="008705A6">
      <w:r>
        <w:separator/>
      </w:r>
    </w:p>
  </w:endnote>
  <w:endnote w:type="continuationSeparator" w:id="0">
    <w:p w:rsidR="00ED5FC7" w:rsidRDefault="00ED5FC7" w:rsidP="0087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C7" w:rsidRDefault="00ED5FC7" w:rsidP="008705A6">
      <w:r>
        <w:separator/>
      </w:r>
    </w:p>
  </w:footnote>
  <w:footnote w:type="continuationSeparator" w:id="0">
    <w:p w:rsidR="00ED5FC7" w:rsidRDefault="00ED5FC7" w:rsidP="0087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06D5"/>
    <w:multiLevelType w:val="hybridMultilevel"/>
    <w:tmpl w:val="82CC5E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1A"/>
    <w:rsid w:val="0046449E"/>
    <w:rsid w:val="005478E7"/>
    <w:rsid w:val="0067741A"/>
    <w:rsid w:val="008705A6"/>
    <w:rsid w:val="00D94EF5"/>
    <w:rsid w:val="00E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12908-CAD6-44FD-95CE-F4246F84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A6"/>
    <w:pPr>
      <w:widowControl w:val="0"/>
      <w:jc w:val="both"/>
    </w:pPr>
    <w:rPr>
      <w:rFonts w:ascii="Calibri" w:eastAsia="宋体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5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05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员工</dc:creator>
  <cp:keywords/>
  <dc:description/>
  <cp:lastModifiedBy>员工</cp:lastModifiedBy>
  <cp:revision>3</cp:revision>
  <dcterms:created xsi:type="dcterms:W3CDTF">2017-05-18T06:09:00Z</dcterms:created>
  <dcterms:modified xsi:type="dcterms:W3CDTF">2017-05-18T06:10:00Z</dcterms:modified>
</cp:coreProperties>
</file>