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A4" w:rsidRDefault="00D45393" w:rsidP="0068223C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44"/>
          <w:szCs w:val="44"/>
        </w:rPr>
      </w:pPr>
      <w:r>
        <w:rPr>
          <w:rFonts w:ascii="Times New Roman" w:hAnsi="Times New Roman" w:hint="eastAsia"/>
          <w:b/>
          <w:kern w:val="0"/>
          <w:sz w:val="44"/>
          <w:szCs w:val="44"/>
        </w:rPr>
        <w:t xml:space="preserve"> </w:t>
      </w:r>
      <w:r w:rsidR="008F7D24">
        <w:rPr>
          <w:rFonts w:ascii="Times New Roman" w:hAnsi="Times New Roman" w:hint="eastAsia"/>
          <w:b/>
          <w:kern w:val="0"/>
          <w:sz w:val="44"/>
          <w:szCs w:val="44"/>
        </w:rPr>
        <w:t>“</w:t>
      </w:r>
      <w:r w:rsidR="008F7D24">
        <w:rPr>
          <w:rFonts w:ascii="Times New Roman" w:hAnsi="Times New Roman" w:hint="eastAsia"/>
          <w:b/>
          <w:kern w:val="0"/>
          <w:sz w:val="44"/>
          <w:szCs w:val="44"/>
        </w:rPr>
        <w:t>2017</w:t>
      </w:r>
      <w:r w:rsidR="008F7D24">
        <w:rPr>
          <w:rFonts w:ascii="Times New Roman" w:hAnsi="Times New Roman" w:hint="eastAsia"/>
          <w:b/>
          <w:kern w:val="0"/>
          <w:sz w:val="44"/>
          <w:szCs w:val="44"/>
        </w:rPr>
        <w:t>全国表面分析科学与技术应用学术会议”</w:t>
      </w:r>
      <w:r w:rsidR="0068223C">
        <w:rPr>
          <w:rFonts w:ascii="Times New Roman" w:hAnsi="Times New Roman" w:hint="eastAsia"/>
          <w:b/>
          <w:kern w:val="0"/>
          <w:sz w:val="44"/>
          <w:szCs w:val="44"/>
        </w:rPr>
        <w:t>征文</w:t>
      </w:r>
      <w:r w:rsidR="00B31F02">
        <w:rPr>
          <w:rFonts w:ascii="Times New Roman" w:hAnsi="Times New Roman"/>
          <w:b/>
          <w:kern w:val="0"/>
          <w:sz w:val="44"/>
          <w:szCs w:val="44"/>
        </w:rPr>
        <w:t>通知</w:t>
      </w:r>
      <w:r w:rsidR="0068223C">
        <w:rPr>
          <w:rFonts w:ascii="Times New Roman" w:hAnsi="Times New Roman"/>
          <w:b/>
          <w:kern w:val="0"/>
          <w:sz w:val="44"/>
          <w:szCs w:val="44"/>
        </w:rPr>
        <w:t>（</w:t>
      </w:r>
      <w:r w:rsidR="0068223C">
        <w:rPr>
          <w:rFonts w:ascii="Times New Roman" w:hAnsi="Times New Roman" w:hint="eastAsia"/>
          <w:b/>
          <w:kern w:val="0"/>
          <w:sz w:val="44"/>
          <w:szCs w:val="44"/>
        </w:rPr>
        <w:t>第二轮</w:t>
      </w:r>
      <w:r w:rsidR="0068223C">
        <w:rPr>
          <w:rFonts w:ascii="Times New Roman" w:hAnsi="Times New Roman"/>
          <w:b/>
          <w:kern w:val="0"/>
          <w:sz w:val="44"/>
          <w:szCs w:val="44"/>
        </w:rPr>
        <w:t>通知）</w:t>
      </w:r>
    </w:p>
    <w:p w:rsidR="005140A4" w:rsidRDefault="005140A4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5140A4" w:rsidRDefault="008F7D24" w:rsidP="0062676C">
      <w:pPr>
        <w:spacing w:line="27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宋体" w:hint="eastAsia"/>
          <w:sz w:val="32"/>
          <w:szCs w:val="32"/>
        </w:rPr>
        <w:t>为</w:t>
      </w:r>
      <w:r w:rsidR="00753725">
        <w:rPr>
          <w:rFonts w:ascii="Times New Roman" w:eastAsia="仿宋_GB2312" w:hAnsi="宋体" w:hint="eastAsia"/>
          <w:sz w:val="32"/>
          <w:szCs w:val="32"/>
        </w:rPr>
        <w:t>积极</w:t>
      </w:r>
      <w:r>
        <w:rPr>
          <w:rFonts w:ascii="Times New Roman" w:eastAsia="仿宋_GB2312" w:hAnsi="宋体" w:hint="eastAsia"/>
          <w:sz w:val="32"/>
          <w:szCs w:val="32"/>
        </w:rPr>
        <w:t>推动表面分析</w:t>
      </w:r>
      <w:r w:rsidR="00753725">
        <w:rPr>
          <w:rFonts w:ascii="Times New Roman" w:eastAsia="仿宋_GB2312" w:hAnsi="宋体" w:hint="eastAsia"/>
          <w:sz w:val="32"/>
          <w:szCs w:val="32"/>
        </w:rPr>
        <w:t>科</w:t>
      </w:r>
      <w:r>
        <w:rPr>
          <w:rFonts w:ascii="Times New Roman" w:eastAsia="仿宋_GB2312" w:hAnsi="宋体" w:hint="eastAsia"/>
          <w:sz w:val="32"/>
          <w:szCs w:val="32"/>
        </w:rPr>
        <w:t>学</w:t>
      </w:r>
      <w:r w:rsidR="00753725">
        <w:rPr>
          <w:rFonts w:ascii="Times New Roman" w:eastAsia="仿宋_GB2312" w:hAnsi="宋体" w:hint="eastAsia"/>
          <w:sz w:val="32"/>
          <w:szCs w:val="32"/>
        </w:rPr>
        <w:t>及其应用技术</w:t>
      </w:r>
      <w:r>
        <w:rPr>
          <w:rFonts w:ascii="Times New Roman" w:eastAsia="仿宋_GB2312" w:hAnsi="宋体" w:hint="eastAsia"/>
          <w:sz w:val="32"/>
          <w:szCs w:val="32"/>
        </w:rPr>
        <w:t>的发展，促进表面分析技术与其它学科的融合，加强同行之间交流与合作，建立表面分析的交流平台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753725" w:rsidRPr="00753725">
        <w:rPr>
          <w:rFonts w:ascii="Times New Roman" w:eastAsia="仿宋_GB2312" w:hAnsi="宋体"/>
          <w:sz w:val="32"/>
          <w:szCs w:val="32"/>
        </w:rPr>
        <w:t>促进表面分析研究队伍的壮大</w:t>
      </w:r>
      <w:r w:rsidR="00753725" w:rsidRPr="00753725">
        <w:rPr>
          <w:rFonts w:ascii="Times New Roman" w:eastAsia="仿宋_GB2312" w:hAnsi="宋体" w:hint="eastAsia"/>
          <w:sz w:val="32"/>
          <w:szCs w:val="32"/>
        </w:rPr>
        <w:t>，</w:t>
      </w:r>
      <w:r>
        <w:rPr>
          <w:rFonts w:ascii="Times New Roman" w:eastAsia="仿宋_GB2312" w:hAnsi="宋体" w:hint="eastAsia"/>
          <w:sz w:val="32"/>
          <w:szCs w:val="32"/>
        </w:rPr>
        <w:t>由高校分析测试中心研究会、全国微束分析标准化技术委员会表面分析分技术委员会</w:t>
      </w:r>
      <w:r w:rsidRPr="00A23C7C">
        <w:rPr>
          <w:rFonts w:ascii="Times New Roman" w:eastAsia="仿宋_GB2312" w:hAnsi="宋体" w:hint="eastAsia"/>
          <w:sz w:val="32"/>
          <w:szCs w:val="32"/>
        </w:rPr>
        <w:t>、</w:t>
      </w:r>
      <w:r w:rsidR="00A23C7C" w:rsidRPr="00A23C7C">
        <w:rPr>
          <w:rFonts w:ascii="仿宋_GB2312" w:eastAsia="仿宋_GB2312" w:hAnsi="Arial" w:cs="Arial" w:hint="eastAsia"/>
          <w:color w:val="505050"/>
          <w:sz w:val="32"/>
          <w:szCs w:val="32"/>
        </w:rPr>
        <w:t>国家大型科学仪器中心共享平台-北京电子能谱中心、</w:t>
      </w:r>
      <w:r>
        <w:rPr>
          <w:rFonts w:ascii="Times New Roman" w:eastAsia="仿宋_GB2312" w:hAnsi="宋体" w:hint="eastAsia"/>
          <w:sz w:val="32"/>
          <w:szCs w:val="32"/>
        </w:rPr>
        <w:t>北京分析测试协会表面分析专业委员会主办，汕头大学理学院、汕头大学分析测试中心、广东省分析测试协会表面分析专业委员会协办</w:t>
      </w:r>
      <w:r>
        <w:rPr>
          <w:rFonts w:ascii="Times New Roman" w:eastAsia="仿宋_GB2312" w:hAnsi="宋体" w:hint="eastAsia"/>
          <w:kern w:val="0"/>
          <w:sz w:val="32"/>
          <w:szCs w:val="32"/>
        </w:rPr>
        <w:t>，汕头检验检测学会承办的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宋体" w:hint="eastAsia"/>
          <w:sz w:val="32"/>
          <w:szCs w:val="32"/>
        </w:rPr>
        <w:t>全国表面分析科学与技术应用学术会议</w:t>
      </w:r>
      <w:r>
        <w:rPr>
          <w:rFonts w:ascii="Times New Roman" w:eastAsia="仿宋_GB2312" w:hAnsi="Times New Roman" w:hint="eastAsia"/>
          <w:sz w:val="32"/>
          <w:szCs w:val="32"/>
        </w:rPr>
        <w:t>”将</w:t>
      </w:r>
      <w:r w:rsidR="00753725">
        <w:rPr>
          <w:rFonts w:ascii="Times New Roman" w:eastAsia="仿宋_GB2312" w:hAnsi="Times New Roman" w:hint="eastAsia"/>
          <w:sz w:val="32"/>
          <w:szCs w:val="32"/>
        </w:rPr>
        <w:t>于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2017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年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8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月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1</w:t>
      </w:r>
      <w:r w:rsidR="00D02107" w:rsidRPr="006609AE">
        <w:rPr>
          <w:rFonts w:ascii="Times New Roman" w:eastAsia="仿宋_GB2312" w:hAnsi="Times New Roman"/>
          <w:b/>
          <w:bCs/>
          <w:sz w:val="32"/>
          <w:szCs w:val="32"/>
        </w:rPr>
        <w:t>0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日—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13</w:t>
      </w:r>
      <w:r w:rsidRPr="006609AE">
        <w:rPr>
          <w:rFonts w:ascii="Times New Roman" w:eastAsia="仿宋_GB2312" w:hAnsi="Times New Roman" w:hint="eastAsia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 w:rsidR="00672E96">
        <w:rPr>
          <w:rFonts w:ascii="Times New Roman" w:eastAsia="仿宋_GB2312" w:hAnsi="Times New Roman" w:hint="eastAsia"/>
          <w:sz w:val="32"/>
          <w:szCs w:val="32"/>
        </w:rPr>
        <w:t>广东省</w:t>
      </w:r>
      <w:r>
        <w:rPr>
          <w:rFonts w:ascii="Times New Roman" w:eastAsia="仿宋_GB2312" w:hAnsi="Times New Roman" w:hint="eastAsia"/>
          <w:sz w:val="32"/>
          <w:szCs w:val="32"/>
        </w:rPr>
        <w:t>汕头</w:t>
      </w:r>
      <w:r w:rsidR="00672E96"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</w:rPr>
        <w:t>举行</w:t>
      </w:r>
      <w:r>
        <w:rPr>
          <w:rFonts w:ascii="Times New Roman" w:eastAsia="仿宋_GB2312" w:hAnsi="宋体" w:hint="eastAsia"/>
          <w:sz w:val="32"/>
          <w:szCs w:val="32"/>
        </w:rPr>
        <w:t>。</w:t>
      </w:r>
    </w:p>
    <w:p w:rsidR="005140A4" w:rsidRDefault="00672E96" w:rsidP="00902BC1">
      <w:pPr>
        <w:spacing w:line="276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本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次会议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分为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大会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报告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、邀请报告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、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普通报告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及</w:t>
      </w:r>
      <w:r w:rsidR="009F03C8">
        <w:rPr>
          <w:rFonts w:ascii="Times New Roman" w:eastAsia="仿宋_GB2312" w:hAnsi="宋体"/>
          <w:sz w:val="32"/>
          <w:szCs w:val="32"/>
        </w:rPr>
        <w:t>墙报</w:t>
      </w:r>
      <w:r w:rsidR="009F03C8">
        <w:rPr>
          <w:rFonts w:ascii="Times New Roman" w:eastAsia="仿宋_GB2312" w:hAnsi="宋体" w:hint="eastAsia"/>
          <w:sz w:val="32"/>
          <w:szCs w:val="32"/>
        </w:rPr>
        <w:t>展示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。目前</w:t>
      </w:r>
      <w:r w:rsidR="0068223C">
        <w:rPr>
          <w:rFonts w:ascii="Times New Roman" w:eastAsia="仿宋_GB2312" w:hAnsi="宋体" w:hint="eastAsia"/>
          <w:color w:val="000000" w:themeColor="text1"/>
          <w:sz w:val="32"/>
          <w:szCs w:val="32"/>
        </w:rPr>
        <w:t>已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邀请</w:t>
      </w:r>
      <w:r w:rsidR="0068223C">
        <w:rPr>
          <w:rFonts w:ascii="Times New Roman" w:eastAsia="仿宋_GB2312" w:hAnsi="宋体" w:hint="eastAsia"/>
          <w:color w:val="000000" w:themeColor="text1"/>
          <w:sz w:val="32"/>
          <w:szCs w:val="32"/>
        </w:rPr>
        <w:t>到</w:t>
      </w:r>
      <w:r w:rsidR="00C604C7">
        <w:rPr>
          <w:rFonts w:ascii="Times New Roman" w:eastAsia="仿宋_GB2312" w:hAnsi="宋体" w:hint="eastAsia"/>
          <w:color w:val="000000" w:themeColor="text1"/>
          <w:sz w:val="32"/>
          <w:szCs w:val="32"/>
        </w:rPr>
        <w:t>五位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来自</w:t>
      </w:r>
      <w:r w:rsidR="00F00B77" w:rsidRPr="007E4C9D">
        <w:rPr>
          <w:rFonts w:ascii="Times New Roman" w:eastAsia="仿宋_GB2312" w:hAnsi="宋体"/>
          <w:color w:val="000000" w:themeColor="text1"/>
          <w:sz w:val="32"/>
          <w:szCs w:val="32"/>
        </w:rPr>
        <w:t>德国、西班牙、</w:t>
      </w:r>
      <w:r w:rsidR="0062676C">
        <w:rPr>
          <w:rFonts w:ascii="Times New Roman" w:eastAsia="仿宋_GB2312" w:hAnsi="宋体" w:hint="eastAsia"/>
          <w:color w:val="000000" w:themeColor="text1"/>
          <w:sz w:val="32"/>
          <w:szCs w:val="32"/>
        </w:rPr>
        <w:t>日本</w:t>
      </w:r>
      <w:r w:rsidR="0062676C">
        <w:rPr>
          <w:rFonts w:ascii="Times New Roman" w:eastAsia="仿宋_GB2312" w:hAnsi="宋体"/>
          <w:color w:val="000000" w:themeColor="text1"/>
          <w:sz w:val="32"/>
          <w:szCs w:val="32"/>
        </w:rPr>
        <w:t>、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南非及新加坡</w:t>
      </w:r>
      <w:r w:rsidR="00F00B77" w:rsidRPr="007E4C9D">
        <w:rPr>
          <w:rFonts w:ascii="Times New Roman" w:eastAsia="仿宋_GB2312" w:hAnsi="宋体"/>
          <w:color w:val="000000" w:themeColor="text1"/>
          <w:sz w:val="32"/>
          <w:szCs w:val="32"/>
        </w:rPr>
        <w:t>的</w:t>
      </w:r>
      <w:r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知名专家</w:t>
      </w:r>
      <w:r w:rsidR="009F03C8">
        <w:rPr>
          <w:rFonts w:ascii="Times New Roman" w:eastAsia="仿宋_GB2312" w:hAnsi="宋体" w:hint="eastAsia"/>
          <w:color w:val="000000" w:themeColor="text1"/>
          <w:sz w:val="32"/>
          <w:szCs w:val="32"/>
        </w:rPr>
        <w:t>做大会</w:t>
      </w:r>
      <w:r w:rsidR="009F03C8">
        <w:rPr>
          <w:rFonts w:ascii="Times New Roman" w:eastAsia="仿宋_GB2312" w:hAnsi="宋体"/>
          <w:color w:val="000000" w:themeColor="text1"/>
          <w:sz w:val="32"/>
          <w:szCs w:val="32"/>
        </w:rPr>
        <w:t>主题演讲</w:t>
      </w:r>
      <w:r w:rsidR="0047311E">
        <w:rPr>
          <w:rFonts w:ascii="Times New Roman" w:eastAsia="仿宋_GB2312" w:hAnsi="宋体" w:hint="eastAsia"/>
          <w:color w:val="000000" w:themeColor="text1"/>
          <w:sz w:val="32"/>
          <w:szCs w:val="32"/>
        </w:rPr>
        <w:t>（嘉宾</w:t>
      </w:r>
      <w:r w:rsidR="0047311E">
        <w:rPr>
          <w:rFonts w:ascii="Times New Roman" w:eastAsia="仿宋_GB2312" w:hAnsi="宋体"/>
          <w:color w:val="000000" w:themeColor="text1"/>
          <w:sz w:val="32"/>
          <w:szCs w:val="32"/>
        </w:rPr>
        <w:t>简介及摘要见会议网页</w:t>
      </w:r>
      <w:r w:rsidR="0047311E">
        <w:rPr>
          <w:rFonts w:ascii="Times New Roman" w:eastAsia="仿宋_GB2312" w:hAnsi="宋体" w:hint="eastAsia"/>
          <w:color w:val="000000" w:themeColor="text1"/>
          <w:sz w:val="32"/>
          <w:szCs w:val="32"/>
        </w:rPr>
        <w:t>）</w:t>
      </w:r>
      <w:r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，也期望各位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表面分析</w:t>
      </w:r>
      <w:r w:rsidR="00B31F02">
        <w:rPr>
          <w:rFonts w:ascii="Times New Roman" w:eastAsia="仿宋_GB2312" w:hAnsi="宋体" w:hint="eastAsia"/>
          <w:color w:val="000000" w:themeColor="text1"/>
          <w:sz w:val="32"/>
          <w:szCs w:val="32"/>
        </w:rPr>
        <w:t>领域的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专家</w:t>
      </w:r>
      <w:r w:rsidR="00B31F02">
        <w:rPr>
          <w:rFonts w:ascii="Times New Roman" w:eastAsia="仿宋_GB2312" w:hAnsi="宋体" w:hint="eastAsia"/>
          <w:color w:val="000000" w:themeColor="text1"/>
          <w:sz w:val="32"/>
          <w:szCs w:val="32"/>
        </w:rPr>
        <w:t>、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学者</w:t>
      </w:r>
      <w:r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及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其他参会者</w:t>
      </w:r>
      <w:r w:rsidR="00B31F02">
        <w:rPr>
          <w:rFonts w:ascii="Times New Roman" w:eastAsia="仿宋_GB2312" w:hAnsi="宋体" w:hint="eastAsia"/>
          <w:color w:val="000000" w:themeColor="text1"/>
          <w:sz w:val="32"/>
          <w:szCs w:val="32"/>
        </w:rPr>
        <w:t>积极</w:t>
      </w:r>
      <w:r w:rsidR="00B31F02">
        <w:rPr>
          <w:rFonts w:ascii="Times New Roman" w:eastAsia="仿宋_GB2312" w:hAnsi="宋体"/>
          <w:color w:val="000000" w:themeColor="text1"/>
          <w:sz w:val="32"/>
          <w:szCs w:val="32"/>
        </w:rPr>
        <w:t>投稿，</w:t>
      </w:r>
      <w:r w:rsidR="00902BC1">
        <w:rPr>
          <w:rFonts w:ascii="Times New Roman" w:eastAsia="仿宋_GB2312" w:hAnsi="宋体" w:hint="eastAsia"/>
          <w:color w:val="000000" w:themeColor="text1"/>
          <w:sz w:val="32"/>
          <w:szCs w:val="32"/>
        </w:rPr>
        <w:t>并</w:t>
      </w:r>
      <w:r w:rsidRPr="007E4C9D">
        <w:rPr>
          <w:rFonts w:ascii="Times New Roman" w:eastAsia="仿宋_GB2312" w:hAnsi="宋体"/>
          <w:color w:val="000000" w:themeColor="text1"/>
          <w:sz w:val="32"/>
          <w:szCs w:val="32"/>
        </w:rPr>
        <w:t>借此</w:t>
      </w:r>
      <w:r w:rsidR="00B463F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机会</w:t>
      </w:r>
      <w:r w:rsidR="008F7D24" w:rsidRPr="007E4C9D">
        <w:rPr>
          <w:rFonts w:ascii="Times New Roman" w:eastAsia="仿宋_GB2312" w:hAnsi="宋体" w:hint="eastAsia"/>
          <w:color w:val="000000" w:themeColor="text1"/>
          <w:sz w:val="32"/>
          <w:szCs w:val="32"/>
        </w:rPr>
        <w:t>进行广泛交流，探讨表面分</w:t>
      </w:r>
      <w:r w:rsidR="008F7D24">
        <w:rPr>
          <w:rFonts w:ascii="Times New Roman" w:eastAsia="仿宋_GB2312" w:hAnsi="宋体" w:hint="eastAsia"/>
          <w:sz w:val="32"/>
          <w:szCs w:val="32"/>
        </w:rPr>
        <w:t>析技术与</w:t>
      </w:r>
      <w:r w:rsidR="0062676C">
        <w:rPr>
          <w:rFonts w:ascii="Times New Roman" w:eastAsia="仿宋_GB2312" w:hAnsi="宋体" w:hint="eastAsia"/>
          <w:sz w:val="32"/>
          <w:szCs w:val="32"/>
        </w:rPr>
        <w:t>其它学科的</w:t>
      </w:r>
      <w:r w:rsidR="008F7D24">
        <w:rPr>
          <w:rFonts w:ascii="Times New Roman" w:eastAsia="仿宋_GB2312" w:hAnsi="宋体" w:hint="eastAsia"/>
          <w:sz w:val="32"/>
          <w:szCs w:val="32"/>
        </w:rPr>
        <w:t>共同发展，进一步拓展表面分析技术的应用</w:t>
      </w:r>
      <w:r w:rsidR="0062676C">
        <w:rPr>
          <w:rFonts w:ascii="Times New Roman" w:eastAsia="仿宋_GB2312" w:hAnsi="宋体" w:hint="eastAsia"/>
          <w:sz w:val="32"/>
          <w:szCs w:val="32"/>
        </w:rPr>
        <w:t>领域</w:t>
      </w:r>
      <w:r w:rsidR="008F7D24">
        <w:rPr>
          <w:rFonts w:ascii="Times New Roman" w:eastAsia="仿宋_GB2312" w:hAnsi="宋体" w:hint="eastAsia"/>
          <w:sz w:val="32"/>
          <w:szCs w:val="32"/>
        </w:rPr>
        <w:t>。</w:t>
      </w:r>
    </w:p>
    <w:p w:rsidR="00065A50" w:rsidRDefault="0068223C" w:rsidP="00065A50">
      <w:pPr>
        <w:spacing w:line="276" w:lineRule="auto"/>
        <w:ind w:firstLineChars="200" w:firstLine="640"/>
        <w:rPr>
          <w:rFonts w:ascii="Times New Roman" w:eastAsia="仿宋_GB2312" w:hAnsi="宋体"/>
          <w:sz w:val="32"/>
          <w:szCs w:val="32"/>
        </w:rPr>
      </w:pPr>
      <w:r>
        <w:rPr>
          <w:rFonts w:ascii="Times New Roman" w:eastAsia="仿宋_GB2312" w:hAnsi="宋体" w:hint="eastAsia"/>
          <w:sz w:val="32"/>
          <w:szCs w:val="32"/>
        </w:rPr>
        <w:t>为</w:t>
      </w:r>
      <w:r>
        <w:rPr>
          <w:rFonts w:ascii="Times New Roman" w:eastAsia="仿宋_GB2312" w:hAnsi="宋体"/>
          <w:sz w:val="32"/>
          <w:szCs w:val="32"/>
        </w:rPr>
        <w:t>鼓励学生参会，</w:t>
      </w:r>
      <w:r w:rsidR="00672E96">
        <w:rPr>
          <w:rFonts w:ascii="Times New Roman" w:eastAsia="仿宋_GB2312" w:hAnsi="宋体" w:hint="eastAsia"/>
          <w:sz w:val="32"/>
          <w:szCs w:val="32"/>
        </w:rPr>
        <w:t>本次</w:t>
      </w:r>
      <w:r w:rsidR="00672E96">
        <w:rPr>
          <w:rFonts w:ascii="Times New Roman" w:eastAsia="仿宋_GB2312" w:hAnsi="宋体"/>
          <w:sz w:val="32"/>
          <w:szCs w:val="32"/>
        </w:rPr>
        <w:t>会议</w:t>
      </w:r>
      <w:r>
        <w:rPr>
          <w:rFonts w:ascii="Times New Roman" w:eastAsia="仿宋_GB2312" w:hAnsi="宋体" w:hint="eastAsia"/>
          <w:sz w:val="32"/>
          <w:szCs w:val="32"/>
        </w:rPr>
        <w:t>特</w:t>
      </w:r>
      <w:r w:rsidR="00A3265F">
        <w:rPr>
          <w:rFonts w:ascii="Times New Roman" w:eastAsia="仿宋_GB2312" w:hAnsi="宋体" w:hint="eastAsia"/>
          <w:sz w:val="32"/>
          <w:szCs w:val="32"/>
        </w:rPr>
        <w:t>设学生</w:t>
      </w:r>
      <w:proofErr w:type="gramStart"/>
      <w:r w:rsidR="00A3265F">
        <w:rPr>
          <w:rFonts w:ascii="Times New Roman" w:eastAsia="仿宋_GB2312" w:hAnsi="宋体"/>
          <w:sz w:val="32"/>
          <w:szCs w:val="32"/>
        </w:rPr>
        <w:t>最佳</w:t>
      </w:r>
      <w:bookmarkStart w:id="0" w:name="OLE_LINK1"/>
      <w:bookmarkStart w:id="1" w:name="OLE_LINK2"/>
      <w:r w:rsidR="00A3265F">
        <w:rPr>
          <w:rFonts w:ascii="Times New Roman" w:eastAsia="仿宋_GB2312" w:hAnsi="宋体"/>
          <w:sz w:val="32"/>
          <w:szCs w:val="32"/>
        </w:rPr>
        <w:t>墙</w:t>
      </w:r>
      <w:proofErr w:type="gramEnd"/>
      <w:r w:rsidR="00A3265F">
        <w:rPr>
          <w:rFonts w:ascii="Times New Roman" w:eastAsia="仿宋_GB2312" w:hAnsi="宋体"/>
          <w:sz w:val="32"/>
          <w:szCs w:val="32"/>
        </w:rPr>
        <w:t>报</w:t>
      </w:r>
      <w:bookmarkEnd w:id="0"/>
      <w:bookmarkEnd w:id="1"/>
      <w:r w:rsidR="00A3265F">
        <w:rPr>
          <w:rFonts w:ascii="Times New Roman" w:eastAsia="仿宋_GB2312" w:hAnsi="宋体"/>
          <w:sz w:val="32"/>
          <w:szCs w:val="32"/>
        </w:rPr>
        <w:t>奖，</w:t>
      </w:r>
      <w:r w:rsidR="00672E96">
        <w:rPr>
          <w:rFonts w:ascii="Times New Roman" w:eastAsia="仿宋_GB2312" w:hAnsi="宋体"/>
          <w:sz w:val="32"/>
          <w:szCs w:val="32"/>
        </w:rPr>
        <w:t>也为</w:t>
      </w:r>
      <w:r w:rsidR="008F7D24">
        <w:rPr>
          <w:rFonts w:ascii="Times New Roman" w:eastAsia="仿宋_GB2312" w:hAnsi="宋体" w:hint="eastAsia"/>
          <w:sz w:val="32"/>
          <w:szCs w:val="32"/>
        </w:rPr>
        <w:t>参展仪器</w:t>
      </w:r>
      <w:r w:rsidR="00017140">
        <w:rPr>
          <w:rFonts w:ascii="Times New Roman" w:eastAsia="仿宋_GB2312" w:hAnsi="宋体" w:hint="eastAsia"/>
          <w:sz w:val="32"/>
          <w:szCs w:val="32"/>
        </w:rPr>
        <w:t>厂</w:t>
      </w:r>
      <w:r w:rsidR="008F7D24">
        <w:rPr>
          <w:rFonts w:ascii="Times New Roman" w:eastAsia="仿宋_GB2312" w:hAnsi="宋体" w:hint="eastAsia"/>
          <w:sz w:val="32"/>
          <w:szCs w:val="32"/>
        </w:rPr>
        <w:t>商</w:t>
      </w:r>
      <w:r w:rsidR="00672E96">
        <w:rPr>
          <w:rFonts w:ascii="Times New Roman" w:eastAsia="仿宋_GB2312" w:hAnsi="宋体" w:hint="eastAsia"/>
          <w:sz w:val="32"/>
          <w:szCs w:val="32"/>
        </w:rPr>
        <w:t>提供</w:t>
      </w:r>
      <w:r w:rsidR="008F7D24">
        <w:rPr>
          <w:rFonts w:ascii="Times New Roman" w:eastAsia="仿宋_GB2312" w:hAnsi="宋体" w:hint="eastAsia"/>
          <w:sz w:val="32"/>
          <w:szCs w:val="32"/>
        </w:rPr>
        <w:t>专题讲座</w:t>
      </w:r>
      <w:r w:rsidR="00672E96">
        <w:rPr>
          <w:rFonts w:ascii="Times New Roman" w:eastAsia="仿宋_GB2312" w:hAnsi="宋体" w:hint="eastAsia"/>
          <w:sz w:val="32"/>
          <w:szCs w:val="32"/>
        </w:rPr>
        <w:t>的机会</w:t>
      </w:r>
      <w:r w:rsidR="008F7D24">
        <w:rPr>
          <w:rFonts w:ascii="Times New Roman" w:eastAsia="仿宋_GB2312" w:hAnsi="宋体" w:hint="eastAsia"/>
          <w:sz w:val="32"/>
          <w:szCs w:val="32"/>
        </w:rPr>
        <w:t>，介绍检验检测新</w:t>
      </w:r>
      <w:r w:rsidR="000D1256">
        <w:rPr>
          <w:rFonts w:ascii="Times New Roman" w:eastAsia="仿宋_GB2312" w:hAnsi="宋体" w:hint="eastAsia"/>
          <w:sz w:val="32"/>
          <w:szCs w:val="32"/>
        </w:rPr>
        <w:t>方法、新技术</w:t>
      </w:r>
      <w:r w:rsidR="00753725">
        <w:rPr>
          <w:rFonts w:ascii="Times New Roman" w:eastAsia="仿宋_GB2312" w:hAnsi="宋体" w:hint="eastAsia"/>
          <w:sz w:val="32"/>
          <w:szCs w:val="32"/>
        </w:rPr>
        <w:t>、</w:t>
      </w:r>
      <w:r w:rsidR="000D1256">
        <w:rPr>
          <w:rFonts w:ascii="Times New Roman" w:eastAsia="仿宋_GB2312" w:hAnsi="宋体" w:hint="eastAsia"/>
          <w:sz w:val="32"/>
          <w:szCs w:val="32"/>
        </w:rPr>
        <w:t>新设备。</w:t>
      </w:r>
      <w:r w:rsidR="00C90708">
        <w:rPr>
          <w:rFonts w:ascii="Times New Roman" w:eastAsia="仿宋_GB2312" w:hAnsi="宋体" w:hint="eastAsia"/>
          <w:sz w:val="32"/>
          <w:szCs w:val="32"/>
        </w:rPr>
        <w:t>热忱</w:t>
      </w:r>
      <w:r w:rsidR="00C90708">
        <w:rPr>
          <w:rFonts w:ascii="Times New Roman" w:eastAsia="仿宋_GB2312" w:hAnsi="宋体"/>
          <w:sz w:val="32"/>
          <w:szCs w:val="32"/>
        </w:rPr>
        <w:t>欢迎</w:t>
      </w:r>
      <w:r w:rsidR="00C90708">
        <w:rPr>
          <w:rFonts w:ascii="Times New Roman" w:eastAsia="仿宋_GB2312" w:hAnsi="宋体" w:hint="eastAsia"/>
          <w:sz w:val="32"/>
          <w:szCs w:val="32"/>
        </w:rPr>
        <w:t>厂商</w:t>
      </w:r>
      <w:r w:rsidR="009423AA">
        <w:rPr>
          <w:rFonts w:ascii="Times New Roman" w:eastAsia="仿宋_GB2312" w:hAnsi="宋体" w:hint="eastAsia"/>
          <w:sz w:val="32"/>
          <w:szCs w:val="32"/>
        </w:rPr>
        <w:t>代表参加</w:t>
      </w:r>
      <w:r w:rsidR="00C90708">
        <w:rPr>
          <w:rFonts w:ascii="Times New Roman" w:eastAsia="仿宋_GB2312" w:hAnsi="宋体"/>
          <w:sz w:val="32"/>
          <w:szCs w:val="32"/>
        </w:rPr>
        <w:t>本次</w:t>
      </w:r>
      <w:r w:rsidR="009423AA">
        <w:rPr>
          <w:rFonts w:ascii="Times New Roman" w:eastAsia="仿宋_GB2312" w:hAnsi="宋体" w:hint="eastAsia"/>
          <w:sz w:val="32"/>
          <w:szCs w:val="32"/>
        </w:rPr>
        <w:t>年</w:t>
      </w:r>
      <w:r w:rsidR="009423AA">
        <w:rPr>
          <w:rFonts w:ascii="Times New Roman" w:eastAsia="仿宋_GB2312" w:hAnsi="宋体"/>
          <w:sz w:val="32"/>
          <w:szCs w:val="32"/>
        </w:rPr>
        <w:t>会</w:t>
      </w:r>
      <w:r w:rsidR="009423AA">
        <w:rPr>
          <w:rFonts w:ascii="Times New Roman" w:eastAsia="仿宋_GB2312" w:hAnsi="宋体" w:hint="eastAsia"/>
          <w:sz w:val="32"/>
          <w:szCs w:val="32"/>
        </w:rPr>
        <w:t>，</w:t>
      </w:r>
      <w:r w:rsidR="009423AA">
        <w:rPr>
          <w:rFonts w:ascii="Times New Roman" w:eastAsia="仿宋_GB2312" w:hAnsi="宋体"/>
          <w:sz w:val="32"/>
          <w:szCs w:val="32"/>
        </w:rPr>
        <w:t>并</w:t>
      </w:r>
      <w:r w:rsidR="00C90708">
        <w:rPr>
          <w:rFonts w:ascii="Times New Roman" w:eastAsia="仿宋_GB2312" w:hAnsi="宋体"/>
          <w:sz w:val="32"/>
          <w:szCs w:val="32"/>
        </w:rPr>
        <w:t>提供</w:t>
      </w:r>
      <w:r w:rsidR="009423AA">
        <w:rPr>
          <w:rFonts w:ascii="Times New Roman" w:eastAsia="仿宋_GB2312" w:hAnsi="宋体" w:hint="eastAsia"/>
          <w:sz w:val="32"/>
          <w:szCs w:val="32"/>
        </w:rPr>
        <w:t>赞助</w:t>
      </w:r>
      <w:r w:rsidR="009423AA">
        <w:rPr>
          <w:rFonts w:ascii="Times New Roman" w:eastAsia="仿宋_GB2312" w:hAnsi="宋体"/>
          <w:sz w:val="32"/>
          <w:szCs w:val="32"/>
        </w:rPr>
        <w:t>。</w:t>
      </w:r>
      <w:bookmarkStart w:id="2" w:name="OLE_LINK3"/>
      <w:bookmarkStart w:id="3" w:name="OLE_LINK4"/>
    </w:p>
    <w:p w:rsidR="00A23C7C" w:rsidRPr="00A23C7C" w:rsidRDefault="004C7CDB" w:rsidP="00065A50">
      <w:pPr>
        <w:spacing w:line="276" w:lineRule="auto"/>
        <w:ind w:firstLineChars="200" w:firstLine="640"/>
        <w:rPr>
          <w:rFonts w:ascii="Times New Roman" w:eastAsia="仿宋_GB2312" w:hAnsi="宋体"/>
          <w:sz w:val="32"/>
          <w:szCs w:val="32"/>
        </w:rPr>
      </w:pPr>
      <w:r>
        <w:rPr>
          <w:rFonts w:ascii="Times New Roman" w:eastAsia="仿宋_GB2312" w:hAnsi="宋体" w:hint="eastAsia"/>
          <w:sz w:val="32"/>
          <w:szCs w:val="32"/>
        </w:rPr>
        <w:lastRenderedPageBreak/>
        <w:t>优秀</w:t>
      </w:r>
      <w:r>
        <w:rPr>
          <w:rFonts w:ascii="Times New Roman" w:eastAsia="仿宋_GB2312" w:hAnsi="宋体"/>
          <w:sz w:val="32"/>
          <w:szCs w:val="32"/>
        </w:rPr>
        <w:t>论文将推荐到</w:t>
      </w:r>
      <w:r w:rsidR="00065A5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《真空科学与技术学报》，《真空》等中文核心期刊上发表</w:t>
      </w:r>
      <w:r>
        <w:rPr>
          <w:rFonts w:ascii="Times New Roman" w:eastAsia="仿宋_GB2312" w:hAnsi="宋体"/>
          <w:sz w:val="32"/>
          <w:szCs w:val="32"/>
        </w:rPr>
        <w:t>。</w:t>
      </w:r>
      <w:bookmarkEnd w:id="2"/>
      <w:bookmarkEnd w:id="3"/>
    </w:p>
    <w:p w:rsidR="00065A50" w:rsidRDefault="00065A50">
      <w:pPr>
        <w:spacing w:line="276" w:lineRule="auto"/>
        <w:rPr>
          <w:rFonts w:ascii="仿宋_GB2312" w:eastAsia="仿宋_GB2312" w:hAnsi="宋体" w:cs="宋体"/>
          <w:sz w:val="32"/>
          <w:szCs w:val="32"/>
        </w:rPr>
      </w:pPr>
    </w:p>
    <w:p w:rsidR="005140A4" w:rsidRDefault="008F7D24">
      <w:pPr>
        <w:spacing w:line="276" w:lineRule="auto"/>
        <w:rPr>
          <w:rFonts w:ascii="仿宋_GB2312" w:eastAsia="仿宋_GB2312" w:hAnsi="宋体" w:cs="宋体"/>
          <w:sz w:val="32"/>
          <w:szCs w:val="32"/>
        </w:rPr>
      </w:pPr>
      <w:bookmarkStart w:id="4" w:name="_GoBack"/>
      <w:bookmarkEnd w:id="4"/>
      <w:r>
        <w:rPr>
          <w:rFonts w:ascii="仿宋_GB2312" w:eastAsia="仿宋_GB2312" w:hAnsi="宋体" w:cs="宋体" w:hint="eastAsia"/>
          <w:sz w:val="32"/>
          <w:szCs w:val="32"/>
        </w:rPr>
        <w:t>会务组联系方式：</w:t>
      </w:r>
    </w:p>
    <w:p w:rsidR="005140A4" w:rsidRDefault="008F7D24" w:rsidP="00713564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联系人:</w:t>
      </w:r>
      <w:r w:rsidR="00713564" w:rsidRPr="00713564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="00713564">
        <w:rPr>
          <w:rFonts w:ascii="仿宋_GB2312" w:eastAsia="仿宋_GB2312" w:hAnsi="宋体" w:cs="宋体" w:hint="eastAsia"/>
          <w:sz w:val="32"/>
          <w:szCs w:val="32"/>
        </w:rPr>
        <w:t>朱俊瑛（18929680768）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 w:rsidR="00713564">
        <w:rPr>
          <w:rFonts w:ascii="仿宋_GB2312" w:eastAsia="仿宋_GB2312" w:hAnsi="宋体" w:cs="宋体" w:hint="eastAsia"/>
          <w:sz w:val="32"/>
          <w:szCs w:val="32"/>
        </w:rPr>
        <w:t>刘丽婉（13794128538）</w:t>
      </w:r>
    </w:p>
    <w:p w:rsidR="005140A4" w:rsidRDefault="008F7D24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传  真：0754-88459622</w:t>
      </w:r>
    </w:p>
    <w:p w:rsidR="005140A4" w:rsidRDefault="008F7D24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 xml:space="preserve">  箱：stjcjy</w:t>
      </w:r>
      <w:r>
        <w:rPr>
          <w:rFonts w:ascii="仿宋_GB2312" w:eastAsia="仿宋_GB2312" w:hAnsi="宋体" w:cs="宋体"/>
          <w:sz w:val="32"/>
          <w:szCs w:val="32"/>
        </w:rPr>
        <w:t>@163.com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</w:p>
    <w:p w:rsidR="005140A4" w:rsidRDefault="008F7D24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官  网：</w:t>
      </w:r>
      <w:hyperlink r:id="rId8" w:history="1">
        <w:r w:rsidR="009A4E25" w:rsidRPr="00CB6872">
          <w:rPr>
            <w:rStyle w:val="a7"/>
            <w:rFonts w:ascii="仿宋_GB2312" w:eastAsia="仿宋_GB2312" w:hAnsi="宋体" w:cs="宋体"/>
            <w:sz w:val="32"/>
            <w:szCs w:val="32"/>
          </w:rPr>
          <w:t>www.bmfx.org</w:t>
        </w:r>
      </w:hyperlink>
      <w:r w:rsidR="009A4E25">
        <w:rPr>
          <w:rFonts w:ascii="仿宋_GB2312" w:eastAsia="仿宋_GB2312" w:hAnsi="宋体" w:cs="宋体"/>
          <w:sz w:val="32"/>
          <w:szCs w:val="32"/>
        </w:rPr>
        <w:t>（</w:t>
      </w:r>
      <w:r w:rsidR="009A4E25">
        <w:rPr>
          <w:rFonts w:ascii="仿宋_GB2312" w:eastAsia="仿宋_GB2312" w:hAnsi="宋体" w:cs="宋体" w:hint="eastAsia"/>
          <w:sz w:val="32"/>
          <w:szCs w:val="32"/>
        </w:rPr>
        <w:t>可</w:t>
      </w:r>
      <w:r w:rsidR="009A4E25">
        <w:rPr>
          <w:rFonts w:ascii="仿宋_GB2312" w:eastAsia="仿宋_GB2312" w:hAnsi="宋体" w:cs="宋体"/>
          <w:sz w:val="32"/>
          <w:szCs w:val="32"/>
        </w:rPr>
        <w:t>在网上注册</w:t>
      </w:r>
      <w:r w:rsidR="00882236">
        <w:rPr>
          <w:rFonts w:ascii="仿宋_GB2312" w:eastAsia="仿宋_GB2312" w:hAnsi="宋体" w:cs="宋体" w:hint="eastAsia"/>
          <w:sz w:val="32"/>
          <w:szCs w:val="32"/>
        </w:rPr>
        <w:t>，</w:t>
      </w:r>
      <w:r w:rsidR="00882236">
        <w:rPr>
          <w:rFonts w:ascii="仿宋_GB2312" w:eastAsia="仿宋_GB2312" w:hAnsi="宋体" w:cs="宋体"/>
          <w:sz w:val="32"/>
          <w:szCs w:val="32"/>
        </w:rPr>
        <w:t>下载摘要模板</w:t>
      </w:r>
      <w:r w:rsidR="009A4E25">
        <w:rPr>
          <w:rFonts w:ascii="仿宋_GB2312" w:eastAsia="仿宋_GB2312" w:hAnsi="宋体" w:cs="宋体"/>
          <w:sz w:val="32"/>
          <w:szCs w:val="32"/>
        </w:rPr>
        <w:t>）</w:t>
      </w:r>
    </w:p>
    <w:p w:rsidR="002832F0" w:rsidRDefault="002832F0" w:rsidP="00AE2A46">
      <w:pPr>
        <w:autoSpaceDE w:val="0"/>
        <w:autoSpaceDN w:val="0"/>
        <w:adjustRightInd w:val="0"/>
        <w:jc w:val="left"/>
        <w:rPr>
          <w:rFonts w:ascii="Verdana" w:hAnsi="Verdana"/>
          <w:b/>
          <w:bCs/>
          <w:color w:val="505050"/>
          <w:sz w:val="36"/>
          <w:szCs w:val="36"/>
        </w:rPr>
      </w:pPr>
      <w:r w:rsidRPr="002832F0">
        <w:rPr>
          <w:rFonts w:eastAsia="仿宋_GB2312" w:hint="eastAsia"/>
          <w:bCs/>
          <w:sz w:val="32"/>
          <w:szCs w:val="32"/>
        </w:rPr>
        <w:t>注册费</w:t>
      </w:r>
      <w:r>
        <w:rPr>
          <w:rFonts w:eastAsia="仿宋_GB2312" w:hint="eastAsia"/>
          <w:sz w:val="32"/>
          <w:szCs w:val="32"/>
        </w:rPr>
        <w:t>：</w:t>
      </w:r>
      <w:r w:rsidRPr="006A1298">
        <w:rPr>
          <w:rFonts w:eastAsia="仿宋_GB2312"/>
          <w:sz w:val="32"/>
          <w:szCs w:val="32"/>
        </w:rPr>
        <w:t>一般代表</w:t>
      </w:r>
      <w:r w:rsidRPr="006A1298">
        <w:rPr>
          <w:rFonts w:eastAsia="仿宋_GB2312"/>
          <w:sz w:val="32"/>
          <w:szCs w:val="32"/>
        </w:rPr>
        <w:t>1200</w:t>
      </w:r>
      <w:r w:rsidRPr="006A1298">
        <w:rPr>
          <w:rFonts w:eastAsia="仿宋_GB2312"/>
          <w:sz w:val="32"/>
          <w:szCs w:val="32"/>
        </w:rPr>
        <w:t>元</w:t>
      </w:r>
      <w:r w:rsidRPr="006A1298">
        <w:rPr>
          <w:rFonts w:eastAsia="仿宋_GB2312"/>
          <w:sz w:val="32"/>
          <w:szCs w:val="32"/>
        </w:rPr>
        <w:t>/</w:t>
      </w:r>
      <w:r w:rsidRPr="006A1298">
        <w:rPr>
          <w:rFonts w:eastAsia="仿宋_GB2312"/>
          <w:sz w:val="32"/>
          <w:szCs w:val="32"/>
        </w:rPr>
        <w:t>人，学生代表</w:t>
      </w:r>
      <w:r w:rsidRPr="006A1298">
        <w:rPr>
          <w:rFonts w:eastAsia="仿宋_GB2312"/>
          <w:sz w:val="32"/>
          <w:szCs w:val="32"/>
        </w:rPr>
        <w:t>1000</w:t>
      </w:r>
      <w:r w:rsidRPr="006A1298">
        <w:rPr>
          <w:rFonts w:eastAsia="仿宋_GB2312"/>
          <w:sz w:val="32"/>
          <w:szCs w:val="32"/>
        </w:rPr>
        <w:t>元</w:t>
      </w:r>
      <w:r w:rsidRPr="006A1298">
        <w:rPr>
          <w:rFonts w:eastAsia="仿宋_GB2312"/>
          <w:sz w:val="32"/>
          <w:szCs w:val="32"/>
        </w:rPr>
        <w:t>/</w:t>
      </w:r>
      <w:r w:rsidRPr="006A1298">
        <w:rPr>
          <w:rFonts w:eastAsia="仿宋_GB2312"/>
          <w:sz w:val="32"/>
          <w:szCs w:val="32"/>
        </w:rPr>
        <w:t>人。</w:t>
      </w:r>
    </w:p>
    <w:p w:rsidR="00AE2A46" w:rsidRDefault="00AE2A46" w:rsidP="00AE2A46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</w:p>
    <w:p w:rsidR="009A4E25" w:rsidRDefault="008F7D24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9A4E25" w:rsidRDefault="00882236" w:rsidP="00957DBC">
      <w:pPr>
        <w:pStyle w:val="a9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摘要</w:t>
      </w:r>
      <w:r>
        <w:rPr>
          <w:rFonts w:ascii="仿宋_GB2312" w:eastAsia="仿宋_GB2312" w:hAnsi="宋体" w:cs="宋体"/>
          <w:sz w:val="32"/>
          <w:szCs w:val="32"/>
        </w:rPr>
        <w:t>模板</w:t>
      </w:r>
    </w:p>
    <w:p w:rsidR="009A4E25" w:rsidRDefault="00882236" w:rsidP="009A4E25">
      <w:pPr>
        <w:pStyle w:val="a9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9A4E25">
        <w:rPr>
          <w:rFonts w:ascii="仿宋_GB2312" w:eastAsia="仿宋_GB2312" w:hAnsi="宋体" w:cs="宋体" w:hint="eastAsia"/>
          <w:sz w:val="32"/>
          <w:szCs w:val="32"/>
        </w:rPr>
        <w:t>参</w:t>
      </w:r>
      <w:r>
        <w:rPr>
          <w:rFonts w:ascii="仿宋_GB2312" w:eastAsia="仿宋_GB2312" w:hAnsi="宋体" w:cs="宋体" w:hint="eastAsia"/>
          <w:sz w:val="32"/>
          <w:szCs w:val="32"/>
        </w:rPr>
        <w:t>会</w:t>
      </w:r>
      <w:r w:rsidRPr="009A4E25">
        <w:rPr>
          <w:rFonts w:ascii="仿宋_GB2312" w:eastAsia="仿宋_GB2312" w:hAnsi="宋体" w:cs="宋体" w:hint="eastAsia"/>
          <w:sz w:val="32"/>
          <w:szCs w:val="32"/>
        </w:rPr>
        <w:t>回执表</w:t>
      </w:r>
    </w:p>
    <w:p w:rsidR="005140A4" w:rsidRPr="009A4E25" w:rsidRDefault="008F7D24" w:rsidP="009A4E25">
      <w:pPr>
        <w:pStyle w:val="a9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ascii="仿宋_GB2312" w:eastAsia="仿宋_GB2312" w:hAnsi="宋体" w:cs="宋体"/>
          <w:sz w:val="32"/>
          <w:szCs w:val="32"/>
        </w:rPr>
      </w:pPr>
      <w:r w:rsidRPr="009A4E25">
        <w:rPr>
          <w:rFonts w:ascii="仿宋_GB2312" w:eastAsia="仿宋_GB2312" w:hAnsi="宋体" w:cs="宋体" w:hint="eastAsia"/>
          <w:sz w:val="32"/>
          <w:szCs w:val="32"/>
        </w:rPr>
        <w:t>参</w:t>
      </w:r>
      <w:r w:rsidR="0071073C" w:rsidRPr="009A4E25">
        <w:rPr>
          <w:rFonts w:ascii="仿宋_GB2312" w:eastAsia="仿宋_GB2312" w:hAnsi="宋体" w:cs="宋体" w:hint="eastAsia"/>
          <w:sz w:val="32"/>
          <w:szCs w:val="32"/>
        </w:rPr>
        <w:t>展</w:t>
      </w:r>
      <w:r w:rsidRPr="009A4E25">
        <w:rPr>
          <w:rFonts w:ascii="仿宋_GB2312" w:eastAsia="仿宋_GB2312" w:hAnsi="宋体" w:cs="宋体" w:hint="eastAsia"/>
          <w:sz w:val="32"/>
          <w:szCs w:val="32"/>
        </w:rPr>
        <w:t>回执表</w:t>
      </w:r>
    </w:p>
    <w:p w:rsidR="005140A4" w:rsidRDefault="005140A4" w:rsidP="000D1256">
      <w:pPr>
        <w:autoSpaceDE w:val="0"/>
        <w:autoSpaceDN w:val="0"/>
        <w:adjustRightInd w:val="0"/>
        <w:ind w:firstLineChars="2200" w:firstLine="7040"/>
        <w:jc w:val="left"/>
        <w:rPr>
          <w:rFonts w:ascii="仿宋_GB2312" w:eastAsia="仿宋_GB2312" w:hAnsi="宋体" w:cs="宋体"/>
          <w:sz w:val="32"/>
          <w:szCs w:val="32"/>
        </w:rPr>
      </w:pPr>
    </w:p>
    <w:p w:rsidR="005140A4" w:rsidRDefault="005140A4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</w:p>
    <w:p w:rsidR="005140A4" w:rsidRDefault="005140A4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</w:p>
    <w:p w:rsidR="005140A4" w:rsidRDefault="008F7D24">
      <w:pPr>
        <w:autoSpaceDE w:val="0"/>
        <w:autoSpaceDN w:val="0"/>
        <w:adjustRightInd w:val="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汕头检验检测学会</w:t>
      </w:r>
    </w:p>
    <w:p w:rsidR="005140A4" w:rsidRDefault="008F7D24" w:rsidP="00C44E2D">
      <w:pPr>
        <w:wordWrap w:val="0"/>
        <w:autoSpaceDE w:val="0"/>
        <w:autoSpaceDN w:val="0"/>
        <w:adjustRightInd w:val="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</w:t>
      </w:r>
      <w:r w:rsidR="007476F5"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C604C7"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月2</w:t>
      </w:r>
      <w:r w:rsidR="00C44E2D"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日 </w:t>
      </w:r>
    </w:p>
    <w:p w:rsidR="005140A4" w:rsidRDefault="005140A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0B6082" w:rsidRDefault="000B6082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CC38DE" w:rsidRPr="005F5290" w:rsidRDefault="00CC38DE" w:rsidP="005F5290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/>
          <w:sz w:val="32"/>
          <w:szCs w:val="32"/>
        </w:rPr>
        <w:t>1</w:t>
      </w:r>
      <w:r w:rsidRPr="00D4539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C7CDB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5F5290">
        <w:rPr>
          <w:rFonts w:ascii="仿宋_GB2312" w:eastAsia="仿宋_GB2312" w:hAnsi="仿宋_GB2312" w:cs="仿宋_GB2312" w:hint="eastAsia"/>
          <w:sz w:val="32"/>
          <w:szCs w:val="32"/>
        </w:rPr>
        <w:t>（请</w:t>
      </w:r>
      <w:r w:rsidR="005F5290">
        <w:rPr>
          <w:rFonts w:ascii="仿宋_GB2312" w:eastAsia="仿宋_GB2312" w:hAnsi="仿宋_GB2312" w:cs="仿宋_GB2312"/>
          <w:sz w:val="32"/>
          <w:szCs w:val="32"/>
        </w:rPr>
        <w:t>选择：</w:t>
      </w:r>
      <w:r w:rsidR="005F5290">
        <w:rPr>
          <w:rFonts w:ascii="仿宋_GB2312" w:eastAsia="仿宋_GB2312" w:hAnsi="仿宋_GB2312" w:cs="仿宋_GB2312" w:hint="eastAsia"/>
          <w:sz w:val="32"/>
          <w:szCs w:val="32"/>
        </w:rPr>
        <w:t>口头</w:t>
      </w:r>
      <w:r w:rsidR="005F5290">
        <w:rPr>
          <w:rFonts w:ascii="仿宋_GB2312" w:eastAsia="仿宋_GB2312" w:hAnsi="仿宋_GB2312" w:cs="仿宋_GB2312"/>
          <w:sz w:val="32"/>
          <w:szCs w:val="32"/>
        </w:rPr>
        <w:t>报告</w:t>
      </w:r>
      <w:r w:rsidR="005F529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F5290">
        <w:rPr>
          <w:rFonts w:ascii="仿宋_GB2312" w:eastAsia="仿宋_GB2312" w:hAnsi="仿宋_GB2312" w:cs="仿宋_GB2312"/>
          <w:sz w:val="32"/>
          <w:szCs w:val="32"/>
        </w:rPr>
        <w:sym w:font="Symbol" w:char="F07F"/>
      </w:r>
      <w:r w:rsidR="005F5290">
        <w:rPr>
          <w:rFonts w:ascii="仿宋_GB2312" w:eastAsia="仿宋_GB2312" w:hAnsi="仿宋_GB2312" w:cs="仿宋_GB2312" w:hint="eastAsia"/>
          <w:sz w:val="32"/>
          <w:szCs w:val="32"/>
        </w:rPr>
        <w:t xml:space="preserve">；墙报展示 </w:t>
      </w:r>
      <w:r w:rsidR="005F5290">
        <w:rPr>
          <w:rFonts w:ascii="仿宋_GB2312" w:eastAsia="仿宋_GB2312" w:hAnsi="仿宋_GB2312" w:cs="仿宋_GB2312"/>
          <w:sz w:val="32"/>
          <w:szCs w:val="32"/>
        </w:rPr>
        <w:sym w:font="Symbol" w:char="F07F"/>
      </w:r>
      <w:r w:rsidR="005F5290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B6082" w:rsidRDefault="000B6082" w:rsidP="000B6082">
      <w:pPr>
        <w:autoSpaceDE w:val="0"/>
        <w:autoSpaceDN w:val="0"/>
        <w:adjustRightInd w:val="0"/>
        <w:spacing w:line="300" w:lineRule="auto"/>
        <w:jc w:val="center"/>
        <w:outlineLvl w:val="1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论文题目</w:t>
      </w:r>
    </w:p>
    <w:p w:rsidR="000B6082" w:rsidRDefault="000B6082" w:rsidP="000B6082">
      <w:pPr>
        <w:pStyle w:val="ab"/>
        <w:spacing w:line="300" w:lineRule="auto"/>
        <w:rPr>
          <w:rFonts w:eastAsia="楷体"/>
          <w:color w:val="000000"/>
          <w:lang w:eastAsia="zh-CN"/>
        </w:rPr>
      </w:pPr>
      <w:r>
        <w:rPr>
          <w:rFonts w:eastAsia="楷体" w:hAnsi="楷体"/>
          <w:lang w:eastAsia="zh-CN"/>
        </w:rPr>
        <w:t>作者</w:t>
      </w:r>
      <w:r>
        <w:rPr>
          <w:rFonts w:eastAsia="楷体"/>
          <w:vertAlign w:val="superscript"/>
          <w:lang w:eastAsia="zh-CN"/>
        </w:rPr>
        <w:t>1</w:t>
      </w:r>
      <w:r>
        <w:rPr>
          <w:rFonts w:eastAsia="楷体" w:hAnsi="楷体"/>
          <w:lang w:eastAsia="zh-CN"/>
        </w:rPr>
        <w:t>，作者</w:t>
      </w:r>
      <w:r>
        <w:rPr>
          <w:rFonts w:eastAsia="楷体"/>
          <w:vertAlign w:val="superscript"/>
          <w:lang w:eastAsia="zh-CN"/>
        </w:rPr>
        <w:t>2</w:t>
      </w:r>
      <w:r>
        <w:rPr>
          <w:rFonts w:eastAsia="楷体" w:hAnsi="楷体"/>
          <w:lang w:eastAsia="zh-CN"/>
        </w:rPr>
        <w:t>，作者</w:t>
      </w:r>
      <w:r>
        <w:rPr>
          <w:rFonts w:eastAsia="楷体"/>
          <w:vertAlign w:val="superscript"/>
          <w:lang w:eastAsia="zh-CN"/>
        </w:rPr>
        <w:t xml:space="preserve">1, </w:t>
      </w:r>
      <w:r>
        <w:rPr>
          <w:rStyle w:val="aa"/>
          <w:rFonts w:eastAsia="楷体"/>
        </w:rPr>
        <w:footnoteReference w:customMarkFollows="1" w:id="1"/>
        <w:sym w:font="Symbol" w:char="F02A"/>
      </w:r>
    </w:p>
    <w:p w:rsidR="000B6082" w:rsidRDefault="000B6082" w:rsidP="000B6082">
      <w:pPr>
        <w:spacing w:line="300" w:lineRule="auto"/>
        <w:ind w:left="720"/>
        <w:jc w:val="center"/>
        <w:rPr>
          <w:rFonts w:hAnsi="宋体"/>
          <w:color w:val="000000"/>
          <w:sz w:val="18"/>
          <w:szCs w:val="18"/>
        </w:rPr>
      </w:pPr>
      <w:r>
        <w:rPr>
          <w:rFonts w:hAnsi="宋体" w:hint="eastAsia"/>
          <w:color w:val="000000"/>
          <w:sz w:val="18"/>
          <w:szCs w:val="18"/>
        </w:rPr>
        <w:t xml:space="preserve">( 1. </w:t>
      </w:r>
      <w:r>
        <w:rPr>
          <w:rFonts w:hAnsi="宋体" w:hint="eastAsia"/>
          <w:color w:val="000000"/>
          <w:sz w:val="18"/>
          <w:szCs w:val="18"/>
        </w:rPr>
        <w:t>汕头大学</w:t>
      </w:r>
      <w:r>
        <w:rPr>
          <w:rFonts w:hint="eastAsia"/>
          <w:color w:val="000000"/>
          <w:sz w:val="18"/>
          <w:szCs w:val="18"/>
        </w:rPr>
        <w:t>，汕头</w:t>
      </w:r>
      <w:r>
        <w:rPr>
          <w:rFonts w:hint="eastAsia"/>
          <w:color w:val="000000"/>
          <w:sz w:val="18"/>
          <w:szCs w:val="18"/>
        </w:rPr>
        <w:t>501563</w:t>
      </w:r>
      <w:r>
        <w:rPr>
          <w:rFonts w:hAnsi="宋体"/>
          <w:color w:val="000000"/>
          <w:sz w:val="18"/>
          <w:szCs w:val="18"/>
        </w:rPr>
        <w:t>；</w:t>
      </w:r>
      <w:r>
        <w:rPr>
          <w:color w:val="000000"/>
          <w:sz w:val="18"/>
          <w:szCs w:val="18"/>
        </w:rPr>
        <w:t>2.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汕头检验检测学会，汕头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515XXX </w:t>
      </w:r>
      <w:r>
        <w:rPr>
          <w:rFonts w:hAnsi="宋体" w:hint="eastAsia"/>
          <w:color w:val="000000"/>
          <w:sz w:val="18"/>
          <w:szCs w:val="18"/>
        </w:rPr>
        <w:t>)</w:t>
      </w:r>
    </w:p>
    <w:p w:rsidR="000B6082" w:rsidRDefault="000B6082" w:rsidP="00CC38DE">
      <w:pPr>
        <w:pStyle w:val="ac"/>
        <w:spacing w:line="300" w:lineRule="auto"/>
        <w:ind w:firstLineChars="0" w:firstLine="0"/>
        <w:rPr>
          <w:rFonts w:cs="宋体"/>
          <w:lang w:eastAsia="zh-CN"/>
        </w:rPr>
      </w:pPr>
    </w:p>
    <w:p w:rsidR="000B6082" w:rsidRPr="005F5290" w:rsidRDefault="000B6082" w:rsidP="005F5290">
      <w:pPr>
        <w:pStyle w:val="ac"/>
        <w:spacing w:line="300" w:lineRule="auto"/>
        <w:ind w:firstLine="420"/>
        <w:rPr>
          <w:rFonts w:asciiTheme="minorEastAsia" w:eastAsiaTheme="minorEastAsia" w:hAnsiTheme="minorEastAsia" w:cs="宋体"/>
          <w:strike/>
          <w:color w:val="FF0000"/>
          <w:u w:val="single"/>
          <w:lang w:eastAsia="zh-CN"/>
        </w:rPr>
      </w:pPr>
      <w:r w:rsidRPr="005F5290">
        <w:rPr>
          <w:rFonts w:asciiTheme="minorEastAsia" w:eastAsiaTheme="minorEastAsia" w:hAnsiTheme="minorEastAsia" w:cs="宋体" w:hint="eastAsia"/>
          <w:lang w:eastAsia="zh-CN"/>
        </w:rPr>
        <w:t>2017全国表面分析科学与技术应用学术会议定于</w:t>
      </w:r>
      <w:r w:rsidRPr="005F5290">
        <w:rPr>
          <w:rFonts w:asciiTheme="minorEastAsia" w:eastAsiaTheme="minorEastAsia" w:hAnsiTheme="minorEastAsia"/>
          <w:lang w:eastAsia="zh-CN"/>
        </w:rPr>
        <w:t>20</w:t>
      </w:r>
      <w:r w:rsidRPr="005F5290">
        <w:rPr>
          <w:rFonts w:asciiTheme="minorEastAsia" w:eastAsiaTheme="minorEastAsia" w:hAnsiTheme="minorEastAsia" w:hint="eastAsia"/>
          <w:lang w:eastAsia="zh-CN"/>
        </w:rPr>
        <w:t>17</w:t>
      </w:r>
      <w:r w:rsidRPr="005F5290">
        <w:rPr>
          <w:rFonts w:asciiTheme="minorEastAsia" w:eastAsiaTheme="minorEastAsia" w:hAnsiTheme="minorEastAsia" w:cs="宋体" w:hint="eastAsia"/>
          <w:lang w:eastAsia="zh-CN"/>
        </w:rPr>
        <w:t>年8月10日至13</w:t>
      </w:r>
      <w:r w:rsidR="005F5290">
        <w:rPr>
          <w:rFonts w:asciiTheme="minorEastAsia" w:eastAsiaTheme="minorEastAsia" w:hAnsiTheme="minorEastAsia" w:cs="宋体" w:hint="eastAsia"/>
          <w:lang w:eastAsia="zh-CN"/>
        </w:rPr>
        <w:t>日在汕头召开。会议</w:t>
      </w:r>
      <w:r w:rsidR="005F5290" w:rsidRPr="005F5290">
        <w:rPr>
          <w:rFonts w:asciiTheme="minorEastAsia" w:eastAsiaTheme="minorEastAsia" w:hAnsiTheme="minorEastAsia" w:hint="eastAsia"/>
          <w:color w:val="505050"/>
          <w:lang w:eastAsia="zh-CN"/>
        </w:rPr>
        <w:t>由高校分析测试中心研究会、全国微束分析标准化技术委员会表面分析分技术委员会、国家大型科学仪器中心共享平台-北京电子能谱中心、北京分析测试协会表面分析专业委员会主办，汕头大学理学院、汕头大学分析测试中心、广东省分析测试协会表面分析专业委员会协办，汕头检验检测学会承办</w:t>
      </w:r>
      <w:r w:rsidR="005F5290" w:rsidRPr="005F5290">
        <w:rPr>
          <w:rFonts w:asciiTheme="minorEastAsia" w:eastAsiaTheme="minorEastAsia" w:hAnsiTheme="minorEastAsia" w:cs="宋体" w:hint="eastAsia"/>
          <w:lang w:eastAsia="zh-CN"/>
        </w:rPr>
        <w:t>。</w:t>
      </w:r>
    </w:p>
    <w:p w:rsidR="000B6082" w:rsidRDefault="000B6082" w:rsidP="000B6082">
      <w:pPr>
        <w:pStyle w:val="ac"/>
        <w:spacing w:line="300" w:lineRule="auto"/>
        <w:ind w:firstLine="420"/>
        <w:rPr>
          <w:rFonts w:cs="宋体"/>
          <w:strike/>
          <w:color w:val="FF0000"/>
          <w:u w:val="single"/>
          <w:lang w:eastAsia="zh-CN"/>
        </w:rPr>
      </w:pPr>
    </w:p>
    <w:p w:rsidR="000B6082" w:rsidRDefault="000B6082" w:rsidP="000B6082">
      <w:pPr>
        <w:pStyle w:val="ac"/>
        <w:spacing w:line="300" w:lineRule="auto"/>
        <w:ind w:firstLineChars="0" w:firstLine="0"/>
        <w:rPr>
          <w:rFonts w:ascii="黑体" w:eastAsia="黑体"/>
          <w:sz w:val="24"/>
          <w:szCs w:val="24"/>
          <w:lang w:eastAsia="zh-CN"/>
        </w:rPr>
      </w:pPr>
      <w:r>
        <w:rPr>
          <w:rFonts w:ascii="黑体" w:eastAsia="黑体" w:cs="宋体" w:hint="eastAsia"/>
          <w:sz w:val="24"/>
          <w:szCs w:val="24"/>
          <w:lang w:eastAsia="zh-CN"/>
        </w:rPr>
        <w:t>论文排版要求：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论文篇幅：一页，请不要标页码。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页面：</w:t>
      </w:r>
      <w:r>
        <w:rPr>
          <w:lang w:eastAsia="zh-CN"/>
        </w:rPr>
        <w:t>A4</w:t>
      </w:r>
      <w:r>
        <w:rPr>
          <w:rFonts w:cs="宋体" w:hint="eastAsia"/>
          <w:lang w:eastAsia="zh-CN"/>
        </w:rPr>
        <w:t>标准（宽</w:t>
      </w:r>
      <w:r>
        <w:rPr>
          <w:lang w:eastAsia="zh-CN"/>
        </w:rPr>
        <w:t>~210mm</w:t>
      </w:r>
      <w:r>
        <w:rPr>
          <w:rFonts w:cs="宋体" w:hint="eastAsia"/>
          <w:lang w:eastAsia="zh-CN"/>
        </w:rPr>
        <w:t>，长</w:t>
      </w:r>
      <w:r>
        <w:rPr>
          <w:lang w:eastAsia="zh-CN"/>
        </w:rPr>
        <w:t>~297mm</w:t>
      </w:r>
      <w:r>
        <w:rPr>
          <w:rFonts w:cs="宋体" w:hint="eastAsia"/>
          <w:lang w:eastAsia="zh-CN"/>
        </w:rPr>
        <w:t>）。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版心：</w:t>
      </w:r>
      <w:r>
        <w:rPr>
          <w:rFonts w:hint="eastAsia"/>
        </w:rPr>
        <w:t>要求上空</w:t>
      </w:r>
      <w:r>
        <w:rPr>
          <w:rFonts w:hint="eastAsia"/>
          <w:lang w:eastAsia="zh-CN"/>
        </w:rPr>
        <w:t xml:space="preserve">2.54 </w:t>
      </w:r>
      <w:r>
        <w:t>cm</w:t>
      </w:r>
      <w:r>
        <w:rPr>
          <w:rFonts w:ascii="黑体" w:eastAsia="黑体" w:cs="黑体" w:hint="eastAsia"/>
        </w:rPr>
        <w:t>，</w:t>
      </w:r>
      <w:r>
        <w:rPr>
          <w:rFonts w:hint="eastAsia"/>
        </w:rPr>
        <w:t>下空</w:t>
      </w:r>
      <w:r>
        <w:t>2.</w:t>
      </w:r>
      <w:r>
        <w:rPr>
          <w:rFonts w:hint="eastAsia"/>
          <w:lang w:eastAsia="zh-CN"/>
        </w:rPr>
        <w:t xml:space="preserve">54 </w:t>
      </w:r>
      <w:r>
        <w:t>cm</w:t>
      </w:r>
      <w:r>
        <w:rPr>
          <w:rFonts w:ascii="黑体" w:eastAsia="黑体" w:cs="黑体" w:hint="eastAsia"/>
        </w:rPr>
        <w:t>，</w:t>
      </w:r>
      <w:r>
        <w:rPr>
          <w:rFonts w:hint="eastAsia"/>
        </w:rPr>
        <w:t>左右各空</w:t>
      </w:r>
      <w:r>
        <w:rPr>
          <w:rFonts w:hint="eastAsia"/>
          <w:lang w:eastAsia="zh-CN"/>
        </w:rPr>
        <w:t>3.17</w:t>
      </w:r>
      <w:r>
        <w:t xml:space="preserve"> cm</w:t>
      </w:r>
      <w:r>
        <w:rPr>
          <w:rFonts w:cs="宋体" w:hint="eastAsia"/>
          <w:lang w:eastAsia="zh-CN"/>
        </w:rPr>
        <w:t>。</w:t>
      </w:r>
    </w:p>
    <w:p w:rsidR="000B6082" w:rsidRDefault="000B6082" w:rsidP="000B6082">
      <w:pPr>
        <w:pStyle w:val="ac"/>
        <w:spacing w:line="300" w:lineRule="auto"/>
        <w:ind w:firstLine="4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论文题目：三号黑体，居中。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作者名：小四号楷体，居中。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单位名、市名、邮编：小五号宋体，加圆括号，居中，下空一行。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论文正文：五号宋体</w:t>
      </w:r>
      <w:r>
        <w:rPr>
          <w:rFonts w:cs="宋体" w:hint="eastAsia"/>
          <w:lang w:eastAsia="zh-CN"/>
        </w:rPr>
        <w:t>（论文征文范围、征文要求详见</w:t>
      </w:r>
      <w:r>
        <w:t>http://</w:t>
      </w:r>
      <w:r>
        <w:rPr>
          <w:rFonts w:hint="eastAsia"/>
        </w:rPr>
        <w:t>www.bmfx.org/</w:t>
      </w:r>
      <w:r>
        <w:rPr>
          <w:rFonts w:cs="宋体" w:hint="eastAsia"/>
          <w:lang w:eastAsia="zh-CN"/>
        </w:rPr>
        <w:t>）</w:t>
      </w:r>
      <w:r>
        <w:rPr>
          <w:rFonts w:hint="eastAsia"/>
          <w:lang w:eastAsia="zh-CN"/>
        </w:rPr>
        <w:t>。</w:t>
      </w:r>
    </w:p>
    <w:p w:rsidR="000B6082" w:rsidRDefault="000B6082" w:rsidP="000B6082">
      <w:pPr>
        <w:pStyle w:val="ac"/>
        <w:spacing w:line="300" w:lineRule="auto"/>
        <w:ind w:firstLine="4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正文中小标题：</w:t>
      </w:r>
      <w:r>
        <w:rPr>
          <w:rFonts w:hint="eastAsia"/>
          <w:lang w:eastAsia="zh-CN"/>
        </w:rPr>
        <w:t>五号</w:t>
      </w:r>
      <w:r>
        <w:rPr>
          <w:rFonts w:cs="宋体" w:hint="eastAsia"/>
          <w:lang w:eastAsia="zh-CN"/>
        </w:rPr>
        <w:t>黑体。</w:t>
      </w:r>
    </w:p>
    <w:p w:rsidR="000B6082" w:rsidRDefault="000B6082" w:rsidP="000B6082">
      <w:pPr>
        <w:pStyle w:val="ac"/>
        <w:spacing w:line="300" w:lineRule="auto"/>
        <w:ind w:firstLine="420"/>
        <w:rPr>
          <w:rFonts w:cs="宋体"/>
          <w:lang w:eastAsia="zh-CN"/>
        </w:rPr>
      </w:pPr>
      <w:r>
        <w:rPr>
          <w:rFonts w:cs="宋体" w:hint="eastAsia"/>
          <w:lang w:eastAsia="zh-CN"/>
        </w:rPr>
        <w:t>图表：图表与正文上下、左右</w:t>
      </w:r>
      <w:proofErr w:type="gramStart"/>
      <w:r>
        <w:rPr>
          <w:rFonts w:cs="宋体" w:hint="eastAsia"/>
          <w:lang w:eastAsia="zh-CN"/>
        </w:rPr>
        <w:t>都隔一行</w:t>
      </w:r>
      <w:proofErr w:type="gramEnd"/>
      <w:r>
        <w:rPr>
          <w:rFonts w:cs="宋体" w:hint="eastAsia"/>
          <w:lang w:eastAsia="zh-CN"/>
        </w:rPr>
        <w:t>或一字的空隙。小</w:t>
      </w:r>
      <w:r>
        <w:rPr>
          <w:rFonts w:hint="eastAsia"/>
          <w:lang w:eastAsia="zh-CN"/>
        </w:rPr>
        <w:t>五号字体。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参考文献：小</w:t>
      </w:r>
      <w:r>
        <w:rPr>
          <w:rFonts w:hint="eastAsia"/>
          <w:lang w:eastAsia="zh-CN"/>
        </w:rPr>
        <w:t>五号宋体，引用不超过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篇。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英文字体：文中所有英文、数字、符号均采用</w:t>
      </w:r>
      <w:r>
        <w:rPr>
          <w:rFonts w:hint="eastAsia"/>
          <w:lang w:eastAsia="zh-CN"/>
        </w:rPr>
        <w:t>Times New Roman</w:t>
      </w:r>
      <w:r>
        <w:rPr>
          <w:rFonts w:hint="eastAsia"/>
          <w:lang w:eastAsia="zh-CN"/>
        </w:rPr>
        <w:t>字体。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行距：全篇论文采用多倍行距（</w:t>
      </w:r>
      <w:r>
        <w:rPr>
          <w:rFonts w:hint="eastAsia"/>
          <w:lang w:eastAsia="zh-CN"/>
        </w:rPr>
        <w:t>1.25</w:t>
      </w:r>
      <w:r>
        <w:rPr>
          <w:rFonts w:hint="eastAsia"/>
          <w:lang w:eastAsia="zh-CN"/>
        </w:rPr>
        <w:t>倍）。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  <w:r>
        <w:rPr>
          <w:rFonts w:cs="宋体" w:hint="eastAsia"/>
          <w:lang w:eastAsia="zh-CN"/>
        </w:rPr>
        <w:t>大会组委会诚挚邀请我国表面分析界的专家学者、科技人员和广大师生积极投稿并参加本届盛会！</w:t>
      </w:r>
    </w:p>
    <w:p w:rsidR="000B6082" w:rsidRDefault="000B6082" w:rsidP="000B6082">
      <w:pPr>
        <w:pStyle w:val="ac"/>
        <w:spacing w:line="300" w:lineRule="auto"/>
        <w:ind w:firstLine="420"/>
        <w:rPr>
          <w:lang w:eastAsia="zh-CN"/>
        </w:rPr>
      </w:pPr>
    </w:p>
    <w:p w:rsidR="000B6082" w:rsidRDefault="000B6082" w:rsidP="000B6082">
      <w:pPr>
        <w:pStyle w:val="ad"/>
        <w:spacing w:line="300" w:lineRule="auto"/>
        <w:rPr>
          <w:sz w:val="18"/>
          <w:szCs w:val="18"/>
          <w:lang w:eastAsia="zh-CN"/>
        </w:rPr>
      </w:pPr>
      <w:r>
        <w:rPr>
          <w:rFonts w:cs="黑体" w:hint="eastAsia"/>
          <w:sz w:val="18"/>
          <w:szCs w:val="18"/>
          <w:lang w:eastAsia="zh-CN"/>
        </w:rPr>
        <w:t>参考文献</w:t>
      </w:r>
      <w:r>
        <w:rPr>
          <w:rFonts w:cs="黑体" w:hint="eastAsia"/>
          <w:sz w:val="18"/>
          <w:szCs w:val="18"/>
          <w:lang w:eastAsia="zh-CN"/>
        </w:rPr>
        <w:t>:</w:t>
      </w:r>
    </w:p>
    <w:p w:rsidR="000B6082" w:rsidRDefault="000B6082" w:rsidP="000B6082">
      <w:pPr>
        <w:pStyle w:val="a"/>
        <w:numPr>
          <w:ilvl w:val="0"/>
          <w:numId w:val="0"/>
        </w:numPr>
        <w:spacing w:line="300" w:lineRule="auto"/>
        <w:ind w:left="420" w:hanging="420"/>
        <w:jc w:val="left"/>
        <w:rPr>
          <w:rStyle w:val="databold1"/>
          <w:lang w:eastAsia="zh-CN"/>
        </w:rPr>
      </w:pPr>
      <w:r>
        <w:rPr>
          <w:rFonts w:cs="宋体" w:hint="eastAsia"/>
          <w:sz w:val="18"/>
          <w:szCs w:val="18"/>
          <w:lang w:eastAsia="zh-CN"/>
        </w:rPr>
        <w:t xml:space="preserve">[1]. </w:t>
      </w:r>
      <w:r>
        <w:rPr>
          <w:rFonts w:cs="宋体" w:hint="eastAsia"/>
          <w:sz w:val="18"/>
          <w:szCs w:val="18"/>
          <w:lang w:eastAsia="zh-CN"/>
        </w:rPr>
        <w:t>作者</w:t>
      </w:r>
      <w:r>
        <w:rPr>
          <w:sz w:val="18"/>
          <w:szCs w:val="18"/>
          <w:lang w:eastAsia="zh-CN"/>
        </w:rPr>
        <w:t>1</w:t>
      </w:r>
      <w:r>
        <w:rPr>
          <w:rFonts w:cs="宋体" w:hint="eastAsia"/>
          <w:sz w:val="18"/>
          <w:szCs w:val="18"/>
          <w:lang w:eastAsia="zh-CN"/>
        </w:rPr>
        <w:t xml:space="preserve">, </w:t>
      </w:r>
      <w:r>
        <w:rPr>
          <w:rFonts w:cs="宋体" w:hint="eastAsia"/>
          <w:sz w:val="18"/>
          <w:szCs w:val="18"/>
          <w:lang w:eastAsia="zh-CN"/>
        </w:rPr>
        <w:t>作者</w:t>
      </w:r>
      <w:r>
        <w:rPr>
          <w:sz w:val="18"/>
          <w:szCs w:val="18"/>
          <w:lang w:eastAsia="zh-CN"/>
        </w:rPr>
        <w:t>2</w:t>
      </w:r>
      <w:r>
        <w:rPr>
          <w:rFonts w:cs="宋体" w:hint="eastAsia"/>
          <w:sz w:val="18"/>
          <w:szCs w:val="18"/>
          <w:lang w:eastAsia="zh-CN"/>
        </w:rPr>
        <w:t xml:space="preserve">, </w:t>
      </w:r>
      <w:r>
        <w:rPr>
          <w:rFonts w:cs="宋体" w:hint="eastAsia"/>
          <w:sz w:val="18"/>
          <w:szCs w:val="18"/>
          <w:lang w:eastAsia="zh-CN"/>
        </w:rPr>
        <w:t>作者</w:t>
      </w:r>
      <w:r>
        <w:rPr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Fonts w:cs="宋体" w:hint="eastAsia"/>
          <w:sz w:val="18"/>
          <w:szCs w:val="18"/>
          <w:lang w:eastAsia="zh-CN"/>
        </w:rPr>
        <w:t>等</w:t>
      </w:r>
      <w:r>
        <w:rPr>
          <w:rFonts w:cs="宋体" w:hint="eastAsia"/>
          <w:sz w:val="18"/>
          <w:szCs w:val="18"/>
          <w:lang w:eastAsia="zh-CN"/>
        </w:rPr>
        <w:t xml:space="preserve">. </w:t>
      </w:r>
      <w:r>
        <w:rPr>
          <w:rFonts w:hint="eastAsia"/>
          <w:i/>
          <w:iCs/>
          <w:sz w:val="18"/>
          <w:szCs w:val="18"/>
          <w:lang w:eastAsia="zh-CN"/>
        </w:rPr>
        <w:t>XX</w:t>
      </w:r>
      <w:r>
        <w:rPr>
          <w:rFonts w:cs="宋体" w:hint="eastAsia"/>
          <w:i/>
          <w:iCs/>
          <w:sz w:val="18"/>
          <w:szCs w:val="18"/>
          <w:lang w:eastAsia="zh-CN"/>
        </w:rPr>
        <w:t>期刊</w:t>
      </w:r>
      <w:r>
        <w:rPr>
          <w:rFonts w:cs="宋体" w:hint="eastAsia"/>
          <w:sz w:val="18"/>
          <w:szCs w:val="18"/>
          <w:lang w:eastAsia="zh-CN"/>
        </w:rPr>
        <w:t xml:space="preserve">, </w:t>
      </w:r>
      <w:r>
        <w:rPr>
          <w:rStyle w:val="databold1"/>
          <w:sz w:val="18"/>
          <w:szCs w:val="18"/>
          <w:lang w:eastAsia="zh-CN"/>
        </w:rPr>
        <w:t>201</w:t>
      </w:r>
      <w:r>
        <w:rPr>
          <w:rStyle w:val="databold1"/>
          <w:rFonts w:hint="eastAsia"/>
          <w:sz w:val="18"/>
          <w:szCs w:val="18"/>
          <w:lang w:eastAsia="zh-CN"/>
        </w:rPr>
        <w:t>6</w:t>
      </w:r>
      <w:r>
        <w:rPr>
          <w:rStyle w:val="databold1"/>
          <w:rFonts w:hint="eastAsia"/>
          <w:b w:val="0"/>
          <w:sz w:val="18"/>
          <w:szCs w:val="18"/>
          <w:lang w:eastAsia="zh-CN"/>
        </w:rPr>
        <w:t>,</w:t>
      </w:r>
      <w:r>
        <w:rPr>
          <w:rStyle w:val="databold1"/>
          <w:rFonts w:hint="eastAsia"/>
          <w:sz w:val="18"/>
          <w:szCs w:val="18"/>
          <w:lang w:eastAsia="zh-CN"/>
        </w:rPr>
        <w:t xml:space="preserve"> </w:t>
      </w:r>
      <w:r>
        <w:rPr>
          <w:rStyle w:val="databold1"/>
          <w:b w:val="0"/>
          <w:sz w:val="18"/>
          <w:szCs w:val="18"/>
          <w:lang w:eastAsia="zh-CN"/>
        </w:rPr>
        <w:t>32(5): 707-715</w:t>
      </w:r>
    </w:p>
    <w:p w:rsidR="000B6082" w:rsidRDefault="000B6082" w:rsidP="000B6082">
      <w:pPr>
        <w:pStyle w:val="a"/>
        <w:numPr>
          <w:ilvl w:val="0"/>
          <w:numId w:val="0"/>
        </w:numPr>
        <w:spacing w:line="300" w:lineRule="auto"/>
        <w:ind w:left="420" w:hanging="420"/>
        <w:jc w:val="left"/>
        <w:rPr>
          <w:b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[2]. </w:t>
      </w:r>
      <w:r>
        <w:rPr>
          <w:sz w:val="18"/>
          <w:szCs w:val="18"/>
          <w:lang w:eastAsia="zh-CN"/>
        </w:rPr>
        <w:t xml:space="preserve">T. </w:t>
      </w:r>
      <w:r>
        <w:rPr>
          <w:sz w:val="18"/>
          <w:szCs w:val="18"/>
        </w:rPr>
        <w:t>Uchiyama</w:t>
      </w:r>
      <w:r>
        <w:rPr>
          <w:sz w:val="18"/>
          <w:szCs w:val="18"/>
          <w:lang w:eastAsia="zh-CN"/>
        </w:rPr>
        <w:t xml:space="preserve">, H. </w:t>
      </w:r>
      <w:r>
        <w:rPr>
          <w:sz w:val="18"/>
          <w:szCs w:val="18"/>
        </w:rPr>
        <w:t>Yoshida</w:t>
      </w:r>
      <w:r>
        <w:rPr>
          <w:sz w:val="18"/>
          <w:szCs w:val="18"/>
          <w:lang w:eastAsia="zh-CN"/>
        </w:rPr>
        <w:t xml:space="preserve">, Y. </w:t>
      </w:r>
      <w:proofErr w:type="spellStart"/>
      <w:r>
        <w:rPr>
          <w:sz w:val="18"/>
          <w:szCs w:val="18"/>
        </w:rPr>
        <w:t>Kuwauchi</w:t>
      </w:r>
      <w:proofErr w:type="spellEnd"/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sz w:val="18"/>
          <w:szCs w:val="18"/>
          <w:lang w:eastAsia="zh-CN"/>
        </w:rPr>
        <w:t xml:space="preserve">et al. </w:t>
      </w:r>
      <w:proofErr w:type="spellStart"/>
      <w:r>
        <w:rPr>
          <w:i/>
          <w:sz w:val="18"/>
          <w:szCs w:val="18"/>
        </w:rPr>
        <w:t>Angew</w:t>
      </w:r>
      <w:proofErr w:type="spellEnd"/>
      <w:r>
        <w:rPr>
          <w:rFonts w:hint="eastAsia"/>
          <w:i/>
          <w:sz w:val="18"/>
          <w:szCs w:val="18"/>
          <w:lang w:eastAsia="zh-CN"/>
        </w:rPr>
        <w:t xml:space="preserve">. </w:t>
      </w:r>
      <w:r>
        <w:rPr>
          <w:i/>
          <w:sz w:val="18"/>
          <w:szCs w:val="18"/>
        </w:rPr>
        <w:t>Chem</w:t>
      </w:r>
      <w:r>
        <w:rPr>
          <w:rFonts w:hint="eastAsia"/>
          <w:i/>
          <w:sz w:val="18"/>
          <w:szCs w:val="18"/>
          <w:lang w:eastAsia="zh-CN"/>
        </w:rPr>
        <w:t xml:space="preserve">. </w:t>
      </w:r>
      <w:r>
        <w:rPr>
          <w:i/>
          <w:sz w:val="18"/>
          <w:szCs w:val="18"/>
        </w:rPr>
        <w:t>Int</w:t>
      </w:r>
      <w:r>
        <w:rPr>
          <w:rFonts w:hint="eastAsia"/>
          <w:i/>
          <w:sz w:val="18"/>
          <w:szCs w:val="18"/>
          <w:lang w:eastAsia="zh-CN"/>
        </w:rPr>
        <w:t xml:space="preserve">. </w:t>
      </w:r>
      <w:r>
        <w:rPr>
          <w:i/>
          <w:sz w:val="18"/>
          <w:szCs w:val="18"/>
        </w:rPr>
        <w:t>Ed</w:t>
      </w:r>
      <w:r>
        <w:rPr>
          <w:rFonts w:hint="eastAsia"/>
          <w:i/>
          <w:sz w:val="18"/>
          <w:szCs w:val="18"/>
          <w:lang w:eastAsia="zh-CN"/>
        </w:rPr>
        <w:t xml:space="preserve">., </w:t>
      </w:r>
      <w:r>
        <w:rPr>
          <w:b/>
          <w:sz w:val="18"/>
          <w:szCs w:val="18"/>
          <w:lang w:eastAsia="zh-CN"/>
        </w:rPr>
        <w:t>2011</w:t>
      </w:r>
      <w:r>
        <w:rPr>
          <w:rFonts w:hint="eastAsia"/>
          <w:sz w:val="18"/>
          <w:szCs w:val="18"/>
          <w:lang w:eastAsia="zh-CN"/>
        </w:rPr>
        <w:t xml:space="preserve">, </w:t>
      </w:r>
      <w:r>
        <w:rPr>
          <w:rStyle w:val="databold1"/>
          <w:b w:val="0"/>
          <w:sz w:val="18"/>
          <w:szCs w:val="18"/>
        </w:rPr>
        <w:t>50</w:t>
      </w:r>
      <w:r>
        <w:rPr>
          <w:sz w:val="18"/>
          <w:szCs w:val="18"/>
          <w:lang w:eastAsia="zh-CN"/>
        </w:rPr>
        <w:t>(</w:t>
      </w:r>
      <w:r>
        <w:rPr>
          <w:rStyle w:val="databold1"/>
          <w:b w:val="0"/>
          <w:sz w:val="18"/>
          <w:szCs w:val="18"/>
        </w:rPr>
        <w:t>43</w:t>
      </w:r>
      <w:r>
        <w:rPr>
          <w:sz w:val="18"/>
          <w:szCs w:val="18"/>
          <w:lang w:eastAsia="zh-CN"/>
        </w:rPr>
        <w:t>)</w:t>
      </w:r>
      <w:r>
        <w:rPr>
          <w:rStyle w:val="label2"/>
          <w:rFonts w:hint="eastAsia"/>
          <w:sz w:val="18"/>
          <w:szCs w:val="18"/>
          <w:lang w:eastAsia="zh-CN"/>
        </w:rPr>
        <w:t>:</w:t>
      </w:r>
      <w:r>
        <w:rPr>
          <w:rStyle w:val="label2"/>
          <w:rFonts w:hint="eastAsia"/>
          <w:b/>
          <w:sz w:val="18"/>
          <w:szCs w:val="18"/>
          <w:lang w:eastAsia="zh-CN"/>
        </w:rPr>
        <w:t xml:space="preserve"> </w:t>
      </w:r>
      <w:r>
        <w:rPr>
          <w:rStyle w:val="databold1"/>
          <w:b w:val="0"/>
          <w:sz w:val="18"/>
          <w:szCs w:val="18"/>
        </w:rPr>
        <w:t>10157-10160</w:t>
      </w:r>
      <w:r>
        <w:rPr>
          <w:b/>
          <w:sz w:val="18"/>
          <w:szCs w:val="18"/>
        </w:rPr>
        <w:t xml:space="preserve"> </w:t>
      </w:r>
    </w:p>
    <w:p w:rsidR="005140A4" w:rsidRPr="000B6082" w:rsidRDefault="000B6082" w:rsidP="000B6082">
      <w:pPr>
        <w:pStyle w:val="a"/>
        <w:numPr>
          <w:ilvl w:val="0"/>
          <w:numId w:val="0"/>
        </w:numPr>
        <w:spacing w:line="300" w:lineRule="auto"/>
        <w:jc w:val="lef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[3]. </w:t>
      </w:r>
      <w:r>
        <w:rPr>
          <w:sz w:val="18"/>
          <w:szCs w:val="18"/>
        </w:rPr>
        <w:t>V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H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Grassian</w:t>
      </w:r>
      <w:proofErr w:type="spellEnd"/>
      <w:r>
        <w:rPr>
          <w:rFonts w:hint="eastAsia"/>
          <w:sz w:val="18"/>
          <w:szCs w:val="18"/>
          <w:lang w:eastAsia="zh-CN"/>
        </w:rPr>
        <w:t>, eds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i/>
          <w:sz w:val="18"/>
          <w:szCs w:val="18"/>
        </w:rPr>
        <w:t>Environmental Catalysis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London</w:t>
      </w:r>
      <w:r>
        <w:rPr>
          <w:rFonts w:hint="eastAsia"/>
          <w:sz w:val="18"/>
          <w:szCs w:val="18"/>
          <w:lang w:eastAsia="zh-CN"/>
        </w:rPr>
        <w:t xml:space="preserve">: </w:t>
      </w:r>
      <w:r>
        <w:rPr>
          <w:sz w:val="18"/>
          <w:szCs w:val="18"/>
        </w:rPr>
        <w:t xml:space="preserve">Taylor &amp; Francis Group, </w:t>
      </w:r>
      <w:r>
        <w:rPr>
          <w:b/>
          <w:sz w:val="18"/>
          <w:szCs w:val="18"/>
        </w:rPr>
        <w:t>2005</w:t>
      </w:r>
      <w:r w:rsidR="008F7D24">
        <w:rPr>
          <w:rFonts w:ascii="仿宋_GB2312" w:eastAsia="仿宋_GB2312" w:hAnsi="宋体" w:cs="宋体" w:hint="eastAsia"/>
          <w:sz w:val="32"/>
          <w:szCs w:val="32"/>
        </w:rPr>
        <w:br w:type="page"/>
      </w:r>
    </w:p>
    <w:p w:rsidR="009A4E25" w:rsidRPr="00D45393" w:rsidRDefault="009A4E25" w:rsidP="0088223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5" w:name="OLE_LINK7"/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</w:t>
      </w:r>
      <w:r w:rsidR="00882236">
        <w:rPr>
          <w:rFonts w:ascii="仿宋_GB2312" w:eastAsia="仿宋_GB2312" w:hAnsi="宋体" w:cs="宋体"/>
          <w:sz w:val="32"/>
          <w:szCs w:val="32"/>
        </w:rPr>
        <w:t>2</w:t>
      </w:r>
      <w:r w:rsidRPr="00D4539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bookmarkEnd w:id="5"/>
    <w:p w:rsidR="00742691" w:rsidRDefault="00742691" w:rsidP="00742691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201</w:t>
      </w:r>
      <w:r>
        <w:rPr>
          <w:rFonts w:ascii="仿宋_GB2312" w:eastAsia="仿宋_GB2312" w:hAnsi="宋体" w:cs="宋体"/>
          <w:b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全国表面分析科学与技术应用学术会议参会回执表</w:t>
      </w:r>
    </w:p>
    <w:p w:rsidR="00742691" w:rsidRDefault="00742691" w:rsidP="00742691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  间：2017 年8月1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日-13日    地  点：汕头大学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363"/>
        <w:gridCol w:w="1364"/>
        <w:gridCol w:w="1364"/>
        <w:gridCol w:w="1281"/>
        <w:gridCol w:w="1513"/>
      </w:tblGrid>
      <w:tr w:rsidR="00742691" w:rsidTr="00291AFA">
        <w:trPr>
          <w:trHeight w:val="540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742691" w:rsidTr="00291AFA">
        <w:trPr>
          <w:trHeight w:val="58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>发票抬头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pacing w:val="-12"/>
                <w:sz w:val="28"/>
                <w:szCs w:val="28"/>
              </w:rPr>
            </w:pPr>
          </w:p>
        </w:tc>
      </w:tr>
      <w:tr w:rsidR="00742691" w:rsidTr="00291AFA">
        <w:trPr>
          <w:trHeight w:val="58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pacing w:val="-12"/>
                <w:sz w:val="28"/>
                <w:szCs w:val="28"/>
              </w:rPr>
            </w:pPr>
          </w:p>
        </w:tc>
      </w:tr>
      <w:tr w:rsidR="00742691" w:rsidTr="00291AFA">
        <w:trPr>
          <w:trHeight w:val="58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lang w:bidi="ar"/>
              </w:rPr>
              <w:t>电话/手机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pacing w:val="-12"/>
                <w:sz w:val="28"/>
                <w:szCs w:val="28"/>
              </w:rPr>
            </w:pPr>
          </w:p>
        </w:tc>
      </w:tr>
      <w:tr w:rsidR="00742691" w:rsidTr="00291AFA">
        <w:trPr>
          <w:trHeight w:val="621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ind w:leftChars="-25" w:left="-5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ind w:leftChars="-25" w:left="-5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ind w:leftChars="-25" w:left="-5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住宿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备注（注明住宿类型）</w:t>
            </w: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rPr>
                <w:rFonts w:cs="Calibri"/>
                <w:sz w:val="20"/>
                <w:szCs w:val="20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rPr>
                <w:rFonts w:cs="Calibri"/>
                <w:sz w:val="20"/>
                <w:szCs w:val="20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rPr>
                <w:rFonts w:cs="Calibri"/>
                <w:sz w:val="20"/>
                <w:szCs w:val="20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rPr>
                <w:rFonts w:cs="Calibri"/>
                <w:sz w:val="20"/>
                <w:szCs w:val="20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rPr>
                <w:rFonts w:cs="Calibri"/>
                <w:sz w:val="20"/>
                <w:szCs w:val="20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是</w:t>
            </w:r>
          </w:p>
          <w:p w:rsidR="00742691" w:rsidRDefault="00742691" w:rsidP="00291AF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spacing w:val="-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pacing w:val="-12"/>
                <w:kern w:val="0"/>
                <w:sz w:val="28"/>
                <w:szCs w:val="28"/>
                <w:lang w:bidi="ar"/>
              </w:rPr>
              <w:t xml:space="preserve">□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:lang w:bidi="ar"/>
              </w:rPr>
              <w:t>否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742691" w:rsidTr="00291AFA">
        <w:trPr>
          <w:trHeight w:val="662"/>
          <w:jc w:val="center"/>
        </w:trPr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91" w:rsidRDefault="00742691" w:rsidP="00291AFA">
            <w:pPr>
              <w:snapToGrid w:val="0"/>
              <w:rPr>
                <w:rFonts w:ascii="仿宋_GB2312" w:eastAsia="仿宋_GB2312" w:hAnsi="仿宋" w:cs="仿宋_GB2312"/>
                <w:spacing w:val="-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lang w:bidi="ar"/>
              </w:rPr>
              <w:t>特别提醒：</w:t>
            </w:r>
          </w:p>
          <w:p w:rsidR="00742691" w:rsidRDefault="00742691" w:rsidP="00742691">
            <w:pPr>
              <w:pStyle w:val="msolistparagraph0"/>
              <w:widowControl/>
              <w:numPr>
                <w:ilvl w:val="0"/>
                <w:numId w:val="5"/>
              </w:numPr>
              <w:snapToGrid w:val="0"/>
              <w:ind w:firstLineChars="0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住宿类型：A+单人间；A+双人间；B(双人间)；C+标准间；C+豪华间；C+豪华大间</w:t>
            </w:r>
          </w:p>
          <w:p w:rsidR="00742691" w:rsidRDefault="00742691" w:rsidP="00291AFA">
            <w:pPr>
              <w:pStyle w:val="msolistparagraph0"/>
              <w:widowControl/>
              <w:snapToGrid w:val="0"/>
              <w:ind w:left="360" w:firstLineChars="0" w:firstLine="0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（A：汕头大学学术交流服务中心，B：汕头大学专家公寓，C：汕头大学东门店）</w:t>
            </w:r>
          </w:p>
          <w:p w:rsidR="00742691" w:rsidRDefault="00742691" w:rsidP="00291AFA">
            <w:pPr>
              <w:pStyle w:val="msolistparagraph0"/>
              <w:widowControl/>
              <w:snapToGrid w:val="0"/>
              <w:ind w:left="360" w:firstLineChars="0" w:firstLine="0"/>
              <w:rPr>
                <w:rFonts w:ascii="仿宋_GB2312" w:eastAsia="仿宋_GB2312" w:hAnsi="仿宋" w:cs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szCs w:val="24"/>
              </w:rPr>
              <w:t>费用详情请见官网，发票由酒店提供。</w:t>
            </w:r>
          </w:p>
          <w:p w:rsidR="00742691" w:rsidRDefault="00742691" w:rsidP="00291AFA">
            <w:pPr>
              <w:snapToGrid w:val="0"/>
              <w:ind w:left="324" w:hangingChars="150" w:hanging="324"/>
              <w:rPr>
                <w:rFonts w:ascii="仿宋_GB2312" w:eastAsia="仿宋_GB2312" w:hAnsi="仿宋" w:cs="仿宋_GB2312"/>
                <w:spacing w:val="-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lang w:bidi="ar"/>
              </w:rPr>
              <w:t>2、如果酒店房间预订超额，将调整酒店房间，敬请理解并配合酒店安排。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未报名者不能保证预定住宿。</w:t>
            </w:r>
          </w:p>
          <w:p w:rsidR="00742691" w:rsidRDefault="00742691" w:rsidP="00291AFA">
            <w:pPr>
              <w:snapToGrid w:val="0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pacing w:val="-12"/>
                <w:sz w:val="24"/>
                <w:lang w:bidi="ar"/>
              </w:rPr>
              <w:t>3、请</w:t>
            </w:r>
            <w:r>
              <w:rPr>
                <w:rFonts w:ascii="仿宋_GB2312" w:eastAsia="仿宋_GB2312" w:hAnsi="仿宋" w:cs="仿宋_GB2312" w:hint="eastAsia"/>
                <w:sz w:val="24"/>
                <w:lang w:bidi="ar"/>
              </w:rPr>
              <w:t>于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7月15日前</w:t>
            </w:r>
            <w:r>
              <w:rPr>
                <w:rFonts w:ascii="仿宋_GB2312" w:eastAsia="仿宋_GB2312" w:hAnsi="仿宋" w:cs="仿宋_GB2312" w:hint="eastAsia"/>
                <w:sz w:val="24"/>
                <w:lang w:bidi="ar"/>
              </w:rPr>
              <w:t>通过电子邮件反馈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到会务组邮箱</w:t>
            </w:r>
            <w:r>
              <w:rPr>
                <w:rFonts w:ascii="仿宋_GB2312" w:eastAsia="仿宋_GB2312" w:hAnsi="仿宋" w:cs="仿宋_GB2312" w:hint="eastAsia"/>
                <w:sz w:val="24"/>
                <w:lang w:bidi="ar"/>
              </w:rPr>
              <w:t>。</w:t>
            </w:r>
          </w:p>
        </w:tc>
      </w:tr>
    </w:tbl>
    <w:p w:rsidR="009A4E25" w:rsidRPr="00742691" w:rsidRDefault="009A4E25" w:rsidP="009A4E25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</w:p>
    <w:p w:rsidR="009A4E25" w:rsidRDefault="009A4E25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5140A4" w:rsidRPr="00D45393" w:rsidRDefault="00DC2F0B" w:rsidP="009A4E25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</w:t>
      </w:r>
      <w:r w:rsidR="009A4E25">
        <w:rPr>
          <w:rFonts w:ascii="仿宋_GB2312" w:eastAsia="仿宋_GB2312" w:hAnsi="宋体" w:cs="宋体"/>
          <w:sz w:val="32"/>
          <w:szCs w:val="32"/>
        </w:rPr>
        <w:t>3</w:t>
      </w:r>
      <w:r w:rsidRPr="00D45393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140A4" w:rsidRDefault="008F7D24" w:rsidP="00DC2F0B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201</w:t>
      </w:r>
      <w:r w:rsidR="00DC2F0B">
        <w:rPr>
          <w:rFonts w:ascii="仿宋_GB2312" w:eastAsia="仿宋_GB2312" w:hAnsi="宋体" w:cs="宋体"/>
          <w:b/>
          <w:bCs/>
          <w:sz w:val="32"/>
          <w:szCs w:val="32"/>
        </w:rPr>
        <w:t>7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全国表面分析科学与技术应用学术会议参展回执表</w:t>
      </w:r>
    </w:p>
    <w:p w:rsidR="005140A4" w:rsidRDefault="008F7D24" w:rsidP="00753725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  间：2017 年8月1</w:t>
      </w:r>
      <w:r w:rsidR="00753725">
        <w:rPr>
          <w:rFonts w:ascii="仿宋_GB2312" w:eastAsia="仿宋_GB2312" w:hAnsi="仿宋_GB2312" w:cs="仿宋_GB2312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日-13日    地  点：汕头大学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40A4">
        <w:trPr>
          <w:trHeight w:val="680"/>
        </w:trPr>
        <w:tc>
          <w:tcPr>
            <w:tcW w:w="2130" w:type="dxa"/>
            <w:vMerge w:val="restart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中文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  <w:t xml:space="preserve">: </w:t>
            </w:r>
          </w:p>
        </w:tc>
      </w:tr>
      <w:tr w:rsidR="005140A4">
        <w:trPr>
          <w:trHeight w:val="680"/>
        </w:trPr>
        <w:tc>
          <w:tcPr>
            <w:tcW w:w="2130" w:type="dxa"/>
            <w:vMerge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92" w:type="dxa"/>
            <w:gridSpan w:val="3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英文</w:t>
            </w:r>
            <w:r>
              <w:rPr>
                <w:rFonts w:ascii="Times New Roman" w:eastAsia="PMingLiU" w:hAnsi="Times New Roman"/>
                <w:kern w:val="0"/>
                <w:sz w:val="24"/>
                <w:szCs w:val="24"/>
                <w:lang w:eastAsia="zh-TW"/>
              </w:rPr>
              <w:t xml:space="preserve">: </w:t>
            </w: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参展联系人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2"/>
                <w:lang w:eastAsia="zh-TW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真</w:t>
            </w:r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参展人数</w:t>
            </w:r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是否预订酒店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标间房间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>数</w:t>
            </w:r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2130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是否需要接送</w:t>
            </w:r>
          </w:p>
        </w:tc>
        <w:tc>
          <w:tcPr>
            <w:tcW w:w="2131" w:type="dxa"/>
            <w:vAlign w:val="center"/>
          </w:tcPr>
          <w:p w:rsidR="005140A4" w:rsidRDefault="005140A4">
            <w:pPr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演讲题目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5140A4">
            <w:pPr>
              <w:pStyle w:val="1"/>
              <w:autoSpaceDE w:val="0"/>
              <w:autoSpaceDN w:val="0"/>
              <w:adjustRightInd w:val="0"/>
              <w:ind w:firstLineChars="0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现场展位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rPr>
                <w:rFonts w:ascii="Times New Roman" w:eastAsia="PMingLiU" w:hAnsi="Times New Roman"/>
                <w:kern w:val="0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展位个数：</w:t>
            </w: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大会广告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论文集：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封二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封三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封底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扉页</w:t>
            </w: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冠名晚宴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晚宴时间：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□11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□12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□1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 w:rsidR="005140A4">
        <w:trPr>
          <w:trHeight w:val="680"/>
        </w:trPr>
        <w:tc>
          <w:tcPr>
            <w:tcW w:w="2130" w:type="dxa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费用说明</w:t>
            </w:r>
          </w:p>
        </w:tc>
        <w:tc>
          <w:tcPr>
            <w:tcW w:w="6392" w:type="dxa"/>
            <w:gridSpan w:val="3"/>
            <w:vAlign w:val="center"/>
          </w:tcPr>
          <w:p w:rsidR="005140A4" w:rsidRDefault="005140A4">
            <w:pPr>
              <w:pStyle w:val="1"/>
              <w:spacing w:after="240" w:line="276" w:lineRule="auto"/>
              <w:ind w:firstLineChars="0"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140A4">
        <w:trPr>
          <w:trHeight w:val="680"/>
        </w:trPr>
        <w:tc>
          <w:tcPr>
            <w:tcW w:w="8522" w:type="dxa"/>
            <w:gridSpan w:val="4"/>
            <w:vAlign w:val="center"/>
          </w:tcPr>
          <w:p w:rsidR="005140A4" w:rsidRDefault="008F7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注意事项：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企业展品宣传引发的经济、法律责任由参展商负责。</w:t>
            </w:r>
          </w:p>
        </w:tc>
      </w:tr>
    </w:tbl>
    <w:p w:rsidR="00CF204F" w:rsidRDefault="00CF204F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CF204F">
      <w:headerReference w:type="default" r:id="rId9"/>
      <w:footerReference w:type="default" r:id="rId10"/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A8" w:rsidRDefault="002A37A8">
      <w:r>
        <w:separator/>
      </w:r>
    </w:p>
  </w:endnote>
  <w:endnote w:type="continuationSeparator" w:id="0">
    <w:p w:rsidR="002A37A8" w:rsidRDefault="002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A4" w:rsidRDefault="008F7D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40A4" w:rsidRDefault="008F7D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65A5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40A4" w:rsidRDefault="008F7D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65A5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A8" w:rsidRDefault="002A37A8">
      <w:r>
        <w:separator/>
      </w:r>
    </w:p>
  </w:footnote>
  <w:footnote w:type="continuationSeparator" w:id="0">
    <w:p w:rsidR="002A37A8" w:rsidRDefault="002A37A8">
      <w:r>
        <w:continuationSeparator/>
      </w:r>
    </w:p>
  </w:footnote>
  <w:footnote w:id="1">
    <w:p w:rsidR="000B6082" w:rsidRDefault="000B6082" w:rsidP="000B6082">
      <w:pPr>
        <w:autoSpaceDE w:val="0"/>
        <w:autoSpaceDN w:val="0"/>
        <w:adjustRightInd w:val="0"/>
        <w:jc w:val="left"/>
        <w:rPr>
          <w:sz w:val="18"/>
          <w:szCs w:val="18"/>
          <w:lang w:val="pt-BR"/>
        </w:rPr>
      </w:pPr>
      <w:r>
        <w:rPr>
          <w:rStyle w:val="aa"/>
          <w:sz w:val="18"/>
          <w:szCs w:val="18"/>
        </w:rPr>
        <w:sym w:font="Symbol" w:char="F02A"/>
      </w:r>
      <w:r>
        <w:rPr>
          <w:rFonts w:hint="eastAsia"/>
          <w:sz w:val="18"/>
          <w:szCs w:val="18"/>
        </w:rPr>
        <w:t>XXX</w:t>
      </w:r>
      <w:r>
        <w:rPr>
          <w:sz w:val="18"/>
          <w:szCs w:val="18"/>
        </w:rPr>
        <w:t>，男，教授，从事</w:t>
      </w:r>
      <w:r>
        <w:rPr>
          <w:rFonts w:hint="eastAsia"/>
          <w:sz w:val="18"/>
          <w:szCs w:val="18"/>
        </w:rPr>
        <w:t>表面分析</w:t>
      </w:r>
      <w:r>
        <w:rPr>
          <w:sz w:val="18"/>
          <w:szCs w:val="18"/>
        </w:rPr>
        <w:t>研究。国家自然科学基金</w:t>
      </w:r>
      <w:r>
        <w:rPr>
          <w:sz w:val="18"/>
          <w:szCs w:val="18"/>
        </w:rPr>
        <w:t>(</w:t>
      </w:r>
      <w:r w:rsidR="00C20A50">
        <w:rPr>
          <w:rFonts w:hint="eastAsia"/>
          <w:kern w:val="0"/>
          <w:sz w:val="18"/>
          <w:szCs w:val="18"/>
        </w:rPr>
        <w:t>No. XXXXXX</w:t>
      </w:r>
      <w:r>
        <w:rPr>
          <w:sz w:val="18"/>
          <w:szCs w:val="18"/>
          <w:lang w:val="pt-BR"/>
        </w:rPr>
        <w:t>)</w:t>
      </w:r>
      <w:r>
        <w:rPr>
          <w:rFonts w:hint="eastAsia"/>
          <w:sz w:val="18"/>
          <w:szCs w:val="18"/>
          <w:lang w:val="pt-BR"/>
        </w:rPr>
        <w:t>资助项目</w:t>
      </w:r>
      <w:r>
        <w:rPr>
          <w:sz w:val="18"/>
          <w:szCs w:val="18"/>
        </w:rPr>
        <w:t>。</w:t>
      </w:r>
      <w:r>
        <w:rPr>
          <w:sz w:val="18"/>
          <w:szCs w:val="18"/>
          <w:lang w:val="pt-BR"/>
        </w:rPr>
        <w:t>E-mail:</w:t>
      </w:r>
      <w:r>
        <w:rPr>
          <w:rFonts w:hint="eastAsia"/>
          <w:sz w:val="18"/>
          <w:szCs w:val="18"/>
          <w:lang w:val="pt-BR"/>
        </w:rPr>
        <w:t xml:space="preserve"> ***</w:t>
      </w:r>
      <w:r>
        <w:rPr>
          <w:sz w:val="18"/>
          <w:szCs w:val="18"/>
          <w:lang w:val="pt-BR"/>
        </w:rPr>
        <w:t>@</w:t>
      </w:r>
      <w:proofErr w:type="spellStart"/>
      <w:r>
        <w:rPr>
          <w:rFonts w:hint="eastAsia"/>
          <w:sz w:val="18"/>
          <w:szCs w:val="18"/>
        </w:rPr>
        <w:t>stu</w:t>
      </w:r>
      <w:proofErr w:type="spellEnd"/>
      <w:r>
        <w:rPr>
          <w:rFonts w:hint="eastAsia"/>
          <w:sz w:val="18"/>
          <w:szCs w:val="18"/>
          <w:lang w:val="pt-BR"/>
        </w:rPr>
        <w:t>.edu.cn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DE" w:rsidRDefault="00CC38DE">
    <w:pPr>
      <w:pStyle w:val="a6"/>
    </w:pPr>
    <w:r>
      <w:rPr>
        <w:rFonts w:cs="宋体" w:hint="eastAsia"/>
      </w:rPr>
      <w:t>2017</w:t>
    </w:r>
    <w:r>
      <w:rPr>
        <w:rFonts w:cs="宋体" w:hint="eastAsia"/>
      </w:rPr>
      <w:t>全国表面分析科学与技术应用学术会议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9D3BE3"/>
    <w:multiLevelType w:val="hybridMultilevel"/>
    <w:tmpl w:val="4962B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B0E10"/>
    <w:multiLevelType w:val="hybridMultilevel"/>
    <w:tmpl w:val="FB9AE562"/>
    <w:lvl w:ilvl="0" w:tplc="54EE8C6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21315"/>
    <w:multiLevelType w:val="singleLevel"/>
    <w:tmpl w:val="58621315"/>
    <w:lvl w:ilvl="0">
      <w:start w:val="1"/>
      <w:numFmt w:val="decimal"/>
      <w:pStyle w:val="a"/>
      <w:suff w:val="nothing"/>
      <w:lvlText w:val="%1、"/>
      <w:lvlJc w:val="left"/>
    </w:lvl>
  </w:abstractNum>
  <w:abstractNum w:abstractNumId="4">
    <w:nsid w:val="58A50209"/>
    <w:multiLevelType w:val="multilevel"/>
    <w:tmpl w:val="58A50209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3D"/>
    <w:rsid w:val="0000290B"/>
    <w:rsid w:val="00015602"/>
    <w:rsid w:val="00017140"/>
    <w:rsid w:val="00047493"/>
    <w:rsid w:val="00063AF1"/>
    <w:rsid w:val="00065A50"/>
    <w:rsid w:val="000733AD"/>
    <w:rsid w:val="00076F97"/>
    <w:rsid w:val="000907BB"/>
    <w:rsid w:val="000B6082"/>
    <w:rsid w:val="000B6919"/>
    <w:rsid w:val="000D0F03"/>
    <w:rsid w:val="000D1256"/>
    <w:rsid w:val="000D6C48"/>
    <w:rsid w:val="00114FAA"/>
    <w:rsid w:val="00162DA8"/>
    <w:rsid w:val="001E1854"/>
    <w:rsid w:val="00203E93"/>
    <w:rsid w:val="00240330"/>
    <w:rsid w:val="002832F0"/>
    <w:rsid w:val="00286F5D"/>
    <w:rsid w:val="002A163D"/>
    <w:rsid w:val="002A37A8"/>
    <w:rsid w:val="003457EC"/>
    <w:rsid w:val="003718E0"/>
    <w:rsid w:val="00373D7A"/>
    <w:rsid w:val="00393B2D"/>
    <w:rsid w:val="003A37B5"/>
    <w:rsid w:val="003A74EF"/>
    <w:rsid w:val="003D7DCC"/>
    <w:rsid w:val="003F1D54"/>
    <w:rsid w:val="00402A59"/>
    <w:rsid w:val="00403EF0"/>
    <w:rsid w:val="00405128"/>
    <w:rsid w:val="0041031B"/>
    <w:rsid w:val="00427AFC"/>
    <w:rsid w:val="0047311E"/>
    <w:rsid w:val="004A3CCB"/>
    <w:rsid w:val="004B301B"/>
    <w:rsid w:val="004C776F"/>
    <w:rsid w:val="004C7CDB"/>
    <w:rsid w:val="004D3DA2"/>
    <w:rsid w:val="004F1DD6"/>
    <w:rsid w:val="00503700"/>
    <w:rsid w:val="005140A4"/>
    <w:rsid w:val="005207B0"/>
    <w:rsid w:val="00531D7B"/>
    <w:rsid w:val="00537E39"/>
    <w:rsid w:val="00592433"/>
    <w:rsid w:val="005A27F7"/>
    <w:rsid w:val="005B7BC5"/>
    <w:rsid w:val="005E0249"/>
    <w:rsid w:val="005F115C"/>
    <w:rsid w:val="005F4DA5"/>
    <w:rsid w:val="005F5290"/>
    <w:rsid w:val="0062676C"/>
    <w:rsid w:val="00640871"/>
    <w:rsid w:val="006609AE"/>
    <w:rsid w:val="00672E96"/>
    <w:rsid w:val="0068223C"/>
    <w:rsid w:val="006B1063"/>
    <w:rsid w:val="006C4FF4"/>
    <w:rsid w:val="006D0097"/>
    <w:rsid w:val="0071073C"/>
    <w:rsid w:val="00713564"/>
    <w:rsid w:val="0071631E"/>
    <w:rsid w:val="00724661"/>
    <w:rsid w:val="00742691"/>
    <w:rsid w:val="007476F5"/>
    <w:rsid w:val="007527A9"/>
    <w:rsid w:val="00753725"/>
    <w:rsid w:val="00792C49"/>
    <w:rsid w:val="007B5C88"/>
    <w:rsid w:val="007C01AB"/>
    <w:rsid w:val="007E1EE5"/>
    <w:rsid w:val="007E4C9D"/>
    <w:rsid w:val="008504E1"/>
    <w:rsid w:val="00856F78"/>
    <w:rsid w:val="00882236"/>
    <w:rsid w:val="008D3321"/>
    <w:rsid w:val="008E17FB"/>
    <w:rsid w:val="008E509A"/>
    <w:rsid w:val="008F7D24"/>
    <w:rsid w:val="00902BC1"/>
    <w:rsid w:val="00927051"/>
    <w:rsid w:val="009423AA"/>
    <w:rsid w:val="0094559E"/>
    <w:rsid w:val="00957DBC"/>
    <w:rsid w:val="0096250C"/>
    <w:rsid w:val="00963B06"/>
    <w:rsid w:val="009A4E25"/>
    <w:rsid w:val="009C419E"/>
    <w:rsid w:val="009C5505"/>
    <w:rsid w:val="009D284E"/>
    <w:rsid w:val="009F03C8"/>
    <w:rsid w:val="00A00254"/>
    <w:rsid w:val="00A0756A"/>
    <w:rsid w:val="00A23C7C"/>
    <w:rsid w:val="00A3265F"/>
    <w:rsid w:val="00A558F7"/>
    <w:rsid w:val="00A60D10"/>
    <w:rsid w:val="00AA1E2E"/>
    <w:rsid w:val="00AE2A46"/>
    <w:rsid w:val="00AF2996"/>
    <w:rsid w:val="00B1256D"/>
    <w:rsid w:val="00B20820"/>
    <w:rsid w:val="00B2293D"/>
    <w:rsid w:val="00B26EEB"/>
    <w:rsid w:val="00B31F02"/>
    <w:rsid w:val="00B463F4"/>
    <w:rsid w:val="00B4722D"/>
    <w:rsid w:val="00B66424"/>
    <w:rsid w:val="00B85ABF"/>
    <w:rsid w:val="00B8645E"/>
    <w:rsid w:val="00BB02C9"/>
    <w:rsid w:val="00BD6B65"/>
    <w:rsid w:val="00C12C6F"/>
    <w:rsid w:val="00C15BDE"/>
    <w:rsid w:val="00C16EB6"/>
    <w:rsid w:val="00C20A50"/>
    <w:rsid w:val="00C2254B"/>
    <w:rsid w:val="00C44E2D"/>
    <w:rsid w:val="00C504F4"/>
    <w:rsid w:val="00C604C7"/>
    <w:rsid w:val="00C62429"/>
    <w:rsid w:val="00C90708"/>
    <w:rsid w:val="00CC38DE"/>
    <w:rsid w:val="00CF204F"/>
    <w:rsid w:val="00D02107"/>
    <w:rsid w:val="00D30B37"/>
    <w:rsid w:val="00D4334B"/>
    <w:rsid w:val="00D45393"/>
    <w:rsid w:val="00D5383C"/>
    <w:rsid w:val="00D87206"/>
    <w:rsid w:val="00D93328"/>
    <w:rsid w:val="00DA6102"/>
    <w:rsid w:val="00DC2F0B"/>
    <w:rsid w:val="00DE2603"/>
    <w:rsid w:val="00DE3494"/>
    <w:rsid w:val="00E00C33"/>
    <w:rsid w:val="00E115B5"/>
    <w:rsid w:val="00E34328"/>
    <w:rsid w:val="00E62262"/>
    <w:rsid w:val="00E65D9F"/>
    <w:rsid w:val="00E71EF2"/>
    <w:rsid w:val="00E8186A"/>
    <w:rsid w:val="00E8514B"/>
    <w:rsid w:val="00E85F6A"/>
    <w:rsid w:val="00EE3628"/>
    <w:rsid w:val="00F00B77"/>
    <w:rsid w:val="00F23B5E"/>
    <w:rsid w:val="00F41950"/>
    <w:rsid w:val="00F90260"/>
    <w:rsid w:val="00FA5743"/>
    <w:rsid w:val="00FD0E63"/>
    <w:rsid w:val="00FD417D"/>
    <w:rsid w:val="42367ED4"/>
    <w:rsid w:val="67E7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52D65-29E7-4950-B971-26D2C7E2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unhideWhenUsed/>
    <w:qFormat/>
    <w:pPr>
      <w:ind w:leftChars="2500" w:left="100"/>
    </w:p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uiPriority w:val="99"/>
    <w:unhideWhenUsed/>
    <w:qFormat/>
    <w:rPr>
      <w:color w:val="0000FF"/>
      <w:u w:val="single"/>
    </w:rPr>
  </w:style>
  <w:style w:type="table" w:styleId="a8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1"/>
    <w:link w:val="a4"/>
    <w:uiPriority w:val="99"/>
    <w:semiHidden/>
    <w:qFormat/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sz w:val="24"/>
      <w:szCs w:val="24"/>
    </w:rPr>
  </w:style>
  <w:style w:type="paragraph" w:styleId="a9">
    <w:name w:val="List Paragraph"/>
    <w:basedOn w:val="a0"/>
    <w:uiPriority w:val="99"/>
    <w:rsid w:val="009A4E25"/>
    <w:pPr>
      <w:ind w:firstLineChars="200" w:firstLine="420"/>
    </w:pPr>
  </w:style>
  <w:style w:type="character" w:styleId="aa">
    <w:name w:val="footnote reference"/>
    <w:semiHidden/>
    <w:rsid w:val="000B6082"/>
    <w:rPr>
      <w:vertAlign w:val="superscript"/>
    </w:rPr>
  </w:style>
  <w:style w:type="character" w:customStyle="1" w:styleId="label2">
    <w:name w:val="label2"/>
    <w:basedOn w:val="a1"/>
    <w:rsid w:val="000B6082"/>
  </w:style>
  <w:style w:type="character" w:customStyle="1" w:styleId="databold1">
    <w:name w:val="data_bold1"/>
    <w:rsid w:val="000B6082"/>
    <w:rPr>
      <w:b/>
      <w:bCs/>
    </w:rPr>
  </w:style>
  <w:style w:type="paragraph" w:customStyle="1" w:styleId="a">
    <w:name w:val="*参考文献列表*"/>
    <w:basedOn w:val="a0"/>
    <w:rsid w:val="000B6082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  <w:style w:type="paragraph" w:customStyle="1" w:styleId="ab">
    <w:name w:val="*论文作者*"/>
    <w:basedOn w:val="a0"/>
    <w:next w:val="a0"/>
    <w:rsid w:val="000B6082"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c">
    <w:name w:val="*论文正文*"/>
    <w:basedOn w:val="a0"/>
    <w:rsid w:val="000B6082"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customStyle="1" w:styleId="ad">
    <w:name w:val="*小节标题*"/>
    <w:basedOn w:val="a0"/>
    <w:next w:val="a0"/>
    <w:rsid w:val="000B6082"/>
    <w:pPr>
      <w:keepNext/>
      <w:widowControl/>
      <w:spacing w:before="100" w:after="100" w:line="312" w:lineRule="auto"/>
      <w:jc w:val="left"/>
    </w:pPr>
    <w:rPr>
      <w:rFonts w:ascii="Times New Roman" w:eastAsia="黑体" w:hAnsi="Times New Roman"/>
      <w:spacing w:val="10"/>
      <w:kern w:val="0"/>
      <w:szCs w:val="21"/>
      <w:lang w:eastAsia="en-US"/>
    </w:rPr>
  </w:style>
  <w:style w:type="character" w:styleId="ae">
    <w:name w:val="FollowedHyperlink"/>
    <w:basedOn w:val="a1"/>
    <w:uiPriority w:val="99"/>
    <w:semiHidden/>
    <w:unhideWhenUsed/>
    <w:rsid w:val="005F5290"/>
    <w:rPr>
      <w:color w:val="800080" w:themeColor="followedHyperlink"/>
      <w:u w:val="single"/>
    </w:rPr>
  </w:style>
  <w:style w:type="paragraph" w:customStyle="1" w:styleId="msolistparagraph0">
    <w:name w:val="msolistparagraph"/>
    <w:basedOn w:val="a0"/>
    <w:qFormat/>
    <w:rsid w:val="007426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fx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354</Words>
  <Characters>2022</Characters>
  <Application>Microsoft Office Word</Application>
  <DocSecurity>0</DocSecurity>
  <Lines>16</Lines>
  <Paragraphs>4</Paragraphs>
  <ScaleCrop>false</ScaleCrop>
  <Company>china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2013CB632403</dc:creator>
  <cp:lastModifiedBy>123</cp:lastModifiedBy>
  <cp:revision>21</cp:revision>
  <dcterms:created xsi:type="dcterms:W3CDTF">2017-05-23T15:44:00Z</dcterms:created>
  <dcterms:modified xsi:type="dcterms:W3CDTF">2017-05-30T16:18:00Z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