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EE" w:rsidRPr="00324F8D" w:rsidRDefault="000C57EE" w:rsidP="00324F8D">
      <w:pPr>
        <w:jc w:val="center"/>
        <w:rPr>
          <w:b/>
          <w:bCs/>
          <w:color w:val="FF0000"/>
          <w:sz w:val="40"/>
          <w:szCs w:val="48"/>
        </w:rPr>
      </w:pPr>
      <w:r w:rsidRPr="00324F8D">
        <w:rPr>
          <w:rFonts w:hint="eastAsia"/>
          <w:b/>
          <w:bCs/>
          <w:color w:val="FF0000"/>
          <w:sz w:val="40"/>
          <w:szCs w:val="48"/>
        </w:rPr>
        <w:t>中国仪器仪表学会分析仪器分会</w:t>
      </w:r>
    </w:p>
    <w:p w:rsidR="00E2170D" w:rsidRPr="00324F8D" w:rsidRDefault="00E2170D" w:rsidP="00324F8D">
      <w:pPr>
        <w:jc w:val="center"/>
        <w:rPr>
          <w:b/>
          <w:bCs/>
          <w:color w:val="FF0000"/>
          <w:sz w:val="40"/>
          <w:szCs w:val="48"/>
        </w:rPr>
      </w:pPr>
      <w:r w:rsidRPr="00324F8D">
        <w:rPr>
          <w:rFonts w:hint="eastAsia"/>
          <w:b/>
          <w:bCs/>
          <w:color w:val="FF0000"/>
          <w:sz w:val="40"/>
          <w:szCs w:val="48"/>
        </w:rPr>
        <w:t>中国仪器仪表学会医疗仪器分会</w:t>
      </w:r>
    </w:p>
    <w:p w:rsidR="008C06E9" w:rsidRPr="00324F8D" w:rsidRDefault="00324F8D" w:rsidP="00324F8D">
      <w:pPr>
        <w:jc w:val="center"/>
        <w:rPr>
          <w:b/>
          <w:bCs/>
          <w:color w:val="FF0000"/>
          <w:sz w:val="40"/>
          <w:szCs w:val="48"/>
        </w:rPr>
      </w:pPr>
      <w:r w:rsidRPr="00324F8D">
        <w:rPr>
          <w:rFonts w:hint="eastAsia"/>
          <w:b/>
          <w:bCs/>
          <w:color w:val="FF0000"/>
          <w:sz w:val="40"/>
          <w:szCs w:val="48"/>
        </w:rPr>
        <w:t>中国生物检测</w:t>
      </w:r>
      <w:r w:rsidR="003E24C2">
        <w:rPr>
          <w:rFonts w:hint="eastAsia"/>
          <w:b/>
          <w:bCs/>
          <w:color w:val="FF0000"/>
          <w:sz w:val="40"/>
          <w:szCs w:val="48"/>
        </w:rPr>
        <w:t>监</w:t>
      </w:r>
      <w:r w:rsidRPr="00324F8D">
        <w:rPr>
          <w:rFonts w:hint="eastAsia"/>
          <w:b/>
          <w:bCs/>
          <w:color w:val="FF0000"/>
          <w:sz w:val="40"/>
          <w:szCs w:val="48"/>
        </w:rPr>
        <w:t>测产业技术创新战略联盟</w:t>
      </w:r>
    </w:p>
    <w:p w:rsidR="0045103E" w:rsidRDefault="0045103E" w:rsidP="0045103E">
      <w:pPr>
        <w:jc w:val="left"/>
        <w:rPr>
          <w:rFonts w:ascii="宋体" w:hAnsi="宋体" w:hint="eastAsia"/>
          <w:sz w:val="24"/>
          <w:szCs w:val="28"/>
        </w:rPr>
      </w:pPr>
      <w:r>
        <w:rPr>
          <w:rFonts w:ascii="Times New Roman" w:hAnsi="Times New Roman"/>
          <w:b/>
          <w:noProof/>
          <w:color w:val="FF0000"/>
          <w:sz w:val="44"/>
          <w:szCs w:val="4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41909</wp:posOffset>
                </wp:positionV>
                <wp:extent cx="5486400" cy="0"/>
                <wp:effectExtent l="0" t="0" r="1905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pt,3.3pt" to="43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zBMQIAADQ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" strokecolor="red" strokeweight="2.05pt"/>
            </w:pict>
          </mc:Fallback>
        </mc:AlternateContent>
      </w:r>
      <w:r w:rsidR="00E2170D" w:rsidRPr="002B723B">
        <w:rPr>
          <w:rFonts w:ascii="宋体" w:hAnsi="宋体" w:hint="eastAsia"/>
          <w:sz w:val="24"/>
          <w:szCs w:val="28"/>
        </w:rPr>
        <w:t xml:space="preserve"> </w:t>
      </w:r>
      <w:r w:rsidR="0057363C" w:rsidRPr="002B723B">
        <w:rPr>
          <w:rFonts w:ascii="宋体" w:hAnsi="宋体" w:hint="eastAsia"/>
          <w:sz w:val="24"/>
          <w:szCs w:val="28"/>
        </w:rPr>
        <w:t xml:space="preserve"> </w:t>
      </w:r>
    </w:p>
    <w:p w:rsidR="00D36B22" w:rsidRPr="00112591" w:rsidRDefault="00B8170F" w:rsidP="0045103E">
      <w:pPr>
        <w:jc w:val="left"/>
        <w:rPr>
          <w:rFonts w:ascii="微软雅黑" w:eastAsia="微软雅黑" w:hAnsi="微软雅黑" w:cs="Arial"/>
          <w:b/>
          <w:kern w:val="0"/>
          <w:sz w:val="24"/>
          <w:szCs w:val="24"/>
        </w:rPr>
      </w:pPr>
      <w:bookmarkStart w:id="0" w:name="_GoBack"/>
      <w:bookmarkEnd w:id="0"/>
      <w:r w:rsidRPr="00112591">
        <w:rPr>
          <w:rFonts w:ascii="微软雅黑" w:eastAsia="微软雅黑" w:hAnsi="微软雅黑" w:cs="Arial"/>
          <w:b/>
          <w:sz w:val="24"/>
          <w:szCs w:val="24"/>
        </w:rPr>
        <w:t>附录1：</w:t>
      </w:r>
      <w:r w:rsidRPr="00112591">
        <w:rPr>
          <w:rFonts w:ascii="微软雅黑" w:eastAsia="微软雅黑" w:hAnsi="微软雅黑" w:cs="Arial"/>
          <w:b/>
          <w:kern w:val="0"/>
          <w:sz w:val="24"/>
          <w:szCs w:val="24"/>
        </w:rPr>
        <w:t>“2016全国生命分析化学学术大会”简介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854"/>
      </w:tblGrid>
      <w:tr w:rsidR="00F14132" w:rsidTr="00E243B8">
        <w:tc>
          <w:tcPr>
            <w:tcW w:w="1668" w:type="dxa"/>
          </w:tcPr>
          <w:p w:rsidR="00F14132" w:rsidRPr="00F14132" w:rsidRDefault="00F14132" w:rsidP="00E243B8">
            <w:pPr>
              <w:widowControl/>
              <w:spacing w:line="390" w:lineRule="atLeast"/>
              <w:rPr>
                <w:rFonts w:ascii="Arial Narrow" w:hAnsi="Arial Narrow" w:cs="宋体"/>
                <w:b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 w:hint="eastAsia"/>
                <w:b/>
                <w:kern w:val="0"/>
                <w:sz w:val="24"/>
                <w:szCs w:val="24"/>
              </w:rPr>
              <w:t>主办：</w:t>
            </w:r>
          </w:p>
        </w:tc>
        <w:tc>
          <w:tcPr>
            <w:tcW w:w="6854" w:type="dxa"/>
            <w:vAlign w:val="center"/>
          </w:tcPr>
          <w:p w:rsidR="00F14132" w:rsidRDefault="00F14132" w:rsidP="00F14132">
            <w:pPr>
              <w:widowControl/>
              <w:spacing w:line="39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14132">
              <w:rPr>
                <w:rFonts w:ascii="Arial Narrow" w:hAnsi="Arial Narrow" w:cs="宋体"/>
                <w:kern w:val="0"/>
                <w:sz w:val="24"/>
                <w:szCs w:val="24"/>
              </w:rPr>
              <w:t>国家自然科学基金委员会化学科学部</w:t>
            </w:r>
          </w:p>
        </w:tc>
      </w:tr>
      <w:tr w:rsidR="00F14132" w:rsidTr="00E243B8">
        <w:tc>
          <w:tcPr>
            <w:tcW w:w="1668" w:type="dxa"/>
          </w:tcPr>
          <w:p w:rsidR="00F14132" w:rsidRPr="00F14132" w:rsidRDefault="00F14132" w:rsidP="00E243B8">
            <w:pPr>
              <w:widowControl/>
              <w:spacing w:line="390" w:lineRule="atLeast"/>
              <w:rPr>
                <w:rFonts w:ascii="Arial Narrow" w:hAnsi="Arial Narrow" w:cs="宋体"/>
                <w:b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 w:hint="eastAsia"/>
                <w:b/>
                <w:kern w:val="0"/>
                <w:sz w:val="24"/>
                <w:szCs w:val="24"/>
              </w:rPr>
              <w:t>承办：</w:t>
            </w:r>
          </w:p>
        </w:tc>
        <w:tc>
          <w:tcPr>
            <w:tcW w:w="6854" w:type="dxa"/>
            <w:vAlign w:val="center"/>
          </w:tcPr>
          <w:p w:rsidR="00F14132" w:rsidRDefault="00F14132" w:rsidP="00F14132">
            <w:pPr>
              <w:widowControl/>
              <w:spacing w:line="39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14132">
              <w:rPr>
                <w:rFonts w:ascii="Arial Narrow" w:hAnsi="Arial Narrow" w:cs="宋体"/>
                <w:kern w:val="0"/>
                <w:sz w:val="24"/>
                <w:szCs w:val="24"/>
              </w:rPr>
              <w:t>南京大学、北京大学、清华大学</w:t>
            </w:r>
            <w:r w:rsidRPr="00F14132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、</w:t>
            </w:r>
            <w:r w:rsidRPr="00F14132">
              <w:rPr>
                <w:rFonts w:ascii="Arial Narrow" w:hAnsi="Arial Narrow" w:cs="宋体"/>
                <w:kern w:val="0"/>
                <w:sz w:val="24"/>
                <w:szCs w:val="24"/>
              </w:rPr>
              <w:t>中国科学院化学研究所</w:t>
            </w:r>
          </w:p>
        </w:tc>
      </w:tr>
      <w:tr w:rsidR="00F14132" w:rsidTr="00E243B8">
        <w:tc>
          <w:tcPr>
            <w:tcW w:w="1668" w:type="dxa"/>
          </w:tcPr>
          <w:p w:rsidR="00F14132" w:rsidRPr="00F14132" w:rsidRDefault="00F14132" w:rsidP="00E243B8">
            <w:pPr>
              <w:widowControl/>
              <w:spacing w:line="390" w:lineRule="atLeast"/>
              <w:rPr>
                <w:rFonts w:ascii="Arial Narrow" w:hAnsi="Arial Narrow" w:cs="宋体"/>
                <w:b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 w:hint="eastAsia"/>
                <w:b/>
                <w:kern w:val="0"/>
                <w:sz w:val="24"/>
                <w:szCs w:val="24"/>
              </w:rPr>
              <w:t>时间：</w:t>
            </w:r>
          </w:p>
        </w:tc>
        <w:tc>
          <w:tcPr>
            <w:tcW w:w="6854" w:type="dxa"/>
            <w:vAlign w:val="center"/>
          </w:tcPr>
          <w:p w:rsidR="00F14132" w:rsidRPr="00C32C73" w:rsidRDefault="00F14132" w:rsidP="00F14132">
            <w:pPr>
              <w:widowControl/>
              <w:spacing w:line="390" w:lineRule="atLeast"/>
              <w:ind w:right="720"/>
              <w:rPr>
                <w:rFonts w:ascii="Arial" w:hAnsi="Arial" w:cs="Arial"/>
                <w:b/>
                <w:sz w:val="24"/>
                <w:szCs w:val="24"/>
              </w:rPr>
            </w:pPr>
            <w:r w:rsidRPr="00F14132">
              <w:rPr>
                <w:rFonts w:ascii="Arial" w:hAnsi="Arial" w:cs="Arial"/>
                <w:kern w:val="0"/>
                <w:sz w:val="24"/>
                <w:szCs w:val="24"/>
              </w:rPr>
              <w:t>2016</w:t>
            </w:r>
            <w:r w:rsidRPr="00F14132">
              <w:rPr>
                <w:rFonts w:ascii="Arial" w:hAnsi="Arial Narrow" w:cs="Arial"/>
                <w:kern w:val="0"/>
                <w:sz w:val="24"/>
                <w:szCs w:val="24"/>
              </w:rPr>
              <w:t>年</w:t>
            </w:r>
            <w:r w:rsidRPr="00F14132"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  <w:r w:rsidRPr="00F14132">
              <w:rPr>
                <w:rFonts w:ascii="Arial" w:hAnsi="Arial Narrow" w:cs="Arial"/>
                <w:kern w:val="0"/>
                <w:sz w:val="24"/>
                <w:szCs w:val="24"/>
              </w:rPr>
              <w:t>月</w:t>
            </w:r>
            <w:r w:rsidRPr="00F14132">
              <w:rPr>
                <w:rFonts w:ascii="Arial" w:hAnsi="Arial" w:cs="Arial"/>
                <w:kern w:val="0"/>
                <w:sz w:val="24"/>
                <w:szCs w:val="24"/>
              </w:rPr>
              <w:t>17-19</w:t>
            </w:r>
            <w:r w:rsidRPr="00F14132">
              <w:rPr>
                <w:rFonts w:ascii="Arial" w:hAnsi="Arial Narrow" w:cs="Arial"/>
                <w:kern w:val="0"/>
                <w:sz w:val="24"/>
                <w:szCs w:val="24"/>
              </w:rPr>
              <w:t>日，</w:t>
            </w:r>
            <w:r w:rsidRPr="00F14132"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  <w:r w:rsidRPr="00F14132">
              <w:rPr>
                <w:rFonts w:ascii="Arial" w:hAnsi="Arial Narrow" w:cs="Arial"/>
                <w:kern w:val="0"/>
                <w:sz w:val="24"/>
                <w:szCs w:val="24"/>
              </w:rPr>
              <w:t>日下午</w:t>
            </w:r>
            <w:r w:rsidRPr="00F14132">
              <w:rPr>
                <w:rFonts w:ascii="Arial" w:hAnsi="Arial" w:cs="Arial"/>
                <w:kern w:val="0"/>
                <w:sz w:val="24"/>
                <w:szCs w:val="24"/>
              </w:rPr>
              <w:t>2:00</w:t>
            </w:r>
            <w:r w:rsidRPr="00F14132">
              <w:rPr>
                <w:rFonts w:ascii="Arial" w:hAnsi="Arial Narrow" w:cs="Arial"/>
                <w:kern w:val="0"/>
                <w:sz w:val="24"/>
                <w:szCs w:val="24"/>
              </w:rPr>
              <w:t>后可以离会</w:t>
            </w:r>
          </w:p>
        </w:tc>
      </w:tr>
      <w:tr w:rsidR="00F14132" w:rsidTr="00E243B8">
        <w:tc>
          <w:tcPr>
            <w:tcW w:w="1668" w:type="dxa"/>
          </w:tcPr>
          <w:p w:rsidR="00F14132" w:rsidRPr="00F14132" w:rsidRDefault="00F14132" w:rsidP="00E243B8">
            <w:pPr>
              <w:widowControl/>
              <w:spacing w:line="390" w:lineRule="atLeast"/>
              <w:rPr>
                <w:rFonts w:ascii="Arial Narrow" w:hAnsi="Arial Narrow" w:cs="宋体"/>
                <w:b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 w:hint="eastAsia"/>
                <w:b/>
                <w:kern w:val="0"/>
                <w:sz w:val="24"/>
                <w:szCs w:val="24"/>
              </w:rPr>
              <w:t>地点：</w:t>
            </w:r>
          </w:p>
        </w:tc>
        <w:tc>
          <w:tcPr>
            <w:tcW w:w="6854" w:type="dxa"/>
            <w:vAlign w:val="center"/>
          </w:tcPr>
          <w:p w:rsidR="00F14132" w:rsidRPr="00C32C73" w:rsidRDefault="00F14132" w:rsidP="00F14132">
            <w:pPr>
              <w:widowControl/>
              <w:spacing w:line="390" w:lineRule="atLeast"/>
              <w:ind w:right="720"/>
              <w:rPr>
                <w:rFonts w:ascii="Arial" w:hAnsi="Arial" w:cs="Arial"/>
                <w:b/>
                <w:sz w:val="24"/>
                <w:szCs w:val="24"/>
              </w:rPr>
            </w:pPr>
            <w:r w:rsidRPr="00F14132">
              <w:rPr>
                <w:rFonts w:ascii="Arial" w:hAnsi="Arial Narrow" w:cs="Arial"/>
                <w:kern w:val="0"/>
                <w:sz w:val="24"/>
                <w:szCs w:val="24"/>
              </w:rPr>
              <w:t>南京国际展览中心（南京市玄武区龙蟠路</w:t>
            </w:r>
            <w:r w:rsidRPr="00F14132"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  <w:r w:rsidRPr="00F14132">
              <w:rPr>
                <w:rFonts w:ascii="Arial" w:hAnsi="Arial Narrow" w:cs="Arial"/>
                <w:kern w:val="0"/>
                <w:sz w:val="24"/>
                <w:szCs w:val="24"/>
              </w:rPr>
              <w:t>号）</w:t>
            </w:r>
          </w:p>
        </w:tc>
      </w:tr>
      <w:tr w:rsidR="00F14132" w:rsidTr="00E243B8">
        <w:tc>
          <w:tcPr>
            <w:tcW w:w="1668" w:type="dxa"/>
          </w:tcPr>
          <w:p w:rsidR="00F14132" w:rsidRPr="00F14132" w:rsidRDefault="00F14132" w:rsidP="00E243B8">
            <w:pPr>
              <w:widowControl/>
              <w:spacing w:line="390" w:lineRule="atLeast"/>
              <w:rPr>
                <w:rFonts w:ascii="Arial Narrow" w:hAnsi="Arial Narrow" w:cs="宋体"/>
                <w:b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 w:hint="eastAsia"/>
                <w:b/>
                <w:kern w:val="0"/>
                <w:sz w:val="24"/>
                <w:szCs w:val="24"/>
              </w:rPr>
              <w:t>主题与内容：</w:t>
            </w:r>
          </w:p>
        </w:tc>
        <w:tc>
          <w:tcPr>
            <w:tcW w:w="6854" w:type="dxa"/>
            <w:vAlign w:val="center"/>
          </w:tcPr>
          <w:p w:rsidR="00F14132" w:rsidRPr="00F14132" w:rsidRDefault="00F14132" w:rsidP="00F14132">
            <w:pPr>
              <w:pStyle w:val="a8"/>
              <w:widowControl/>
              <w:numPr>
                <w:ilvl w:val="0"/>
                <w:numId w:val="12"/>
              </w:numPr>
              <w:spacing w:line="390" w:lineRule="atLeast"/>
              <w:ind w:right="720" w:firstLineChars="0"/>
              <w:rPr>
                <w:rFonts w:ascii="Arial Narrow" w:hAnsi="Arial Narrow" w:cs="宋体"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/>
                <w:kern w:val="0"/>
                <w:sz w:val="24"/>
                <w:szCs w:val="24"/>
              </w:rPr>
              <w:t>生命分析样品处理方法</w:t>
            </w:r>
            <w:r w:rsidRPr="00F14132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；</w:t>
            </w:r>
          </w:p>
          <w:p w:rsidR="00F14132" w:rsidRPr="00F14132" w:rsidRDefault="00F14132" w:rsidP="00F14132">
            <w:pPr>
              <w:pStyle w:val="a8"/>
              <w:widowControl/>
              <w:numPr>
                <w:ilvl w:val="0"/>
                <w:numId w:val="12"/>
              </w:numPr>
              <w:spacing w:line="390" w:lineRule="atLeast"/>
              <w:ind w:right="720" w:firstLineChars="0"/>
              <w:rPr>
                <w:rFonts w:ascii="Arial Narrow" w:hAnsi="Arial Narrow" w:cs="宋体"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/>
                <w:kern w:val="0"/>
                <w:sz w:val="24"/>
                <w:szCs w:val="24"/>
              </w:rPr>
              <w:t>生物及环境复杂样品分析</w:t>
            </w:r>
            <w:r w:rsidRPr="00F14132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；</w:t>
            </w:r>
          </w:p>
          <w:p w:rsidR="00F14132" w:rsidRPr="00F14132" w:rsidRDefault="00F14132" w:rsidP="00F14132">
            <w:pPr>
              <w:pStyle w:val="a8"/>
              <w:widowControl/>
              <w:numPr>
                <w:ilvl w:val="0"/>
                <w:numId w:val="12"/>
              </w:numPr>
              <w:spacing w:line="390" w:lineRule="atLeast"/>
              <w:ind w:right="720" w:firstLineChars="0"/>
              <w:rPr>
                <w:rFonts w:ascii="Arial Narrow" w:hAnsi="Arial Narrow" w:cs="宋体"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/>
                <w:kern w:val="0"/>
                <w:sz w:val="24"/>
                <w:szCs w:val="24"/>
              </w:rPr>
              <w:t>组学分析方法</w:t>
            </w:r>
            <w:r w:rsidRPr="00F14132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；</w:t>
            </w:r>
          </w:p>
          <w:p w:rsidR="00F14132" w:rsidRPr="00F14132" w:rsidRDefault="00F14132" w:rsidP="00F14132">
            <w:pPr>
              <w:pStyle w:val="a8"/>
              <w:widowControl/>
              <w:numPr>
                <w:ilvl w:val="0"/>
                <w:numId w:val="12"/>
              </w:numPr>
              <w:spacing w:line="390" w:lineRule="atLeast"/>
              <w:ind w:right="720" w:firstLineChars="0"/>
              <w:rPr>
                <w:rFonts w:ascii="Arial Narrow" w:hAnsi="Arial Narrow" w:cs="宋体"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/>
                <w:kern w:val="0"/>
                <w:sz w:val="24"/>
                <w:szCs w:val="24"/>
              </w:rPr>
              <w:t>单细胞、单分子及活体分析</w:t>
            </w:r>
            <w:r w:rsidRPr="00F14132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；</w:t>
            </w:r>
          </w:p>
          <w:p w:rsidR="00F14132" w:rsidRPr="00F14132" w:rsidRDefault="00F14132" w:rsidP="00F14132">
            <w:pPr>
              <w:pStyle w:val="a8"/>
              <w:widowControl/>
              <w:numPr>
                <w:ilvl w:val="0"/>
                <w:numId w:val="12"/>
              </w:numPr>
              <w:spacing w:line="390" w:lineRule="atLeast"/>
              <w:ind w:right="720" w:firstLineChars="0"/>
              <w:rPr>
                <w:rFonts w:ascii="Arial Narrow" w:hAnsi="Arial Narrow" w:cs="宋体"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/>
                <w:kern w:val="0"/>
                <w:sz w:val="24"/>
                <w:szCs w:val="24"/>
              </w:rPr>
              <w:t>临床、医药与法庭分析</w:t>
            </w:r>
            <w:r w:rsidRPr="00F14132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；</w:t>
            </w:r>
          </w:p>
          <w:p w:rsidR="00F14132" w:rsidRPr="00F14132" w:rsidRDefault="00F14132" w:rsidP="00F14132">
            <w:pPr>
              <w:pStyle w:val="a8"/>
              <w:widowControl/>
              <w:numPr>
                <w:ilvl w:val="0"/>
                <w:numId w:val="12"/>
              </w:numPr>
              <w:spacing w:line="390" w:lineRule="atLeast"/>
              <w:ind w:right="720" w:firstLineChars="0"/>
              <w:rPr>
                <w:rFonts w:ascii="Arial Narrow" w:hAnsi="Arial Narrow" w:cs="宋体"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/>
                <w:kern w:val="0"/>
                <w:sz w:val="24"/>
                <w:szCs w:val="24"/>
              </w:rPr>
              <w:t>化学生物学分析方法</w:t>
            </w:r>
            <w:r w:rsidRPr="00F14132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；</w:t>
            </w:r>
          </w:p>
          <w:p w:rsidR="00F14132" w:rsidRPr="00F14132" w:rsidRDefault="00F14132" w:rsidP="00F14132">
            <w:pPr>
              <w:pStyle w:val="a8"/>
              <w:widowControl/>
              <w:numPr>
                <w:ilvl w:val="0"/>
                <w:numId w:val="12"/>
              </w:numPr>
              <w:spacing w:line="390" w:lineRule="atLeast"/>
              <w:ind w:right="720" w:firstLineChars="0"/>
              <w:rPr>
                <w:rFonts w:ascii="Arial Narrow" w:hAnsi="Arial Narrow" w:cs="宋体"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/>
                <w:kern w:val="0"/>
                <w:sz w:val="24"/>
                <w:szCs w:val="24"/>
              </w:rPr>
              <w:t>生物成像分析</w:t>
            </w:r>
            <w:r w:rsidRPr="00F14132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；</w:t>
            </w:r>
          </w:p>
          <w:p w:rsidR="00F14132" w:rsidRPr="00F14132" w:rsidRDefault="00F14132" w:rsidP="00F14132">
            <w:pPr>
              <w:pStyle w:val="a8"/>
              <w:widowControl/>
              <w:numPr>
                <w:ilvl w:val="0"/>
                <w:numId w:val="12"/>
              </w:numPr>
              <w:spacing w:line="390" w:lineRule="atLeast"/>
              <w:ind w:right="720" w:firstLineChars="0"/>
              <w:rPr>
                <w:rFonts w:ascii="Arial Narrow" w:hAnsi="Arial Narrow" w:cs="宋体"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/>
                <w:kern w:val="0"/>
                <w:sz w:val="24"/>
                <w:szCs w:val="24"/>
              </w:rPr>
              <w:t>新仪器与新技术</w:t>
            </w:r>
            <w:r w:rsidRPr="00F14132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；</w:t>
            </w:r>
          </w:p>
          <w:p w:rsidR="00F14132" w:rsidRPr="00F14132" w:rsidRDefault="00F14132" w:rsidP="00F14132">
            <w:pPr>
              <w:pStyle w:val="a8"/>
              <w:widowControl/>
              <w:numPr>
                <w:ilvl w:val="0"/>
                <w:numId w:val="12"/>
              </w:numPr>
              <w:spacing w:line="390" w:lineRule="atLeast"/>
              <w:ind w:right="720" w:firstLineChars="0"/>
              <w:rPr>
                <w:rFonts w:ascii="Arial Narrow" w:hAnsi="Arial Narrow" w:cs="宋体"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/>
                <w:kern w:val="0"/>
                <w:sz w:val="24"/>
                <w:szCs w:val="24"/>
              </w:rPr>
              <w:t>食品、药品安全及突发公共事件应对</w:t>
            </w:r>
            <w:r w:rsidRPr="00F14132">
              <w:rPr>
                <w:rFonts w:ascii="Arial Narrow" w:hAnsi="Arial Narrow" w:cs="宋体" w:hint="eastAsia"/>
                <w:kern w:val="0"/>
                <w:sz w:val="24"/>
                <w:szCs w:val="24"/>
              </w:rPr>
              <w:t>；</w:t>
            </w:r>
          </w:p>
          <w:p w:rsidR="00F14132" w:rsidRPr="00F14132" w:rsidRDefault="00F14132" w:rsidP="00F14132">
            <w:pPr>
              <w:pStyle w:val="a8"/>
              <w:widowControl/>
              <w:numPr>
                <w:ilvl w:val="0"/>
                <w:numId w:val="12"/>
              </w:numPr>
              <w:spacing w:line="390" w:lineRule="atLeast"/>
              <w:ind w:right="720" w:firstLineChars="0"/>
              <w:rPr>
                <w:rFonts w:ascii="Arial" w:hAnsi="Arial" w:cs="Arial"/>
                <w:b/>
                <w:sz w:val="24"/>
                <w:szCs w:val="24"/>
              </w:rPr>
            </w:pPr>
            <w:r w:rsidRPr="00F14132">
              <w:rPr>
                <w:rFonts w:ascii="Arial Narrow" w:hAnsi="Arial Narrow" w:cs="宋体"/>
                <w:kern w:val="0"/>
                <w:sz w:val="24"/>
                <w:szCs w:val="24"/>
              </w:rPr>
              <w:t>新方法、新技术在环境生物过程研究中的应用等</w:t>
            </w:r>
          </w:p>
        </w:tc>
      </w:tr>
      <w:tr w:rsidR="00F14132" w:rsidRPr="00F14132" w:rsidTr="00E243B8">
        <w:tc>
          <w:tcPr>
            <w:tcW w:w="1668" w:type="dxa"/>
          </w:tcPr>
          <w:p w:rsidR="00F14132" w:rsidRPr="00F14132" w:rsidRDefault="00F14132" w:rsidP="00E243B8">
            <w:pPr>
              <w:widowControl/>
              <w:spacing w:line="390" w:lineRule="atLeast"/>
              <w:rPr>
                <w:rFonts w:ascii="Arial Narrow" w:hAnsi="Arial Narrow" w:cs="宋体"/>
                <w:b/>
                <w:kern w:val="0"/>
                <w:sz w:val="24"/>
                <w:szCs w:val="24"/>
              </w:rPr>
            </w:pPr>
            <w:r w:rsidRPr="00F14132">
              <w:rPr>
                <w:rFonts w:ascii="Arial Narrow" w:hAnsi="Arial Narrow" w:cs="宋体" w:hint="eastAsia"/>
                <w:b/>
                <w:kern w:val="0"/>
                <w:sz w:val="24"/>
                <w:szCs w:val="24"/>
              </w:rPr>
              <w:t>网址：</w:t>
            </w:r>
          </w:p>
        </w:tc>
        <w:tc>
          <w:tcPr>
            <w:tcW w:w="6854" w:type="dxa"/>
            <w:vAlign w:val="center"/>
          </w:tcPr>
          <w:p w:rsidR="00F14132" w:rsidRPr="00C32C73" w:rsidRDefault="00F14132" w:rsidP="00F14132">
            <w:pPr>
              <w:widowControl/>
              <w:spacing w:line="390" w:lineRule="atLeast"/>
              <w:ind w:right="720"/>
              <w:rPr>
                <w:rFonts w:ascii="Arial" w:hAnsi="Arial" w:cs="Arial"/>
                <w:sz w:val="24"/>
                <w:szCs w:val="24"/>
              </w:rPr>
            </w:pPr>
            <w:r w:rsidRPr="00C32C73">
              <w:rPr>
                <w:rFonts w:ascii="Arial" w:hAnsi="Arial" w:cs="Arial"/>
                <w:sz w:val="24"/>
                <w:szCs w:val="24"/>
              </w:rPr>
              <w:t>http://2016acls.nju.edu.cn</w:t>
            </w:r>
          </w:p>
        </w:tc>
      </w:tr>
    </w:tbl>
    <w:p w:rsidR="00D36B22" w:rsidRDefault="00D36B22" w:rsidP="00602219">
      <w:pPr>
        <w:widowControl/>
        <w:spacing w:line="390" w:lineRule="atLeast"/>
        <w:ind w:right="720"/>
        <w:jc w:val="left"/>
        <w:rPr>
          <w:rFonts w:ascii="宋体" w:hAnsi="宋体"/>
          <w:b/>
          <w:sz w:val="24"/>
          <w:szCs w:val="24"/>
        </w:rPr>
      </w:pPr>
    </w:p>
    <w:p w:rsidR="001705EB" w:rsidRPr="00112591" w:rsidRDefault="001705EB" w:rsidP="00E243B8">
      <w:pPr>
        <w:widowControl/>
        <w:spacing w:line="390" w:lineRule="atLeast"/>
        <w:ind w:right="720"/>
        <w:jc w:val="left"/>
        <w:rPr>
          <w:rFonts w:ascii="微软雅黑" w:eastAsia="微软雅黑" w:hAnsi="微软雅黑" w:cs="Arial"/>
          <w:b/>
          <w:sz w:val="24"/>
          <w:szCs w:val="24"/>
        </w:rPr>
      </w:pPr>
      <w:r w:rsidRPr="00112591">
        <w:rPr>
          <w:rFonts w:ascii="微软雅黑" w:eastAsia="微软雅黑" w:hAnsi="微软雅黑" w:cs="Arial" w:hint="eastAsia"/>
          <w:b/>
          <w:sz w:val="24"/>
          <w:szCs w:val="24"/>
        </w:rPr>
        <w:t>附</w:t>
      </w:r>
      <w:r w:rsidR="00302505" w:rsidRPr="00112591">
        <w:rPr>
          <w:rFonts w:ascii="微软雅黑" w:eastAsia="微软雅黑" w:hAnsi="微软雅黑" w:cs="Arial" w:hint="eastAsia"/>
          <w:b/>
          <w:sz w:val="24"/>
          <w:szCs w:val="24"/>
        </w:rPr>
        <w:t>录</w:t>
      </w:r>
      <w:r w:rsidR="00112591">
        <w:rPr>
          <w:rFonts w:ascii="微软雅黑" w:eastAsia="微软雅黑" w:hAnsi="微软雅黑" w:cs="Arial" w:hint="eastAsia"/>
          <w:b/>
          <w:sz w:val="24"/>
          <w:szCs w:val="24"/>
        </w:rPr>
        <w:t>2</w:t>
      </w:r>
      <w:r w:rsidRPr="00112591">
        <w:rPr>
          <w:rFonts w:ascii="微软雅黑" w:eastAsia="微软雅黑" w:hAnsi="微软雅黑" w:cs="Arial" w:hint="eastAsia"/>
          <w:b/>
          <w:sz w:val="24"/>
          <w:szCs w:val="24"/>
        </w:rPr>
        <w:t>：</w:t>
      </w:r>
      <w:r w:rsidR="00E243B8" w:rsidRPr="00112591">
        <w:rPr>
          <w:rFonts w:ascii="微软雅黑" w:eastAsia="微软雅黑" w:hAnsi="微软雅黑" w:cs="Arial" w:hint="eastAsia"/>
          <w:b/>
          <w:sz w:val="24"/>
          <w:szCs w:val="24"/>
        </w:rPr>
        <w:t>沙龙会场</w:t>
      </w:r>
      <w:r w:rsidR="009111D3" w:rsidRPr="00112591">
        <w:rPr>
          <w:rFonts w:ascii="微软雅黑" w:eastAsia="微软雅黑" w:hAnsi="微软雅黑" w:cs="Arial" w:hint="eastAsia"/>
          <w:b/>
          <w:sz w:val="24"/>
          <w:szCs w:val="24"/>
        </w:rPr>
        <w:t>位置</w:t>
      </w:r>
      <w:r w:rsidRPr="00112591">
        <w:rPr>
          <w:rFonts w:ascii="微软雅黑" w:eastAsia="微软雅黑" w:hAnsi="微软雅黑" w:cs="Arial" w:hint="eastAsia"/>
          <w:b/>
          <w:sz w:val="24"/>
          <w:szCs w:val="24"/>
        </w:rPr>
        <w:t>及</w:t>
      </w:r>
      <w:r w:rsidR="009111D3" w:rsidRPr="00112591">
        <w:rPr>
          <w:rFonts w:ascii="微软雅黑" w:eastAsia="微软雅黑" w:hAnsi="微软雅黑" w:cs="Arial" w:hint="eastAsia"/>
          <w:b/>
          <w:sz w:val="24"/>
          <w:szCs w:val="24"/>
        </w:rPr>
        <w:t>交通</w:t>
      </w:r>
    </w:p>
    <w:p w:rsidR="00BB508F" w:rsidRPr="00CB7B16" w:rsidRDefault="00E243B8" w:rsidP="0045103E">
      <w:pPr>
        <w:widowControl/>
        <w:spacing w:afterLines="50" w:after="156" w:line="390" w:lineRule="atLeast"/>
        <w:ind w:right="720" w:firstLine="420"/>
        <w:jc w:val="left"/>
        <w:rPr>
          <w:sz w:val="24"/>
        </w:rPr>
      </w:pPr>
      <w:r>
        <w:rPr>
          <w:rFonts w:hint="eastAsia"/>
          <w:b/>
          <w:sz w:val="24"/>
        </w:rPr>
        <w:t>沙龙会场</w:t>
      </w:r>
      <w:r w:rsidR="00CB7B16" w:rsidRPr="00E4360A">
        <w:rPr>
          <w:rFonts w:hint="eastAsia"/>
          <w:b/>
          <w:sz w:val="24"/>
        </w:rPr>
        <w:t>位置：</w:t>
      </w:r>
      <w:r w:rsidR="00BB508F" w:rsidRPr="00CB7B16">
        <w:rPr>
          <w:rFonts w:hint="eastAsia"/>
          <w:sz w:val="24"/>
        </w:rPr>
        <w:t>江苏辰茂新世纪大酒店</w:t>
      </w:r>
      <w:r w:rsidR="00BB508F" w:rsidRPr="00CB7B16">
        <w:rPr>
          <w:rFonts w:hint="eastAsia"/>
          <w:sz w:val="24"/>
        </w:rPr>
        <w:t xml:space="preserve"> </w:t>
      </w:r>
      <w:r w:rsidR="00BB508F" w:rsidRPr="00CB7B16">
        <w:rPr>
          <w:rFonts w:hint="eastAsia"/>
          <w:sz w:val="24"/>
        </w:rPr>
        <w:t>二十九层</w:t>
      </w:r>
      <w:r w:rsidR="00BB508F" w:rsidRPr="00CB7B16">
        <w:rPr>
          <w:rFonts w:hint="eastAsia"/>
          <w:sz w:val="24"/>
        </w:rPr>
        <w:t xml:space="preserve"> </w:t>
      </w:r>
      <w:r w:rsidR="00BB508F" w:rsidRPr="00CB7B16">
        <w:rPr>
          <w:rFonts w:hint="eastAsia"/>
          <w:sz w:val="24"/>
        </w:rPr>
        <w:t>星月厅（南京市玄武区龙蟠路</w:t>
      </w:r>
      <w:r w:rsidR="00BB508F" w:rsidRPr="00CB7B16">
        <w:rPr>
          <w:rFonts w:hint="eastAsia"/>
          <w:sz w:val="24"/>
        </w:rPr>
        <w:t>133</w:t>
      </w:r>
      <w:r w:rsidR="00BB508F" w:rsidRPr="00CB7B16">
        <w:rPr>
          <w:rFonts w:hint="eastAsia"/>
          <w:sz w:val="24"/>
        </w:rPr>
        <w:t>号</w:t>
      </w:r>
      <w:r>
        <w:rPr>
          <w:rFonts w:hint="eastAsia"/>
          <w:sz w:val="24"/>
        </w:rPr>
        <w:t>，酒店</w:t>
      </w:r>
      <w:r w:rsidRPr="00E243B8">
        <w:rPr>
          <w:rFonts w:hint="eastAsia"/>
          <w:sz w:val="24"/>
        </w:rPr>
        <w:t>电话：</w:t>
      </w:r>
      <w:r w:rsidRPr="00E243B8">
        <w:rPr>
          <w:rFonts w:hint="eastAsia"/>
          <w:sz w:val="24"/>
        </w:rPr>
        <w:t>025-86888888</w:t>
      </w:r>
      <w:r w:rsidR="00BB508F" w:rsidRPr="00CB7B16">
        <w:rPr>
          <w:rFonts w:hint="eastAsia"/>
          <w:sz w:val="24"/>
        </w:rPr>
        <w:t>）</w:t>
      </w:r>
    </w:p>
    <w:p w:rsidR="00BB508F" w:rsidRDefault="00BB508F" w:rsidP="00602219">
      <w:pPr>
        <w:widowControl/>
        <w:spacing w:line="390" w:lineRule="atLeast"/>
        <w:ind w:right="72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w:lastRenderedPageBreak/>
        <w:drawing>
          <wp:inline distT="0" distB="0" distL="0" distR="0">
            <wp:extent cx="5274310" cy="3365100"/>
            <wp:effectExtent l="19050" t="0" r="2540" b="0"/>
            <wp:docPr id="1" name="图片 1" descr="C:\Users\john\Pictures\Screenshots\屏幕截图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Pictures\Screenshots\屏幕截图(4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B16" w:rsidRDefault="001A3019" w:rsidP="0045103E">
      <w:pPr>
        <w:widowControl/>
        <w:spacing w:afterLines="50" w:after="156" w:line="390" w:lineRule="atLeast"/>
        <w:ind w:firstLine="420"/>
        <w:jc w:val="left"/>
        <w:rPr>
          <w:rFonts w:ascii="Arial Narrow" w:hAnsi="Arial Narrow" w:cs="宋体"/>
          <w:kern w:val="0"/>
          <w:sz w:val="24"/>
          <w:szCs w:val="24"/>
        </w:rPr>
      </w:pPr>
      <w:r w:rsidRPr="00CB7B16">
        <w:rPr>
          <w:rFonts w:ascii="Arial Narrow" w:hAnsi="Arial Narrow" w:cs="宋体" w:hint="eastAsia"/>
          <w:b/>
          <w:kern w:val="0"/>
          <w:sz w:val="24"/>
          <w:szCs w:val="24"/>
        </w:rPr>
        <w:t>南京南站：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地铁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1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号、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3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号线［南京火车站］站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4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号出口步行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100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米至酒店大门</w:t>
      </w:r>
      <w:r w:rsidR="00CB7B16">
        <w:rPr>
          <w:rFonts w:ascii="Arial Narrow" w:hAnsi="Arial Narrow" w:cs="宋体" w:hint="eastAsia"/>
          <w:kern w:val="0"/>
          <w:sz w:val="24"/>
          <w:szCs w:val="24"/>
        </w:rPr>
        <w:t>。</w:t>
      </w:r>
    </w:p>
    <w:p w:rsidR="00CB7B16" w:rsidRDefault="001A3019" w:rsidP="0045103E">
      <w:pPr>
        <w:widowControl/>
        <w:spacing w:afterLines="50" w:after="156" w:line="390" w:lineRule="atLeast"/>
        <w:ind w:firstLine="420"/>
        <w:jc w:val="left"/>
        <w:rPr>
          <w:rFonts w:ascii="Arial Narrow" w:hAnsi="Arial Narrow" w:cs="宋体"/>
          <w:kern w:val="0"/>
          <w:sz w:val="24"/>
          <w:szCs w:val="24"/>
        </w:rPr>
      </w:pPr>
      <w:r w:rsidRPr="00CB7B16">
        <w:rPr>
          <w:rFonts w:ascii="Arial Narrow" w:hAnsi="Arial Narrow" w:cs="宋体" w:hint="eastAsia"/>
          <w:b/>
          <w:kern w:val="0"/>
          <w:sz w:val="24"/>
          <w:szCs w:val="24"/>
        </w:rPr>
        <w:t>机场：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搭乘禄口机场大巴直达至［南京火车站］下，步行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1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分钟至酒店大门。</w:t>
      </w:r>
    </w:p>
    <w:p w:rsidR="001705EB" w:rsidRPr="009111D3" w:rsidRDefault="001A3019" w:rsidP="003002D0">
      <w:pPr>
        <w:widowControl/>
        <w:spacing w:afterLines="50" w:after="156" w:line="390" w:lineRule="atLeast"/>
        <w:ind w:firstLine="420"/>
        <w:jc w:val="left"/>
        <w:rPr>
          <w:rFonts w:cs="Arial"/>
          <w:b/>
          <w:color w:val="4F4F4F"/>
          <w:szCs w:val="21"/>
        </w:rPr>
      </w:pPr>
      <w:r w:rsidRPr="00CB7B16">
        <w:rPr>
          <w:rFonts w:ascii="Arial Narrow" w:hAnsi="Arial Narrow" w:cs="宋体" w:hint="eastAsia"/>
          <w:b/>
          <w:kern w:val="0"/>
          <w:sz w:val="24"/>
          <w:szCs w:val="24"/>
        </w:rPr>
        <w:t>驾车前往：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驾车从沪宁高速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G42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收费站后上绕城公路，途经玄武大道从新庄立交往火车站方向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500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米，车道右侧进入酒店；或驾车从南京长江二桥下上绕城公路，途经玄武大道从新庄立交往火车站方向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500</w:t>
      </w:r>
      <w:r w:rsidRPr="00CB7B16">
        <w:rPr>
          <w:rFonts w:ascii="Arial Narrow" w:hAnsi="Arial Narrow" w:cs="宋体" w:hint="eastAsia"/>
          <w:kern w:val="0"/>
          <w:sz w:val="24"/>
          <w:szCs w:val="24"/>
        </w:rPr>
        <w:t>米，车道右侧进入酒店。</w:t>
      </w:r>
    </w:p>
    <w:sectPr w:rsidR="001705EB" w:rsidRPr="009111D3" w:rsidSect="00A662B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E1" w:rsidRDefault="00B463E1" w:rsidP="001064EC">
      <w:r>
        <w:separator/>
      </w:r>
    </w:p>
  </w:endnote>
  <w:endnote w:type="continuationSeparator" w:id="0">
    <w:p w:rsidR="00B463E1" w:rsidRDefault="00B463E1" w:rsidP="0010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440594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68503F" w:rsidRDefault="0068503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123A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23A9C">
              <w:rPr>
                <w:b/>
                <w:sz w:val="24"/>
                <w:szCs w:val="24"/>
              </w:rPr>
              <w:fldChar w:fldCharType="separate"/>
            </w:r>
            <w:r w:rsidR="0045103E">
              <w:rPr>
                <w:b/>
                <w:noProof/>
              </w:rPr>
              <w:t>2</w:t>
            </w:r>
            <w:r w:rsidR="00123A9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23A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23A9C">
              <w:rPr>
                <w:b/>
                <w:sz w:val="24"/>
                <w:szCs w:val="24"/>
              </w:rPr>
              <w:fldChar w:fldCharType="separate"/>
            </w:r>
            <w:r w:rsidR="0045103E">
              <w:rPr>
                <w:b/>
                <w:noProof/>
              </w:rPr>
              <w:t>2</w:t>
            </w:r>
            <w:r w:rsidR="00123A9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503F" w:rsidRDefault="006850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E1" w:rsidRDefault="00B463E1" w:rsidP="001064EC">
      <w:r>
        <w:separator/>
      </w:r>
    </w:p>
  </w:footnote>
  <w:footnote w:type="continuationSeparator" w:id="0">
    <w:p w:rsidR="00B463E1" w:rsidRDefault="00B463E1" w:rsidP="0010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63F"/>
    <w:multiLevelType w:val="hybridMultilevel"/>
    <w:tmpl w:val="853A72F6"/>
    <w:lvl w:ilvl="0" w:tplc="AFCEFF4C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AF57D0"/>
    <w:multiLevelType w:val="hybridMultilevel"/>
    <w:tmpl w:val="85EAFB9A"/>
    <w:lvl w:ilvl="0" w:tplc="724097CA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185C5F"/>
    <w:multiLevelType w:val="hybridMultilevel"/>
    <w:tmpl w:val="04F6A12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8402E3"/>
    <w:multiLevelType w:val="hybridMultilevel"/>
    <w:tmpl w:val="C60E961A"/>
    <w:lvl w:ilvl="0" w:tplc="AFCEFF4C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107AA5"/>
    <w:multiLevelType w:val="hybridMultilevel"/>
    <w:tmpl w:val="D04C875E"/>
    <w:lvl w:ilvl="0" w:tplc="AFCEF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BD64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2C4E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CC0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1BCE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AAEE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366F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6824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7B24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150046A9"/>
    <w:multiLevelType w:val="hybridMultilevel"/>
    <w:tmpl w:val="2724F76A"/>
    <w:lvl w:ilvl="0" w:tplc="AFCEFF4C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DE21A70"/>
    <w:multiLevelType w:val="hybridMultilevel"/>
    <w:tmpl w:val="06D0AFE8"/>
    <w:lvl w:ilvl="0" w:tplc="C8EEE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0EC5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54C6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6A65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A36E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41A4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F5CB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4CA0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5CC4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2B1341EB"/>
    <w:multiLevelType w:val="hybridMultilevel"/>
    <w:tmpl w:val="44A03EDE"/>
    <w:lvl w:ilvl="0" w:tplc="0409000D">
      <w:start w:val="1"/>
      <w:numFmt w:val="bullet"/>
      <w:lvlText w:val="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>
    <w:nsid w:val="31024F2D"/>
    <w:multiLevelType w:val="hybridMultilevel"/>
    <w:tmpl w:val="B5BA3296"/>
    <w:lvl w:ilvl="0" w:tplc="3176CFD6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7BE57D6">
      <w:start w:val="1"/>
      <w:numFmt w:val="decimal"/>
      <w:lvlText w:val="%2）"/>
      <w:lvlJc w:val="left"/>
      <w:pPr>
        <w:ind w:left="12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3F0437AC"/>
    <w:multiLevelType w:val="hybridMultilevel"/>
    <w:tmpl w:val="E3A8406C"/>
    <w:lvl w:ilvl="0" w:tplc="E1A65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37E1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9DC7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46E6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DD62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9C2B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32C3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5E44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C465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47F37671"/>
    <w:multiLevelType w:val="hybridMultilevel"/>
    <w:tmpl w:val="44CCA8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370DDB"/>
    <w:multiLevelType w:val="hybridMultilevel"/>
    <w:tmpl w:val="9F24A044"/>
    <w:lvl w:ilvl="0" w:tplc="9A4E1EDE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F34036"/>
    <w:multiLevelType w:val="hybridMultilevel"/>
    <w:tmpl w:val="E4E0F564"/>
    <w:lvl w:ilvl="0" w:tplc="9D3C7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FC505F"/>
    <w:multiLevelType w:val="hybridMultilevel"/>
    <w:tmpl w:val="22EAC872"/>
    <w:lvl w:ilvl="0" w:tplc="500E7B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C074C1"/>
    <w:multiLevelType w:val="hybridMultilevel"/>
    <w:tmpl w:val="C5F601A4"/>
    <w:lvl w:ilvl="0" w:tplc="E21CE8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3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14"/>
  </w:num>
  <w:num w:numId="11">
    <w:abstractNumId w:val="2"/>
  </w:num>
  <w:num w:numId="12">
    <w:abstractNumId w:val="10"/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EE"/>
    <w:rsid w:val="00012619"/>
    <w:rsid w:val="00023089"/>
    <w:rsid w:val="00037AC6"/>
    <w:rsid w:val="00053010"/>
    <w:rsid w:val="00075EC7"/>
    <w:rsid w:val="000A0B66"/>
    <w:rsid w:val="000A5B85"/>
    <w:rsid w:val="000B355E"/>
    <w:rsid w:val="000C4A5D"/>
    <w:rsid w:val="000C57EE"/>
    <w:rsid w:val="000D1FCF"/>
    <w:rsid w:val="000D2C71"/>
    <w:rsid w:val="000F12DD"/>
    <w:rsid w:val="000F4F4E"/>
    <w:rsid w:val="000F5E87"/>
    <w:rsid w:val="001062CA"/>
    <w:rsid w:val="001064EC"/>
    <w:rsid w:val="00110316"/>
    <w:rsid w:val="00112591"/>
    <w:rsid w:val="00123A9C"/>
    <w:rsid w:val="00154956"/>
    <w:rsid w:val="0016551F"/>
    <w:rsid w:val="001705EB"/>
    <w:rsid w:val="00184418"/>
    <w:rsid w:val="00192CFD"/>
    <w:rsid w:val="001A0ACC"/>
    <w:rsid w:val="001A3019"/>
    <w:rsid w:val="001B525A"/>
    <w:rsid w:val="001B7534"/>
    <w:rsid w:val="001C3C79"/>
    <w:rsid w:val="001C73CF"/>
    <w:rsid w:val="001D0383"/>
    <w:rsid w:val="001D3176"/>
    <w:rsid w:val="001F127B"/>
    <w:rsid w:val="001F4B06"/>
    <w:rsid w:val="00205FDE"/>
    <w:rsid w:val="00214329"/>
    <w:rsid w:val="00221C5A"/>
    <w:rsid w:val="00225F85"/>
    <w:rsid w:val="00235E44"/>
    <w:rsid w:val="00245E25"/>
    <w:rsid w:val="00260945"/>
    <w:rsid w:val="00271823"/>
    <w:rsid w:val="002B1D73"/>
    <w:rsid w:val="002B2A76"/>
    <w:rsid w:val="002B723B"/>
    <w:rsid w:val="002C305C"/>
    <w:rsid w:val="002C6C98"/>
    <w:rsid w:val="002C7CEA"/>
    <w:rsid w:val="002D2BE7"/>
    <w:rsid w:val="002D4E2E"/>
    <w:rsid w:val="002E214E"/>
    <w:rsid w:val="002E23F4"/>
    <w:rsid w:val="002E60CE"/>
    <w:rsid w:val="002F188D"/>
    <w:rsid w:val="002F2D5F"/>
    <w:rsid w:val="002F7611"/>
    <w:rsid w:val="003002D0"/>
    <w:rsid w:val="00302505"/>
    <w:rsid w:val="00315452"/>
    <w:rsid w:val="00324F8D"/>
    <w:rsid w:val="003324C3"/>
    <w:rsid w:val="0035543F"/>
    <w:rsid w:val="00357D57"/>
    <w:rsid w:val="00361762"/>
    <w:rsid w:val="003625A1"/>
    <w:rsid w:val="003630CE"/>
    <w:rsid w:val="00366920"/>
    <w:rsid w:val="00376689"/>
    <w:rsid w:val="00386699"/>
    <w:rsid w:val="003A19D4"/>
    <w:rsid w:val="003A2BE8"/>
    <w:rsid w:val="003A2D4C"/>
    <w:rsid w:val="003B1496"/>
    <w:rsid w:val="003B3627"/>
    <w:rsid w:val="003D1D98"/>
    <w:rsid w:val="003D7C87"/>
    <w:rsid w:val="003E24C2"/>
    <w:rsid w:val="003E2C73"/>
    <w:rsid w:val="003E4B4F"/>
    <w:rsid w:val="003E7DD0"/>
    <w:rsid w:val="003F3E6E"/>
    <w:rsid w:val="003F44EF"/>
    <w:rsid w:val="00416167"/>
    <w:rsid w:val="00426EF5"/>
    <w:rsid w:val="004315E3"/>
    <w:rsid w:val="004375BE"/>
    <w:rsid w:val="004416F6"/>
    <w:rsid w:val="0044594C"/>
    <w:rsid w:val="00446B8D"/>
    <w:rsid w:val="0045103E"/>
    <w:rsid w:val="00477B7D"/>
    <w:rsid w:val="00486F3E"/>
    <w:rsid w:val="004A18E6"/>
    <w:rsid w:val="004B08AA"/>
    <w:rsid w:val="004C0877"/>
    <w:rsid w:val="004D01A7"/>
    <w:rsid w:val="004D104B"/>
    <w:rsid w:val="004E7B8E"/>
    <w:rsid w:val="004F5C94"/>
    <w:rsid w:val="0050679B"/>
    <w:rsid w:val="0053328C"/>
    <w:rsid w:val="00550E24"/>
    <w:rsid w:val="0055434B"/>
    <w:rsid w:val="00561A02"/>
    <w:rsid w:val="0057363C"/>
    <w:rsid w:val="00592AA6"/>
    <w:rsid w:val="00595D02"/>
    <w:rsid w:val="005C44DF"/>
    <w:rsid w:val="005C66C1"/>
    <w:rsid w:val="005E6985"/>
    <w:rsid w:val="00602219"/>
    <w:rsid w:val="00627EDF"/>
    <w:rsid w:val="00631934"/>
    <w:rsid w:val="00631FFA"/>
    <w:rsid w:val="00641296"/>
    <w:rsid w:val="00674360"/>
    <w:rsid w:val="00677359"/>
    <w:rsid w:val="0068503F"/>
    <w:rsid w:val="006A47E4"/>
    <w:rsid w:val="006B7791"/>
    <w:rsid w:val="006D3F85"/>
    <w:rsid w:val="006D7625"/>
    <w:rsid w:val="006E1846"/>
    <w:rsid w:val="006F64A8"/>
    <w:rsid w:val="00700794"/>
    <w:rsid w:val="00711465"/>
    <w:rsid w:val="007151BE"/>
    <w:rsid w:val="00715428"/>
    <w:rsid w:val="00733311"/>
    <w:rsid w:val="007402E4"/>
    <w:rsid w:val="007433EA"/>
    <w:rsid w:val="00781102"/>
    <w:rsid w:val="00786219"/>
    <w:rsid w:val="007904B9"/>
    <w:rsid w:val="00795A67"/>
    <w:rsid w:val="007A2819"/>
    <w:rsid w:val="007A5BD3"/>
    <w:rsid w:val="007A7ECC"/>
    <w:rsid w:val="007C5369"/>
    <w:rsid w:val="007C7126"/>
    <w:rsid w:val="007D5B4A"/>
    <w:rsid w:val="007D7CBC"/>
    <w:rsid w:val="007F1805"/>
    <w:rsid w:val="007F1CEF"/>
    <w:rsid w:val="007F1D12"/>
    <w:rsid w:val="00815377"/>
    <w:rsid w:val="00815B64"/>
    <w:rsid w:val="00820D53"/>
    <w:rsid w:val="0085191E"/>
    <w:rsid w:val="0085321A"/>
    <w:rsid w:val="0087560E"/>
    <w:rsid w:val="00877FE4"/>
    <w:rsid w:val="00893784"/>
    <w:rsid w:val="00893C47"/>
    <w:rsid w:val="008A761F"/>
    <w:rsid w:val="008A77DD"/>
    <w:rsid w:val="008C06E9"/>
    <w:rsid w:val="008C0C61"/>
    <w:rsid w:val="008C7B82"/>
    <w:rsid w:val="008E4D57"/>
    <w:rsid w:val="00900C00"/>
    <w:rsid w:val="009111D3"/>
    <w:rsid w:val="00923D0C"/>
    <w:rsid w:val="00951E90"/>
    <w:rsid w:val="00952D27"/>
    <w:rsid w:val="00973FAE"/>
    <w:rsid w:val="00980A26"/>
    <w:rsid w:val="00980DD9"/>
    <w:rsid w:val="00980E8A"/>
    <w:rsid w:val="0099657A"/>
    <w:rsid w:val="00996B98"/>
    <w:rsid w:val="009B5F6F"/>
    <w:rsid w:val="009B7102"/>
    <w:rsid w:val="009B74C2"/>
    <w:rsid w:val="009C0F6F"/>
    <w:rsid w:val="009D5084"/>
    <w:rsid w:val="009F7822"/>
    <w:rsid w:val="00A049B0"/>
    <w:rsid w:val="00A0606C"/>
    <w:rsid w:val="00A12308"/>
    <w:rsid w:val="00A266D2"/>
    <w:rsid w:val="00A2762E"/>
    <w:rsid w:val="00A472F7"/>
    <w:rsid w:val="00A655CC"/>
    <w:rsid w:val="00A65D4E"/>
    <w:rsid w:val="00A662B6"/>
    <w:rsid w:val="00A7145D"/>
    <w:rsid w:val="00A84508"/>
    <w:rsid w:val="00AA0511"/>
    <w:rsid w:val="00AA0FD1"/>
    <w:rsid w:val="00AA7511"/>
    <w:rsid w:val="00AB12D0"/>
    <w:rsid w:val="00AC7E1B"/>
    <w:rsid w:val="00AD5BAC"/>
    <w:rsid w:val="00B05B21"/>
    <w:rsid w:val="00B22B0E"/>
    <w:rsid w:val="00B463E1"/>
    <w:rsid w:val="00B60DD9"/>
    <w:rsid w:val="00B75A56"/>
    <w:rsid w:val="00B8170F"/>
    <w:rsid w:val="00B81922"/>
    <w:rsid w:val="00B91A37"/>
    <w:rsid w:val="00B950DD"/>
    <w:rsid w:val="00BB508F"/>
    <w:rsid w:val="00BC7B16"/>
    <w:rsid w:val="00BD6CA9"/>
    <w:rsid w:val="00BF477D"/>
    <w:rsid w:val="00BF6B44"/>
    <w:rsid w:val="00C0494F"/>
    <w:rsid w:val="00C119AF"/>
    <w:rsid w:val="00C32BF8"/>
    <w:rsid w:val="00C32C73"/>
    <w:rsid w:val="00C37FE1"/>
    <w:rsid w:val="00C81FF7"/>
    <w:rsid w:val="00C91DDE"/>
    <w:rsid w:val="00C97E76"/>
    <w:rsid w:val="00CA644D"/>
    <w:rsid w:val="00CB7B16"/>
    <w:rsid w:val="00CF05F8"/>
    <w:rsid w:val="00CF0C57"/>
    <w:rsid w:val="00CF14D2"/>
    <w:rsid w:val="00CF59A7"/>
    <w:rsid w:val="00CF7DA0"/>
    <w:rsid w:val="00D0341A"/>
    <w:rsid w:val="00D3339F"/>
    <w:rsid w:val="00D36B22"/>
    <w:rsid w:val="00D627A1"/>
    <w:rsid w:val="00D74EEF"/>
    <w:rsid w:val="00D76E45"/>
    <w:rsid w:val="00D86200"/>
    <w:rsid w:val="00D87557"/>
    <w:rsid w:val="00D96F93"/>
    <w:rsid w:val="00DB3148"/>
    <w:rsid w:val="00DB4877"/>
    <w:rsid w:val="00DF4959"/>
    <w:rsid w:val="00E15E06"/>
    <w:rsid w:val="00E17A3D"/>
    <w:rsid w:val="00E2170D"/>
    <w:rsid w:val="00E243B8"/>
    <w:rsid w:val="00E4360A"/>
    <w:rsid w:val="00E56291"/>
    <w:rsid w:val="00E83A23"/>
    <w:rsid w:val="00E86215"/>
    <w:rsid w:val="00ED01B6"/>
    <w:rsid w:val="00ED307B"/>
    <w:rsid w:val="00ED3A5B"/>
    <w:rsid w:val="00EE4E50"/>
    <w:rsid w:val="00EE63F6"/>
    <w:rsid w:val="00EF11DE"/>
    <w:rsid w:val="00F03621"/>
    <w:rsid w:val="00F14132"/>
    <w:rsid w:val="00F253CE"/>
    <w:rsid w:val="00F3371E"/>
    <w:rsid w:val="00F3392E"/>
    <w:rsid w:val="00F427DE"/>
    <w:rsid w:val="00F64460"/>
    <w:rsid w:val="00F64E3F"/>
    <w:rsid w:val="00F65749"/>
    <w:rsid w:val="00F940BA"/>
    <w:rsid w:val="00FA3B4C"/>
    <w:rsid w:val="00FB2FD1"/>
    <w:rsid w:val="00FC34FC"/>
    <w:rsid w:val="00FC50FA"/>
    <w:rsid w:val="00FD7B83"/>
    <w:rsid w:val="00FE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E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952D2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57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57EE"/>
    <w:rPr>
      <w:sz w:val="18"/>
      <w:szCs w:val="18"/>
    </w:rPr>
  </w:style>
  <w:style w:type="paragraph" w:customStyle="1" w:styleId="p0">
    <w:name w:val="p0"/>
    <w:basedOn w:val="a"/>
    <w:rsid w:val="000C57EE"/>
    <w:pPr>
      <w:widowControl/>
    </w:pPr>
    <w:rPr>
      <w:rFonts w:cs="宋体"/>
      <w:kern w:val="0"/>
      <w:szCs w:val="21"/>
    </w:rPr>
  </w:style>
  <w:style w:type="paragraph" w:styleId="a4">
    <w:name w:val="Normal (Web)"/>
    <w:basedOn w:val="a"/>
    <w:uiPriority w:val="99"/>
    <w:unhideWhenUsed/>
    <w:rsid w:val="00B22B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106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064E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06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064EC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705E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705EB"/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rsid w:val="001705EB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75EC7"/>
    <w:rPr>
      <w:strike w:val="0"/>
      <w:dstrike w:val="0"/>
      <w:color w:val="0000FF"/>
      <w:u w:val="none"/>
      <w:effect w:val="none"/>
    </w:rPr>
  </w:style>
  <w:style w:type="character" w:styleId="aa">
    <w:name w:val="Emphasis"/>
    <w:basedOn w:val="a0"/>
    <w:uiPriority w:val="20"/>
    <w:qFormat/>
    <w:rsid w:val="00980DD9"/>
    <w:rPr>
      <w:i w:val="0"/>
      <w:iCs w:val="0"/>
      <w:color w:val="CC0000"/>
    </w:rPr>
  </w:style>
  <w:style w:type="table" w:styleId="ab">
    <w:name w:val="Table Grid"/>
    <w:basedOn w:val="a1"/>
    <w:uiPriority w:val="59"/>
    <w:rsid w:val="00A845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952D27"/>
    <w:rPr>
      <w:rFonts w:ascii="宋体" w:eastAsia="宋体" w:hAnsi="宋体" w:cs="宋体"/>
      <w:b/>
      <w:bCs/>
      <w:color w:val="333333"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F141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E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952D2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57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57EE"/>
    <w:rPr>
      <w:sz w:val="18"/>
      <w:szCs w:val="18"/>
    </w:rPr>
  </w:style>
  <w:style w:type="paragraph" w:customStyle="1" w:styleId="p0">
    <w:name w:val="p0"/>
    <w:basedOn w:val="a"/>
    <w:rsid w:val="000C57EE"/>
    <w:pPr>
      <w:widowControl/>
    </w:pPr>
    <w:rPr>
      <w:rFonts w:cs="宋体"/>
      <w:kern w:val="0"/>
      <w:szCs w:val="21"/>
    </w:rPr>
  </w:style>
  <w:style w:type="paragraph" w:styleId="a4">
    <w:name w:val="Normal (Web)"/>
    <w:basedOn w:val="a"/>
    <w:uiPriority w:val="99"/>
    <w:unhideWhenUsed/>
    <w:rsid w:val="00B22B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106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064E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06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064EC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705E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705EB"/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rsid w:val="001705EB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75EC7"/>
    <w:rPr>
      <w:strike w:val="0"/>
      <w:dstrike w:val="0"/>
      <w:color w:val="0000FF"/>
      <w:u w:val="none"/>
      <w:effect w:val="none"/>
    </w:rPr>
  </w:style>
  <w:style w:type="character" w:styleId="aa">
    <w:name w:val="Emphasis"/>
    <w:basedOn w:val="a0"/>
    <w:uiPriority w:val="20"/>
    <w:qFormat/>
    <w:rsid w:val="00980DD9"/>
    <w:rPr>
      <w:i w:val="0"/>
      <w:iCs w:val="0"/>
      <w:color w:val="CC0000"/>
    </w:rPr>
  </w:style>
  <w:style w:type="table" w:styleId="ab">
    <w:name w:val="Table Grid"/>
    <w:basedOn w:val="a1"/>
    <w:uiPriority w:val="59"/>
    <w:rsid w:val="00A845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952D27"/>
    <w:rPr>
      <w:rFonts w:ascii="宋体" w:eastAsia="宋体" w:hAnsi="宋体" w:cs="宋体"/>
      <w:b/>
      <w:bCs/>
      <w:color w:val="333333"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F14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9199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6152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  <w:divsChild>
                    <w:div w:id="404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1950-2CA0-4AE0-A8F0-74E76392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Luo</dc:creator>
  <cp:lastModifiedBy>杜芳</cp:lastModifiedBy>
  <cp:revision>2</cp:revision>
  <cp:lastPrinted>2016-12-01T08:15:00Z</cp:lastPrinted>
  <dcterms:created xsi:type="dcterms:W3CDTF">2016-12-05T03:29:00Z</dcterms:created>
  <dcterms:modified xsi:type="dcterms:W3CDTF">2016-12-05T03:29:00Z</dcterms:modified>
</cp:coreProperties>
</file>