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5510" w:rsidRDefault="008203C4" w:rsidP="00DF73CD">
      <w:pPr>
        <w:pStyle w:val="aff1"/>
        <w:framePr w:wrap="auto" w:hAnchor="text" w:y="1"/>
        <w:spacing w:beforeLines="50" w:line="180" w:lineRule="exact"/>
        <w:rPr>
          <w:rFonts w:ascii="黑体" w:eastAsia="黑体" w:cs="Times New Roman"/>
          <w:color w:val="000000"/>
        </w:rPr>
      </w:pPr>
      <w:r w:rsidRPr="008203C4">
        <w:rPr>
          <w:noProof/>
        </w:rPr>
        <w:pict>
          <v:shapetype id="_x0000_t202" coordsize="21600,21600" o:spt="202" path="m,l,21600r21600,l21600,xe">
            <v:stroke joinstyle="miter"/>
            <v:path gradientshapeok="t" o:connecttype="rect"/>
          </v:shapetype>
          <v:shape id="_x0000_s1026" type="#_x0000_t202" style="position:absolute;left:0;text-align:left;margin-left:330.4pt;margin-top:-4.7pt;width:143.5pt;height:86.85pt;z-index:21" stroked="f">
            <v:textbox>
              <w:txbxContent>
                <w:p w:rsidR="00D501D8" w:rsidRDefault="00D501D8">
                  <w:pPr>
                    <w:spacing w:line="240" w:lineRule="atLeast"/>
                  </w:pPr>
                  <w:r>
                    <w:rPr>
                      <w:rFonts w:ascii="黑体" w:eastAsia="黑体" w:cs="黑体"/>
                      <w:b/>
                      <w:bCs/>
                      <w:spacing w:val="-72"/>
                      <w:w w:val="150"/>
                      <w:sz w:val="160"/>
                      <w:szCs w:val="160"/>
                    </w:rPr>
                    <w:t>JY</w:t>
                  </w:r>
                </w:p>
              </w:txbxContent>
            </v:textbox>
          </v:shape>
        </w:pict>
      </w:r>
      <w:r w:rsidR="00DF73CD">
        <w:rPr>
          <w:rFonts w:ascii="黑体" w:eastAsia="黑体" w:cs="Times New Roman" w:hint="eastAsia"/>
          <w:color w:val="000000"/>
        </w:rPr>
        <w:t>附件11</w:t>
      </w:r>
    </w:p>
    <w:p w:rsidR="00B65510" w:rsidRDefault="00B65510">
      <w:pPr>
        <w:pStyle w:val="aff1"/>
        <w:framePr w:wrap="auto" w:hAnchor="text" w:y="1"/>
        <w:spacing w:line="180" w:lineRule="exact"/>
        <w:rPr>
          <w:rFonts w:ascii="黑体" w:eastAsia="黑体" w:cs="黑体"/>
          <w:color w:val="000000"/>
        </w:rPr>
      </w:pPr>
      <w:r>
        <w:rPr>
          <w:rFonts w:ascii="黑体" w:eastAsia="黑体" w:cs="黑体"/>
          <w:color w:val="000000"/>
        </w:rPr>
        <w:t>ICS</w:t>
      </w:r>
    </w:p>
    <w:p w:rsidR="00B65510" w:rsidRDefault="00B65510">
      <w:pPr>
        <w:pStyle w:val="aff1"/>
        <w:framePr w:wrap="auto" w:hAnchor="text" w:y="1"/>
        <w:spacing w:line="180" w:lineRule="exact"/>
        <w:rPr>
          <w:rFonts w:ascii="黑体" w:eastAsia="黑体" w:cs="黑体"/>
          <w:color w:val="000000"/>
        </w:rPr>
      </w:pPr>
      <w:r>
        <w:rPr>
          <w:rFonts w:ascii="黑体" w:eastAsia="黑体" w:cs="黑体"/>
          <w:color w:val="000000"/>
        </w:rPr>
        <w:t xml:space="preserve">Y </w:t>
      </w:r>
      <w:r w:rsidR="00DF73CD">
        <w:rPr>
          <w:rFonts w:ascii="黑体" w:eastAsia="黑体" w:cs="黑体" w:hint="eastAsia"/>
          <w:color w:val="000000"/>
        </w:rPr>
        <w:t xml:space="preserve"> </w:t>
      </w:r>
    </w:p>
    <w:p w:rsidR="00B65510" w:rsidRDefault="008203C4">
      <w:pPr>
        <w:pStyle w:val="aff1"/>
        <w:framePr w:wrap="auto" w:hAnchor="text" w:y="1"/>
        <w:spacing w:line="200" w:lineRule="exact"/>
        <w:rPr>
          <w:rFonts w:ascii="黑体" w:eastAsia="黑体" w:cs="黑体"/>
          <w:color w:val="000000"/>
        </w:rPr>
      </w:pPr>
      <w:r w:rsidRPr="008203C4">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315pt;margin-top:7.8pt;width:104.3pt;height:47.6pt;z-index:18" fillcolor="black" strokeweight="6pt">
            <v:textpath style="font-family:&quot;宋体&quot;;font-size:80pt;v-same-letter-heights:t" trim="t" fitpath="t" string="  "/>
            <o:lock v:ext="edit" text="f"/>
          </v:shape>
        </w:pict>
      </w:r>
      <w:r w:rsidRPr="008203C4">
        <w:rPr>
          <w:noProof/>
        </w:rPr>
        <w:pict>
          <v:shape id="_x0000_s1028" type="#_x0000_t136" style="position:absolute;left:0;text-align:left;margin-left:204.9pt;margin-top:-168.05pt;width:7in;height:36pt;z-index:19" fillcolor="black">
            <v:textpath style="font-family:&quot;宋体&quot;" trim="t" fitpath="t" string="中华人民共和国教育部行业标准"/>
            <o:lock v:ext="edit" text="f"/>
          </v:shape>
        </w:pict>
      </w:r>
      <w:r w:rsidR="00B65510">
        <w:rPr>
          <w:rFonts w:ascii="黑体" w:eastAsia="黑体" w:cs="黑体" w:hint="eastAsia"/>
          <w:color w:val="000000"/>
        </w:rPr>
        <w:t>备案号</w:t>
      </w:r>
      <w:r w:rsidR="00B65510">
        <w:rPr>
          <w:rFonts w:ascii="黑体" w:eastAsia="黑体" w:cs="黑体"/>
          <w:color w:val="000000"/>
        </w:rPr>
        <w:t xml:space="preserve">  </w:t>
      </w:r>
    </w:p>
    <w:p w:rsidR="00B65510" w:rsidRDefault="00B65510">
      <w:pPr>
        <w:pStyle w:val="aff1"/>
        <w:framePr w:wrap="auto" w:hAnchor="text" w:y="1"/>
        <w:spacing w:line="180" w:lineRule="exact"/>
        <w:rPr>
          <w:rFonts w:ascii="黑体" w:eastAsia="黑体" w:cs="Times New Roman"/>
          <w:color w:val="000000"/>
        </w:rPr>
      </w:pPr>
    </w:p>
    <w:p w:rsidR="00B65510" w:rsidRDefault="00B65510">
      <w:pPr>
        <w:pStyle w:val="aff1"/>
        <w:framePr w:wrap="auto" w:hAnchor="text" w:y="1"/>
        <w:spacing w:line="180" w:lineRule="exact"/>
        <w:rPr>
          <w:rFonts w:ascii="黑体" w:eastAsia="黑体" w:cs="Times New Roman"/>
          <w:color w:val="000000"/>
        </w:rPr>
      </w:pPr>
    </w:p>
    <w:p w:rsidR="00B65510" w:rsidRDefault="00B65510">
      <w:pPr>
        <w:pStyle w:val="aff1"/>
        <w:framePr w:wrap="auto" w:hAnchor="text" w:y="1"/>
        <w:spacing w:line="180" w:lineRule="exact"/>
        <w:rPr>
          <w:rFonts w:ascii="黑体" w:eastAsia="黑体" w:cs="Times New Roman"/>
          <w:color w:val="000000"/>
        </w:rPr>
      </w:pPr>
    </w:p>
    <w:p w:rsidR="00B65510" w:rsidRDefault="00B65510">
      <w:pPr>
        <w:pStyle w:val="aff1"/>
        <w:framePr w:wrap="auto" w:hAnchor="text" w:y="1"/>
        <w:spacing w:line="180" w:lineRule="exact"/>
        <w:rPr>
          <w:rFonts w:ascii="黑体" w:eastAsia="黑体" w:cs="Times New Roman"/>
          <w:color w:val="000000"/>
          <w:sz w:val="16"/>
          <w:szCs w:val="16"/>
        </w:rPr>
      </w:pPr>
    </w:p>
    <w:p w:rsidR="00B65510" w:rsidRDefault="00B65510">
      <w:pPr>
        <w:pStyle w:val="aff1"/>
        <w:framePr w:wrap="auto" w:hAnchor="text" w:y="1"/>
        <w:spacing w:line="180" w:lineRule="exact"/>
        <w:rPr>
          <w:rFonts w:ascii="黑体" w:eastAsia="黑体" w:cs="Times New Roman"/>
          <w:color w:val="000000"/>
        </w:rPr>
      </w:pPr>
    </w:p>
    <w:p w:rsidR="00B65510" w:rsidRDefault="00B65510">
      <w:pPr>
        <w:pStyle w:val="aff1"/>
        <w:framePr w:wrap="auto" w:hAnchor="text" w:y="1"/>
        <w:spacing w:line="240" w:lineRule="atLeast"/>
        <w:rPr>
          <w:rFonts w:eastAsia="新宋体" w:cs="Times New Roman"/>
          <w:b/>
          <w:bCs/>
          <w:color w:val="000000"/>
          <w:spacing w:val="-16"/>
          <w:w w:val="145"/>
          <w:sz w:val="52"/>
          <w:szCs w:val="52"/>
        </w:rPr>
      </w:pPr>
      <w:r>
        <w:rPr>
          <w:rFonts w:eastAsia="新宋体" w:cs="新宋体" w:hint="eastAsia"/>
          <w:b/>
          <w:bCs/>
          <w:color w:val="000000"/>
          <w:spacing w:val="-16"/>
          <w:w w:val="145"/>
          <w:sz w:val="52"/>
          <w:szCs w:val="52"/>
        </w:rPr>
        <w:t>中华人民共和国教育行业标准</w:t>
      </w:r>
    </w:p>
    <w:p w:rsidR="00B65510" w:rsidRDefault="00B65510">
      <w:pPr>
        <w:pStyle w:val="aff1"/>
        <w:framePr w:wrap="auto" w:hAnchor="text" w:y="1"/>
        <w:spacing w:line="240" w:lineRule="atLeast"/>
        <w:jc w:val="center"/>
        <w:rPr>
          <w:rFonts w:ascii="金山简宋体" w:eastAsia="新宋体" w:cs="Times New Roman"/>
          <w:b/>
          <w:bCs/>
          <w:color w:val="000000"/>
          <w:spacing w:val="-32"/>
          <w:sz w:val="10"/>
          <w:szCs w:val="10"/>
        </w:rPr>
      </w:pPr>
    </w:p>
    <w:p w:rsidR="00B65510" w:rsidRDefault="00B65510">
      <w:pPr>
        <w:pStyle w:val="aff1"/>
        <w:framePr w:wrap="auto" w:hAnchor="text" w:y="1"/>
        <w:spacing w:line="240" w:lineRule="exact"/>
        <w:jc w:val="right"/>
        <w:rPr>
          <w:rFonts w:ascii="黑体" w:eastAsia="黑体" w:cs="黑体"/>
          <w:color w:val="000000"/>
          <w:sz w:val="28"/>
          <w:szCs w:val="28"/>
        </w:rPr>
      </w:pPr>
      <w:r>
        <w:rPr>
          <w:rFonts w:ascii="黑体" w:eastAsia="黑体" w:cs="黑体"/>
          <w:color w:val="000000"/>
          <w:sz w:val="28"/>
          <w:szCs w:val="28"/>
        </w:rPr>
        <w:t xml:space="preserve">                                </w:t>
      </w:r>
    </w:p>
    <w:p w:rsidR="00B65510" w:rsidRDefault="00B65510">
      <w:pPr>
        <w:pStyle w:val="aff1"/>
        <w:framePr w:wrap="auto" w:hAnchor="text" w:y="1"/>
        <w:wordWrap w:val="0"/>
        <w:spacing w:line="300" w:lineRule="exact"/>
        <w:jc w:val="right"/>
        <w:rPr>
          <w:rFonts w:ascii="黑体" w:eastAsia="黑体" w:cs="黑体"/>
          <w:color w:val="000000"/>
          <w:sz w:val="28"/>
          <w:szCs w:val="28"/>
        </w:rPr>
      </w:pPr>
      <w:r>
        <w:rPr>
          <w:rFonts w:ascii="黑体" w:eastAsia="黑体" w:cs="黑体"/>
          <w:color w:val="000000"/>
          <w:sz w:val="28"/>
          <w:szCs w:val="28"/>
        </w:rPr>
        <w:t>JY/T XXXX</w:t>
      </w:r>
      <w:r>
        <w:rPr>
          <w:rFonts w:ascii="黑体" w:eastAsia="黑体" w:cs="黑体" w:hint="eastAsia"/>
          <w:color w:val="000000"/>
          <w:sz w:val="28"/>
          <w:szCs w:val="28"/>
        </w:rPr>
        <w:t>－</w:t>
      </w:r>
      <w:r>
        <w:rPr>
          <w:rFonts w:ascii="黑体" w:eastAsia="黑体" w:cs="黑体"/>
          <w:color w:val="000000"/>
          <w:sz w:val="28"/>
          <w:szCs w:val="28"/>
        </w:rPr>
        <w:t xml:space="preserve">201X </w:t>
      </w:r>
    </w:p>
    <w:p w:rsidR="00B65510" w:rsidRDefault="00B65510">
      <w:pPr>
        <w:pStyle w:val="aff1"/>
        <w:framePr w:wrap="auto" w:hAnchor="text" w:y="1"/>
        <w:wordWrap w:val="0"/>
        <w:spacing w:after="100" w:line="360" w:lineRule="exact"/>
        <w:ind w:right="840"/>
        <w:jc w:val="center"/>
        <w:rPr>
          <w:rFonts w:ascii="黑体" w:eastAsia="黑体" w:cs="Times New Roman"/>
          <w:color w:val="000000"/>
          <w:sz w:val="28"/>
          <w:szCs w:val="28"/>
        </w:rPr>
      </w:pPr>
      <w:r>
        <w:rPr>
          <w:rFonts w:hAnsi="宋体"/>
          <w:color w:val="000000"/>
        </w:rPr>
        <w:t xml:space="preserve"> </w:t>
      </w:r>
    </w:p>
    <w:p w:rsidR="00B65510" w:rsidRDefault="008203C4">
      <w:pPr>
        <w:pStyle w:val="aff1"/>
        <w:framePr w:wrap="auto" w:hAnchor="text" w:y="1"/>
        <w:spacing w:line="360" w:lineRule="exact"/>
        <w:jc w:val="left"/>
        <w:rPr>
          <w:rFonts w:cs="Times New Roman"/>
          <w:color w:val="000000"/>
        </w:rPr>
      </w:pPr>
      <w:r w:rsidRPr="008203C4">
        <w:rPr>
          <w:noProof/>
        </w:rPr>
        <w:pict>
          <v:polyline id="未知" o:spid="_x0000_s1029" style="position:absolute;z-index:20" points="0,7.8pt,475.2pt,7.85pt" coordsize="9504,1" filled="f" strokeweight="1pt">
            <v:path arrowok="t"/>
          </v:polyline>
        </w:pict>
      </w:r>
    </w:p>
    <w:p w:rsidR="00B65510" w:rsidRDefault="00B65510">
      <w:pPr>
        <w:pStyle w:val="aff1"/>
        <w:framePr w:wrap="auto" w:hAnchor="text" w:y="1"/>
        <w:rPr>
          <w:rFonts w:cs="Times New Roman"/>
          <w:color w:val="000000"/>
        </w:rPr>
      </w:pPr>
    </w:p>
    <w:p w:rsidR="00B65510" w:rsidRDefault="00B65510">
      <w:pPr>
        <w:pStyle w:val="aff1"/>
        <w:framePr w:wrap="auto" w:hAnchor="text" w:y="1"/>
        <w:rPr>
          <w:rFonts w:cs="Times New Roman"/>
          <w:color w:val="000000"/>
        </w:rPr>
      </w:pPr>
    </w:p>
    <w:p w:rsidR="00B65510" w:rsidRDefault="00B65510">
      <w:pPr>
        <w:pStyle w:val="aff1"/>
        <w:framePr w:wrap="auto" w:hAnchor="text" w:y="1"/>
        <w:rPr>
          <w:rFonts w:cs="Times New Roman"/>
          <w:color w:val="000000"/>
        </w:rPr>
      </w:pPr>
    </w:p>
    <w:p w:rsidR="00B65510" w:rsidRDefault="00B65510">
      <w:pPr>
        <w:pStyle w:val="aff1"/>
        <w:framePr w:wrap="auto" w:hAnchor="text" w:y="1"/>
        <w:rPr>
          <w:rFonts w:cs="Times New Roman"/>
          <w:color w:val="000000"/>
        </w:rPr>
      </w:pPr>
    </w:p>
    <w:p w:rsidR="00B65510" w:rsidRDefault="00B65510">
      <w:pPr>
        <w:pStyle w:val="aff1"/>
        <w:framePr w:wrap="auto" w:hAnchor="text" w:y="1"/>
        <w:rPr>
          <w:rFonts w:cs="Times New Roman"/>
          <w:color w:val="000000"/>
        </w:rPr>
      </w:pPr>
    </w:p>
    <w:p w:rsidR="00B65510" w:rsidRDefault="00B65510">
      <w:pPr>
        <w:pStyle w:val="aff1"/>
        <w:framePr w:wrap="auto" w:hAnchor="text" w:y="1"/>
        <w:rPr>
          <w:rFonts w:cs="Times New Roman"/>
          <w:color w:val="000000"/>
        </w:rPr>
      </w:pPr>
    </w:p>
    <w:p w:rsidR="00B65510" w:rsidRDefault="00B65510">
      <w:pPr>
        <w:pStyle w:val="aff1"/>
        <w:framePr w:wrap="auto" w:hAnchor="text" w:y="1"/>
        <w:rPr>
          <w:rFonts w:cs="Times New Roman"/>
          <w:color w:val="000000"/>
        </w:rPr>
      </w:pPr>
    </w:p>
    <w:p w:rsidR="00B65510" w:rsidRDefault="00B65510" w:rsidP="00DF73CD">
      <w:pPr>
        <w:framePr w:wrap="auto" w:hAnchor="text" w:y="1"/>
        <w:spacing w:beforeLines="50" w:line="620" w:lineRule="exact"/>
        <w:jc w:val="center"/>
        <w:rPr>
          <w:rFonts w:ascii="黑体" w:eastAsia="黑体"/>
          <w:color w:val="000000"/>
          <w:sz w:val="52"/>
          <w:szCs w:val="52"/>
        </w:rPr>
      </w:pPr>
      <w:r>
        <w:rPr>
          <w:rFonts w:ascii="黑体" w:eastAsia="黑体" w:cs="黑体" w:hint="eastAsia"/>
          <w:color w:val="000000"/>
          <w:sz w:val="52"/>
          <w:szCs w:val="52"/>
        </w:rPr>
        <w:t>波长色散型</w:t>
      </w:r>
      <w:r>
        <w:rPr>
          <w:rFonts w:ascii="黑体" w:eastAsia="黑体" w:cs="黑体"/>
          <w:color w:val="000000"/>
          <w:sz w:val="52"/>
          <w:szCs w:val="52"/>
        </w:rPr>
        <w:t>X</w:t>
      </w:r>
      <w:r>
        <w:rPr>
          <w:rFonts w:ascii="黑体" w:eastAsia="黑体" w:cs="黑体" w:hint="eastAsia"/>
          <w:color w:val="000000"/>
          <w:sz w:val="52"/>
          <w:szCs w:val="52"/>
        </w:rPr>
        <w:t>射线荧光光谱方法通则</w:t>
      </w:r>
    </w:p>
    <w:p w:rsidR="00B65510" w:rsidRDefault="00B65510">
      <w:pPr>
        <w:pStyle w:val="aff1"/>
        <w:framePr w:wrap="auto" w:hAnchor="text" w:y="1"/>
        <w:jc w:val="center"/>
        <w:rPr>
          <w:rFonts w:ascii="黑体" w:eastAsia="黑体" w:hAnsi="Times New Roman" w:cs="Times New Roman"/>
          <w:color w:val="000000"/>
          <w:sz w:val="28"/>
          <w:szCs w:val="28"/>
        </w:rPr>
      </w:pPr>
    </w:p>
    <w:p w:rsidR="00B65510" w:rsidRDefault="00B65510">
      <w:pPr>
        <w:pStyle w:val="aff1"/>
        <w:framePr w:wrap="auto" w:hAnchor="text" w:y="1"/>
        <w:jc w:val="center"/>
        <w:rPr>
          <w:rFonts w:ascii="黑体" w:eastAsia="黑体" w:hAnsi="Times New Roman" w:cs="黑体"/>
          <w:color w:val="000000"/>
          <w:sz w:val="28"/>
          <w:szCs w:val="28"/>
        </w:rPr>
      </w:pPr>
      <w:r>
        <w:rPr>
          <w:rFonts w:ascii="黑体" w:eastAsia="黑体" w:hAnsi="Times New Roman" w:cs="黑体"/>
          <w:color w:val="000000"/>
          <w:sz w:val="28"/>
          <w:szCs w:val="28"/>
        </w:rPr>
        <w:t>General rules for wavelength dispersive</w:t>
      </w:r>
    </w:p>
    <w:p w:rsidR="00B65510" w:rsidRDefault="00B65510">
      <w:pPr>
        <w:pStyle w:val="aff1"/>
        <w:framePr w:wrap="auto" w:hAnchor="text" w:y="1"/>
        <w:jc w:val="center"/>
        <w:rPr>
          <w:rFonts w:ascii="黑体" w:eastAsia="黑体" w:hAnsi="Times New Roman" w:cs="黑体"/>
          <w:color w:val="000000"/>
          <w:sz w:val="28"/>
          <w:szCs w:val="28"/>
        </w:rPr>
      </w:pPr>
      <w:r>
        <w:rPr>
          <w:rFonts w:ascii="黑体" w:eastAsia="黑体" w:hAnsi="Times New Roman" w:cs="黑体"/>
          <w:color w:val="000000"/>
          <w:sz w:val="28"/>
          <w:szCs w:val="28"/>
        </w:rPr>
        <w:t>X-ray fluorescence spectrometry</w:t>
      </w:r>
    </w:p>
    <w:p w:rsidR="00B65510" w:rsidRDefault="00B65510">
      <w:pPr>
        <w:pStyle w:val="aff1"/>
        <w:framePr w:wrap="auto" w:hAnchor="text" w:y="1"/>
        <w:jc w:val="center"/>
        <w:rPr>
          <w:rFonts w:ascii="黑体" w:eastAsia="黑体" w:hAnsi="Times New Roman" w:cs="Times New Roman"/>
          <w:color w:val="000000"/>
          <w:sz w:val="28"/>
          <w:szCs w:val="28"/>
        </w:rPr>
      </w:pPr>
    </w:p>
    <w:p w:rsidR="00B65510" w:rsidRDefault="00B65510">
      <w:pPr>
        <w:pStyle w:val="aff1"/>
        <w:framePr w:wrap="auto" w:hAnchor="text" w:y="1"/>
        <w:jc w:val="center"/>
        <w:rPr>
          <w:rFonts w:ascii="黑体" w:eastAsia="黑体" w:hAnsi="Times New Roman" w:cs="Times New Roman"/>
          <w:color w:val="000000"/>
          <w:sz w:val="28"/>
          <w:szCs w:val="28"/>
        </w:rPr>
      </w:pPr>
      <w:r>
        <w:rPr>
          <w:rFonts w:ascii="黑体" w:eastAsia="黑体" w:hAnsi="Times New Roman" w:cs="黑体" w:hint="eastAsia"/>
          <w:color w:val="000000"/>
          <w:sz w:val="28"/>
          <w:szCs w:val="28"/>
        </w:rPr>
        <w:t>（征求意见稿）</w:t>
      </w:r>
    </w:p>
    <w:p w:rsidR="00B65510" w:rsidRDefault="00B65510">
      <w:pPr>
        <w:pStyle w:val="aff1"/>
        <w:framePr w:wrap="auto" w:hAnchor="text" w:y="1"/>
        <w:jc w:val="center"/>
        <w:rPr>
          <w:rFonts w:ascii="黑体" w:eastAsia="黑体" w:hAnsi="Times New Roman" w:cs="Times New Roman"/>
          <w:color w:val="000000"/>
          <w:sz w:val="28"/>
          <w:szCs w:val="28"/>
        </w:rPr>
      </w:pPr>
    </w:p>
    <w:p w:rsidR="00B65510" w:rsidRDefault="00B65510">
      <w:pPr>
        <w:pStyle w:val="aff1"/>
        <w:framePr w:wrap="auto" w:hAnchor="text" w:y="1"/>
        <w:jc w:val="center"/>
        <w:rPr>
          <w:rFonts w:ascii="黑体" w:eastAsia="黑体" w:hAnsi="Times New Roman" w:cs="Times New Roman"/>
          <w:color w:val="000000"/>
          <w:sz w:val="28"/>
          <w:szCs w:val="28"/>
        </w:rPr>
      </w:pPr>
    </w:p>
    <w:p w:rsidR="00B65510" w:rsidRDefault="00B65510">
      <w:pPr>
        <w:pStyle w:val="aff1"/>
        <w:framePr w:wrap="auto" w:hAnchor="text" w:y="1"/>
        <w:jc w:val="center"/>
        <w:rPr>
          <w:rFonts w:ascii="黑体" w:eastAsia="黑体" w:hAnsi="Times New Roman" w:cs="Times New Roman"/>
          <w:color w:val="000000"/>
          <w:sz w:val="28"/>
          <w:szCs w:val="28"/>
        </w:rPr>
      </w:pPr>
    </w:p>
    <w:p w:rsidR="00B65510" w:rsidRDefault="00B65510">
      <w:pPr>
        <w:pStyle w:val="aff1"/>
        <w:framePr w:wrap="auto" w:hAnchor="text" w:y="1"/>
        <w:jc w:val="center"/>
        <w:rPr>
          <w:rFonts w:ascii="黑体" w:eastAsia="黑体" w:hAnsi="Times New Roman" w:cs="Times New Roman"/>
          <w:color w:val="000000"/>
          <w:sz w:val="28"/>
          <w:szCs w:val="28"/>
        </w:rPr>
      </w:pPr>
    </w:p>
    <w:p w:rsidR="00B65510" w:rsidRDefault="00B65510">
      <w:pPr>
        <w:pStyle w:val="aff1"/>
        <w:framePr w:wrap="auto" w:hAnchor="text" w:y="1"/>
        <w:rPr>
          <w:rFonts w:ascii="黑体" w:eastAsia="黑体" w:cs="Times New Roman"/>
          <w:color w:val="000000"/>
          <w:sz w:val="28"/>
          <w:szCs w:val="28"/>
        </w:rPr>
      </w:pPr>
    </w:p>
    <w:p w:rsidR="00B65510" w:rsidRDefault="00B65510">
      <w:pPr>
        <w:pStyle w:val="aff1"/>
        <w:framePr w:wrap="auto" w:hAnchor="text" w:y="1"/>
        <w:rPr>
          <w:rFonts w:cs="Times New Roman"/>
          <w:color w:val="000000"/>
        </w:rPr>
      </w:pPr>
    </w:p>
    <w:p w:rsidR="00B65510" w:rsidRDefault="00B65510">
      <w:pPr>
        <w:pStyle w:val="aff1"/>
        <w:framePr w:wrap="auto" w:hAnchor="text" w:y="1"/>
        <w:rPr>
          <w:rFonts w:cs="Times New Roman"/>
          <w:color w:val="000000"/>
        </w:rPr>
      </w:pPr>
    </w:p>
    <w:p w:rsidR="00B65510" w:rsidRDefault="00B65510">
      <w:pPr>
        <w:pStyle w:val="aff1"/>
        <w:framePr w:wrap="auto" w:hAnchor="text" w:y="1"/>
        <w:rPr>
          <w:rFonts w:cs="Times New Roman"/>
          <w:color w:val="000000"/>
        </w:rPr>
      </w:pPr>
    </w:p>
    <w:p w:rsidR="00B65510" w:rsidRDefault="00B65510">
      <w:pPr>
        <w:pStyle w:val="aff1"/>
        <w:framePr w:wrap="auto" w:hAnchor="text" w:y="1"/>
        <w:rPr>
          <w:rFonts w:cs="Times New Roman"/>
          <w:color w:val="000000"/>
        </w:rPr>
      </w:pPr>
    </w:p>
    <w:p w:rsidR="00B65510" w:rsidRDefault="00B65510">
      <w:pPr>
        <w:pStyle w:val="aff1"/>
        <w:framePr w:wrap="auto" w:hAnchor="text" w:y="1"/>
        <w:rPr>
          <w:rFonts w:cs="Times New Roman"/>
          <w:color w:val="000000"/>
        </w:rPr>
      </w:pPr>
    </w:p>
    <w:p w:rsidR="00B65510" w:rsidRDefault="00B65510">
      <w:pPr>
        <w:pStyle w:val="aff1"/>
        <w:framePr w:wrap="auto" w:hAnchor="text" w:y="1"/>
        <w:rPr>
          <w:rFonts w:cs="Times New Roman"/>
          <w:color w:val="000000"/>
        </w:rPr>
      </w:pPr>
    </w:p>
    <w:p w:rsidR="00B65510" w:rsidRDefault="00B65510">
      <w:pPr>
        <w:pStyle w:val="aff1"/>
        <w:framePr w:wrap="auto" w:hAnchor="text" w:y="1"/>
        <w:rPr>
          <w:rFonts w:cs="Times New Roman"/>
          <w:color w:val="000000"/>
        </w:rPr>
      </w:pPr>
    </w:p>
    <w:p w:rsidR="00B65510" w:rsidRDefault="00B65510">
      <w:pPr>
        <w:pStyle w:val="aff1"/>
        <w:framePr w:wrap="auto" w:hAnchor="text" w:y="1"/>
        <w:rPr>
          <w:rFonts w:cs="Times New Roman"/>
          <w:color w:val="000000"/>
        </w:rPr>
      </w:pPr>
    </w:p>
    <w:p w:rsidR="00B65510" w:rsidRDefault="00B65510">
      <w:pPr>
        <w:pStyle w:val="aff1"/>
        <w:framePr w:wrap="auto" w:hAnchor="text" w:y="1"/>
        <w:rPr>
          <w:rFonts w:cs="Times New Roman"/>
          <w:color w:val="000000"/>
        </w:rPr>
      </w:pPr>
    </w:p>
    <w:p w:rsidR="00B65510" w:rsidRDefault="00B65510">
      <w:pPr>
        <w:pStyle w:val="aff1"/>
        <w:framePr w:wrap="auto" w:hAnchor="text" w:y="1"/>
        <w:rPr>
          <w:rFonts w:cs="Times New Roman"/>
          <w:color w:val="000000"/>
        </w:rPr>
      </w:pPr>
    </w:p>
    <w:p w:rsidR="00B65510" w:rsidRDefault="00B65510">
      <w:pPr>
        <w:pStyle w:val="aff1"/>
        <w:framePr w:wrap="auto" w:hAnchor="text" w:y="1"/>
        <w:rPr>
          <w:rFonts w:cs="Times New Roman"/>
          <w:color w:val="000000"/>
        </w:rPr>
      </w:pPr>
    </w:p>
    <w:p w:rsidR="00B65510" w:rsidRDefault="00B65510">
      <w:pPr>
        <w:pStyle w:val="aff1"/>
        <w:framePr w:wrap="auto" w:hAnchor="text" w:y="1"/>
        <w:rPr>
          <w:rFonts w:ascii="黑体" w:eastAsia="黑体" w:cs="Times New Roman"/>
          <w:color w:val="000000"/>
          <w:sz w:val="28"/>
          <w:szCs w:val="28"/>
        </w:rPr>
      </w:pPr>
      <w:r>
        <w:rPr>
          <w:rFonts w:ascii="黑体" w:eastAsia="黑体" w:cs="Courier New"/>
          <w:color w:val="000000"/>
          <w:sz w:val="28"/>
          <w:szCs w:val="28"/>
        </w:rPr>
        <w:t>–</w:t>
      </w:r>
      <w:r>
        <w:rPr>
          <w:rFonts w:ascii="黑体" w:eastAsia="黑体" w:cs="黑体"/>
          <w:color w:val="000000"/>
          <w:sz w:val="28"/>
          <w:szCs w:val="28"/>
        </w:rPr>
        <w:t>XX</w:t>
      </w:r>
      <w:r>
        <w:rPr>
          <w:rFonts w:ascii="黑体" w:eastAsia="黑体" w:cs="Courier New"/>
          <w:color w:val="000000"/>
          <w:sz w:val="28"/>
          <w:szCs w:val="28"/>
        </w:rPr>
        <w:t>–</w:t>
      </w:r>
      <w:r>
        <w:rPr>
          <w:rFonts w:ascii="黑体" w:eastAsia="黑体" w:cs="黑体"/>
          <w:color w:val="000000"/>
          <w:sz w:val="28"/>
          <w:szCs w:val="28"/>
        </w:rPr>
        <w:t xml:space="preserve">XX </w:t>
      </w:r>
      <w:r>
        <w:rPr>
          <w:rFonts w:ascii="黑体" w:eastAsia="黑体" w:cs="黑体" w:hint="eastAsia"/>
          <w:color w:val="000000"/>
          <w:sz w:val="28"/>
          <w:szCs w:val="28"/>
        </w:rPr>
        <w:t>发布</w:t>
      </w:r>
      <w:r>
        <w:rPr>
          <w:rFonts w:ascii="黑体" w:eastAsia="黑体" w:cs="黑体"/>
          <w:color w:val="000000"/>
          <w:sz w:val="28"/>
          <w:szCs w:val="28"/>
        </w:rPr>
        <w:t xml:space="preserve">                                          </w:t>
      </w:r>
      <w:r>
        <w:rPr>
          <w:rFonts w:ascii="黑体" w:eastAsia="黑体" w:cs="Courier New"/>
          <w:color w:val="000000"/>
          <w:sz w:val="28"/>
          <w:szCs w:val="28"/>
        </w:rPr>
        <w:t>–</w:t>
      </w:r>
      <w:r>
        <w:rPr>
          <w:rFonts w:ascii="黑体" w:eastAsia="黑体" w:cs="黑体"/>
          <w:color w:val="000000"/>
          <w:sz w:val="28"/>
          <w:szCs w:val="28"/>
        </w:rPr>
        <w:t>XX</w:t>
      </w:r>
      <w:r>
        <w:rPr>
          <w:rFonts w:ascii="黑体" w:eastAsia="黑体" w:cs="Courier New"/>
          <w:color w:val="000000"/>
          <w:sz w:val="28"/>
          <w:szCs w:val="28"/>
        </w:rPr>
        <w:t>–</w:t>
      </w:r>
      <w:r>
        <w:rPr>
          <w:rFonts w:ascii="黑体" w:eastAsia="黑体" w:cs="黑体"/>
          <w:color w:val="000000"/>
          <w:sz w:val="28"/>
          <w:szCs w:val="28"/>
        </w:rPr>
        <w:t xml:space="preserve">XX </w:t>
      </w:r>
      <w:r>
        <w:rPr>
          <w:rFonts w:ascii="黑体" w:eastAsia="黑体" w:cs="黑体" w:hint="eastAsia"/>
          <w:color w:val="000000"/>
          <w:sz w:val="28"/>
          <w:szCs w:val="28"/>
        </w:rPr>
        <w:t>实施</w:t>
      </w:r>
    </w:p>
    <w:p w:rsidR="00B65510" w:rsidRDefault="008203C4">
      <w:pPr>
        <w:pStyle w:val="aff1"/>
        <w:framePr w:wrap="auto" w:hAnchor="text" w:y="1"/>
        <w:rPr>
          <w:rFonts w:cs="Times New Roman"/>
          <w:color w:val="000000"/>
        </w:rPr>
      </w:pPr>
      <w:r w:rsidRPr="008203C4">
        <w:rPr>
          <w:noProof/>
        </w:rPr>
        <w:pict>
          <v:polyline id="_x0000_s1030" style="position:absolute;left:0;text-align:left;z-index:22" points="-.75pt,8.05pt,474.45pt,8.1pt" coordsize="9504,1" filled="f" strokeweight="1pt">
            <v:path arrowok="t"/>
          </v:polyline>
        </w:pict>
      </w:r>
    </w:p>
    <w:p w:rsidR="00B65510" w:rsidRDefault="00B65510">
      <w:pPr>
        <w:pStyle w:val="aff1"/>
        <w:framePr w:wrap="auto" w:hAnchor="text" w:y="1"/>
        <w:spacing w:line="280" w:lineRule="exact"/>
        <w:jc w:val="left"/>
        <w:rPr>
          <w:rFonts w:ascii="楷体_GB2312" w:eastAsia="楷体_GB2312" w:cs="Times New Roman"/>
          <w:color w:val="000000"/>
          <w:sz w:val="44"/>
          <w:szCs w:val="44"/>
        </w:rPr>
      </w:pPr>
    </w:p>
    <w:p w:rsidR="00B65510" w:rsidRDefault="00B65510">
      <w:pPr>
        <w:pStyle w:val="aff1"/>
        <w:spacing w:line="460" w:lineRule="exact"/>
        <w:jc w:val="center"/>
        <w:rPr>
          <w:rFonts w:ascii="黑体" w:eastAsia="黑体" w:cs="Times New Roman"/>
          <w:b/>
          <w:bCs/>
          <w:color w:val="000000"/>
          <w:sz w:val="28"/>
          <w:szCs w:val="28"/>
        </w:rPr>
        <w:sectPr w:rsidR="00B65510">
          <w:headerReference w:type="even" r:id="rId7"/>
          <w:headerReference w:type="default" r:id="rId8"/>
          <w:footerReference w:type="even" r:id="rId9"/>
          <w:footerReference w:type="default" r:id="rId10"/>
          <w:headerReference w:type="first" r:id="rId11"/>
          <w:footerReference w:type="first" r:id="rId12"/>
          <w:endnotePr>
            <w:numFmt w:val="decimal"/>
          </w:endnotePr>
          <w:pgSz w:w="11907" w:h="16840"/>
          <w:pgMar w:top="567" w:right="850" w:bottom="1134" w:left="1417" w:header="567" w:footer="0" w:gutter="0"/>
          <w:pgNumType w:fmt="upperRoman" w:start="1"/>
          <w:cols w:space="720"/>
          <w:titlePg/>
          <w:docGrid w:linePitch="286"/>
        </w:sectPr>
      </w:pPr>
      <w:r>
        <w:rPr>
          <w:rFonts w:ascii="新宋体" w:eastAsia="新宋体" w:cs="新宋体" w:hint="eastAsia"/>
          <w:b/>
          <w:bCs/>
          <w:color w:val="000000"/>
          <w:w w:val="150"/>
          <w:sz w:val="36"/>
          <w:szCs w:val="36"/>
        </w:rPr>
        <w:t>中华人民共和国教育部</w:t>
      </w:r>
      <w:r>
        <w:rPr>
          <w:rFonts w:ascii="新宋体" w:eastAsia="新宋体" w:cs="新宋体"/>
          <w:color w:val="000000"/>
          <w:sz w:val="36"/>
          <w:szCs w:val="36"/>
        </w:rPr>
        <w:t xml:space="preserve"> </w:t>
      </w:r>
      <w:r>
        <w:rPr>
          <w:color w:val="000000"/>
          <w:sz w:val="28"/>
          <w:szCs w:val="28"/>
        </w:rPr>
        <w:t xml:space="preserve">  </w:t>
      </w:r>
      <w:r>
        <w:rPr>
          <w:rFonts w:ascii="黑体" w:eastAsia="黑体" w:cs="黑体"/>
          <w:color w:val="000000"/>
          <w:sz w:val="28"/>
          <w:szCs w:val="28"/>
        </w:rPr>
        <w:t xml:space="preserve"> </w:t>
      </w:r>
      <w:r>
        <w:rPr>
          <w:rFonts w:ascii="黑体" w:eastAsia="黑体" w:cs="黑体" w:hint="eastAsia"/>
          <w:color w:val="000000"/>
          <w:sz w:val="28"/>
          <w:szCs w:val="28"/>
        </w:rPr>
        <w:t>发</w:t>
      </w:r>
      <w:r>
        <w:rPr>
          <w:rFonts w:ascii="黑体" w:eastAsia="黑体" w:cs="黑体"/>
          <w:color w:val="000000"/>
          <w:sz w:val="28"/>
          <w:szCs w:val="28"/>
        </w:rPr>
        <w:t xml:space="preserve"> </w:t>
      </w:r>
      <w:r>
        <w:rPr>
          <w:rFonts w:ascii="黑体" w:eastAsia="黑体" w:cs="黑体" w:hint="eastAsia"/>
          <w:color w:val="000000"/>
          <w:sz w:val="28"/>
          <w:szCs w:val="28"/>
        </w:rPr>
        <w:t>布</w:t>
      </w:r>
    </w:p>
    <w:p w:rsidR="00B65510" w:rsidRDefault="00B65510">
      <w:pPr>
        <w:pStyle w:val="afff1"/>
        <w:spacing w:before="600" w:after="480"/>
        <w:rPr>
          <w:rFonts w:hAnsi="黑体" w:cs="Times New Roman"/>
        </w:rPr>
      </w:pPr>
      <w:bookmarkStart w:id="0" w:name="_Toc429642791"/>
      <w:r>
        <w:rPr>
          <w:rFonts w:hAnsi="黑体" w:hint="eastAsia"/>
        </w:rPr>
        <w:lastRenderedPageBreak/>
        <w:t>目</w:t>
      </w:r>
      <w:bookmarkStart w:id="1" w:name="BKML"/>
      <w:r>
        <w:rPr>
          <w:rFonts w:hAnsi="黑体" w:hint="eastAsia"/>
        </w:rPr>
        <w:t> </w:t>
      </w:r>
      <w:r>
        <w:rPr>
          <w:rFonts w:hAnsi="黑体" w:hint="eastAsia"/>
        </w:rPr>
        <w:t> </w:t>
      </w:r>
      <w:r>
        <w:rPr>
          <w:rFonts w:hAnsi="黑体" w:hint="eastAsia"/>
        </w:rPr>
        <w:t>次</w:t>
      </w:r>
      <w:bookmarkEnd w:id="1"/>
    </w:p>
    <w:p w:rsidR="00B65510" w:rsidRDefault="008203C4">
      <w:pPr>
        <w:pStyle w:val="1"/>
        <w:spacing w:before="78" w:after="78" w:line="360" w:lineRule="exact"/>
        <w:rPr>
          <w:rFonts w:hAnsi="宋体" w:cs="Times New Roman"/>
        </w:rPr>
      </w:pPr>
      <w:r w:rsidRPr="008203C4">
        <w:rPr>
          <w:rFonts w:hAnsi="宋体"/>
        </w:rPr>
        <w:fldChar w:fldCharType="begin" w:fldLock="1"/>
      </w:r>
      <w:r w:rsidR="00B65510">
        <w:rPr>
          <w:rFonts w:hAnsi="宋体"/>
        </w:rPr>
        <w:instrText xml:space="preserve"> TOC \h \z \t"</w:instrText>
      </w:r>
      <w:r w:rsidR="00B65510">
        <w:rPr>
          <w:rFonts w:hAnsi="宋体" w:hint="eastAsia"/>
        </w:rPr>
        <w:instrText>前言、引言标题</w:instrText>
      </w:r>
      <w:r w:rsidR="00B65510">
        <w:rPr>
          <w:rFonts w:hAnsi="宋体"/>
        </w:rPr>
        <w:instrText>,1,</w:instrText>
      </w:r>
      <w:r w:rsidR="00B65510">
        <w:rPr>
          <w:rFonts w:hAnsi="宋体" w:hint="eastAsia"/>
        </w:rPr>
        <w:instrText>参考文献、索引标题</w:instrText>
      </w:r>
      <w:r w:rsidR="00B65510">
        <w:rPr>
          <w:rFonts w:hAnsi="宋体"/>
        </w:rPr>
        <w:instrText>,1,</w:instrText>
      </w:r>
      <w:r w:rsidR="00B65510">
        <w:rPr>
          <w:rFonts w:hAnsi="宋体" w:hint="eastAsia"/>
        </w:rPr>
        <w:instrText>章标题</w:instrText>
      </w:r>
      <w:r w:rsidR="00B65510">
        <w:rPr>
          <w:rFonts w:hAnsi="宋体"/>
        </w:rPr>
        <w:instrText>,1,</w:instrText>
      </w:r>
      <w:r w:rsidR="00B65510">
        <w:rPr>
          <w:rFonts w:hAnsi="宋体" w:hint="eastAsia"/>
        </w:rPr>
        <w:instrText>参考文献</w:instrText>
      </w:r>
      <w:r w:rsidR="00B65510">
        <w:rPr>
          <w:rFonts w:hAnsi="宋体"/>
        </w:rPr>
        <w:instrText>,1,</w:instrText>
      </w:r>
      <w:r w:rsidR="00B65510">
        <w:rPr>
          <w:rFonts w:hAnsi="宋体" w:hint="eastAsia"/>
        </w:rPr>
        <w:instrText>附录标识</w:instrText>
      </w:r>
      <w:r w:rsidR="00B65510">
        <w:rPr>
          <w:rFonts w:hAnsi="宋体"/>
        </w:rPr>
        <w:instrText>,1,</w:instrText>
      </w:r>
      <w:r w:rsidR="00B65510">
        <w:rPr>
          <w:rFonts w:hAnsi="宋体" w:hint="eastAsia"/>
        </w:rPr>
        <w:instrText>一级条标题</w:instrText>
      </w:r>
      <w:r w:rsidR="00B65510">
        <w:rPr>
          <w:rFonts w:hAnsi="宋体"/>
        </w:rPr>
        <w:instrText>, 3,</w:instrText>
      </w:r>
      <w:r w:rsidR="00B65510">
        <w:rPr>
          <w:rFonts w:hAnsi="宋体" w:hint="eastAsia"/>
        </w:rPr>
        <w:instrText>二级条标题</w:instrText>
      </w:r>
      <w:r w:rsidR="00B65510">
        <w:rPr>
          <w:rFonts w:hAnsi="宋体"/>
        </w:rPr>
        <w:instrText>, 4,</w:instrText>
      </w:r>
      <w:r w:rsidR="00B65510">
        <w:rPr>
          <w:rFonts w:hAnsi="宋体" w:hint="eastAsia"/>
        </w:rPr>
        <w:instrText>三级条标题</w:instrText>
      </w:r>
      <w:r w:rsidR="00B65510">
        <w:rPr>
          <w:rFonts w:hAnsi="宋体"/>
        </w:rPr>
        <w:instrText>, 5,</w:instrText>
      </w:r>
      <w:r w:rsidR="00B65510">
        <w:rPr>
          <w:rFonts w:hAnsi="宋体" w:hint="eastAsia"/>
        </w:rPr>
        <w:instrText>四级条标题</w:instrText>
      </w:r>
      <w:r w:rsidR="00B65510">
        <w:rPr>
          <w:rFonts w:hAnsi="宋体"/>
        </w:rPr>
        <w:instrText xml:space="preserve">, 6" \* MERGEFORMAT </w:instrText>
      </w:r>
      <w:r w:rsidRPr="008203C4">
        <w:rPr>
          <w:rFonts w:hAnsi="宋体"/>
        </w:rPr>
        <w:fldChar w:fldCharType="separate"/>
      </w:r>
      <w:hyperlink w:anchor="_Toc429643134" w:history="1">
        <w:r w:rsidR="00B65510">
          <w:rPr>
            <w:rStyle w:val="affc"/>
            <w:rFonts w:hAnsi="宋体" w:hint="eastAsia"/>
            <w:color w:val="auto"/>
          </w:rPr>
          <w:t>前言</w:t>
        </w:r>
        <w:r w:rsidR="00B65510">
          <w:rPr>
            <w:rFonts w:hAnsi="宋体" w:cs="Times New Roman"/>
          </w:rPr>
          <w:tab/>
        </w:r>
        <w:r w:rsidR="00B65510">
          <w:rPr>
            <w:rFonts w:hAnsi="宋体"/>
          </w:rPr>
          <w:t>I</w:t>
        </w:r>
        <w:r>
          <w:rPr>
            <w:rFonts w:hAnsi="宋体"/>
          </w:rPr>
          <w:fldChar w:fldCharType="begin" w:fldLock="1"/>
        </w:r>
        <w:r w:rsidR="00B65510">
          <w:rPr>
            <w:rFonts w:hAnsi="宋体"/>
          </w:rPr>
          <w:instrText xml:space="preserve"> PAGEREF _Toc429643134 \h </w:instrText>
        </w:r>
        <w:r>
          <w:rPr>
            <w:rFonts w:hAnsi="宋体"/>
          </w:rPr>
        </w:r>
        <w:r>
          <w:rPr>
            <w:rFonts w:hAnsi="宋体"/>
          </w:rPr>
          <w:fldChar w:fldCharType="separate"/>
        </w:r>
        <w:r w:rsidR="00B65510">
          <w:rPr>
            <w:rFonts w:hAnsi="宋体"/>
          </w:rPr>
          <w:t>V</w:t>
        </w:r>
        <w:r>
          <w:rPr>
            <w:rFonts w:hAnsi="宋体"/>
          </w:rPr>
          <w:fldChar w:fldCharType="end"/>
        </w:r>
      </w:hyperlink>
    </w:p>
    <w:p w:rsidR="00B65510" w:rsidRDefault="008203C4">
      <w:pPr>
        <w:pStyle w:val="1"/>
        <w:spacing w:before="78" w:after="78" w:line="360" w:lineRule="exact"/>
        <w:rPr>
          <w:rFonts w:hAnsi="宋体" w:cs="Times New Roman"/>
        </w:rPr>
      </w:pPr>
      <w:hyperlink w:anchor="_Toc429643135" w:history="1">
        <w:r w:rsidR="00B65510">
          <w:rPr>
            <w:rStyle w:val="affc"/>
            <w:rFonts w:hAnsi="宋体"/>
            <w:color w:val="auto"/>
          </w:rPr>
          <w:t>1</w:t>
        </w:r>
        <w:r w:rsidR="00B65510">
          <w:rPr>
            <w:rStyle w:val="affc"/>
            <w:rFonts w:hAnsi="宋体" w:hint="eastAsia"/>
            <w:color w:val="auto"/>
          </w:rPr>
          <w:t xml:space="preserve">　范围</w:t>
        </w:r>
        <w:r w:rsidR="00B65510">
          <w:rPr>
            <w:rFonts w:hAnsi="宋体" w:cs="Times New Roman"/>
          </w:rPr>
          <w:tab/>
        </w:r>
        <w:r w:rsidR="00B65510">
          <w:rPr>
            <w:rFonts w:hAnsi="宋体"/>
          </w:rPr>
          <w:t>1</w:t>
        </w:r>
      </w:hyperlink>
    </w:p>
    <w:p w:rsidR="00B65510" w:rsidRDefault="008203C4">
      <w:pPr>
        <w:pStyle w:val="1"/>
        <w:spacing w:before="78" w:after="78" w:line="360" w:lineRule="exact"/>
        <w:rPr>
          <w:rFonts w:hAnsi="宋体" w:cs="Times New Roman"/>
        </w:rPr>
      </w:pPr>
      <w:hyperlink w:anchor="_Toc429643136" w:history="1">
        <w:r w:rsidR="00B65510">
          <w:rPr>
            <w:rStyle w:val="affc"/>
            <w:rFonts w:hAnsi="宋体"/>
            <w:color w:val="auto"/>
          </w:rPr>
          <w:t>2</w:t>
        </w:r>
        <w:r w:rsidR="00B65510">
          <w:rPr>
            <w:rStyle w:val="affc"/>
            <w:rFonts w:hAnsi="宋体" w:hint="eastAsia"/>
            <w:color w:val="auto"/>
          </w:rPr>
          <w:t xml:space="preserve">　规范性引用文件</w:t>
        </w:r>
        <w:r w:rsidR="00B65510">
          <w:rPr>
            <w:rFonts w:hAnsi="宋体" w:cs="Times New Roman"/>
          </w:rPr>
          <w:tab/>
        </w:r>
        <w:r w:rsidR="00B65510">
          <w:rPr>
            <w:rFonts w:hAnsi="宋体"/>
          </w:rPr>
          <w:t>1</w:t>
        </w:r>
      </w:hyperlink>
    </w:p>
    <w:p w:rsidR="00B65510" w:rsidRPr="004D3F77" w:rsidRDefault="008203C4" w:rsidP="004D3F77">
      <w:pPr>
        <w:pStyle w:val="1"/>
        <w:spacing w:before="78" w:after="78" w:line="360" w:lineRule="exact"/>
        <w:rPr>
          <w:rFonts w:hAnsi="宋体" w:cs="Times New Roman"/>
        </w:rPr>
      </w:pPr>
      <w:hyperlink w:anchor="_Toc429643137" w:history="1">
        <w:r w:rsidR="00B65510">
          <w:rPr>
            <w:rStyle w:val="affc"/>
            <w:rFonts w:hAnsi="宋体"/>
            <w:color w:val="auto"/>
          </w:rPr>
          <w:t>3</w:t>
        </w:r>
        <w:r w:rsidR="00B65510">
          <w:rPr>
            <w:rStyle w:val="affc"/>
            <w:rFonts w:hAnsi="宋体" w:hint="eastAsia"/>
            <w:color w:val="auto"/>
          </w:rPr>
          <w:t xml:space="preserve">　术语和定义</w:t>
        </w:r>
        <w:r w:rsidR="00B65510">
          <w:rPr>
            <w:rFonts w:cs="Times New Roman"/>
          </w:rPr>
          <w:tab/>
        </w:r>
        <w:r w:rsidR="00B65510">
          <w:t>1</w:t>
        </w:r>
      </w:hyperlink>
    </w:p>
    <w:p w:rsidR="00B65510" w:rsidRDefault="008203C4">
      <w:pPr>
        <w:pStyle w:val="1"/>
        <w:spacing w:before="78" w:after="78" w:line="360" w:lineRule="exact"/>
        <w:rPr>
          <w:rFonts w:hAnsi="宋体" w:cs="Times New Roman"/>
        </w:rPr>
      </w:pPr>
      <w:hyperlink w:anchor="_Toc429643177" w:history="1">
        <w:r w:rsidR="00B65510">
          <w:rPr>
            <w:rStyle w:val="affc"/>
            <w:rFonts w:hAnsi="宋体"/>
          </w:rPr>
          <w:t>4</w:t>
        </w:r>
        <w:r w:rsidR="00B65510">
          <w:rPr>
            <w:rStyle w:val="affc"/>
            <w:rFonts w:hAnsi="宋体" w:hint="eastAsia"/>
          </w:rPr>
          <w:t xml:space="preserve">　方法原理</w:t>
        </w:r>
        <w:r w:rsidR="00B65510">
          <w:rPr>
            <w:rFonts w:hAnsi="宋体" w:cs="Times New Roman"/>
          </w:rPr>
          <w:tab/>
        </w:r>
        <w:r w:rsidR="00B65510">
          <w:rPr>
            <w:rFonts w:hAnsi="宋体"/>
          </w:rPr>
          <w:t>4</w:t>
        </w:r>
      </w:hyperlink>
    </w:p>
    <w:p w:rsidR="00B65510" w:rsidRDefault="008203C4">
      <w:pPr>
        <w:pStyle w:val="1"/>
        <w:spacing w:before="78" w:after="78" w:line="360" w:lineRule="exact"/>
        <w:rPr>
          <w:rFonts w:hAnsi="宋体" w:cs="Times New Roman"/>
        </w:rPr>
      </w:pPr>
      <w:hyperlink w:anchor="_Toc429643178" w:history="1">
        <w:r w:rsidR="00B65510">
          <w:rPr>
            <w:rStyle w:val="affc"/>
            <w:rFonts w:hAnsi="宋体"/>
          </w:rPr>
          <w:t>5</w:t>
        </w:r>
        <w:r w:rsidR="00B65510">
          <w:rPr>
            <w:rStyle w:val="affc"/>
            <w:rFonts w:hAnsi="宋体" w:hint="eastAsia"/>
          </w:rPr>
          <w:t xml:space="preserve">　试剂和材料</w:t>
        </w:r>
        <w:r w:rsidR="00B65510">
          <w:rPr>
            <w:rFonts w:hAnsi="宋体" w:cs="Times New Roman"/>
          </w:rPr>
          <w:tab/>
        </w:r>
        <w:r w:rsidR="00B65510">
          <w:rPr>
            <w:rFonts w:hAnsi="宋体"/>
          </w:rPr>
          <w:t>4</w:t>
        </w:r>
      </w:hyperlink>
    </w:p>
    <w:p w:rsidR="00B65510" w:rsidRDefault="008203C4" w:rsidP="00D501D8">
      <w:pPr>
        <w:pStyle w:val="3"/>
        <w:spacing w:line="360" w:lineRule="exact"/>
        <w:ind w:firstLine="210"/>
        <w:rPr>
          <w:rFonts w:hAnsi="宋体" w:cs="Times New Roman"/>
        </w:rPr>
      </w:pPr>
      <w:hyperlink w:anchor="_Toc429643179" w:history="1">
        <w:r w:rsidR="00B65510">
          <w:rPr>
            <w:rStyle w:val="affc"/>
            <w:rFonts w:hAnsi="宋体"/>
          </w:rPr>
          <w:t>5.1</w:t>
        </w:r>
        <w:r w:rsidR="00B65510">
          <w:rPr>
            <w:rStyle w:val="affc"/>
            <w:rFonts w:hAnsi="宋体" w:hint="eastAsia"/>
          </w:rPr>
          <w:t xml:space="preserve">　试剂</w:t>
        </w:r>
        <w:r w:rsidR="00B65510">
          <w:rPr>
            <w:rFonts w:hAnsi="宋体" w:cs="Times New Roman"/>
          </w:rPr>
          <w:tab/>
        </w:r>
        <w:r w:rsidR="00B65510">
          <w:rPr>
            <w:rFonts w:hAnsi="宋体"/>
          </w:rPr>
          <w:t>4</w:t>
        </w:r>
      </w:hyperlink>
    </w:p>
    <w:p w:rsidR="00B65510" w:rsidRDefault="008203C4" w:rsidP="00D501D8">
      <w:pPr>
        <w:pStyle w:val="40"/>
        <w:spacing w:line="360" w:lineRule="exact"/>
        <w:ind w:firstLineChars="184" w:firstLine="386"/>
        <w:rPr>
          <w:rFonts w:hAnsi="宋体" w:cs="Times New Roman"/>
        </w:rPr>
      </w:pPr>
      <w:hyperlink w:anchor="_Toc429643180" w:history="1">
        <w:r w:rsidR="00B65510">
          <w:rPr>
            <w:rStyle w:val="affc"/>
            <w:rFonts w:hAnsi="宋体"/>
          </w:rPr>
          <w:t>5.1.1</w:t>
        </w:r>
        <w:r w:rsidR="00B65510">
          <w:rPr>
            <w:rStyle w:val="affc"/>
            <w:rFonts w:hAnsi="宋体" w:hint="eastAsia"/>
          </w:rPr>
          <w:t xml:space="preserve">　四硼酸锂（</w:t>
        </w:r>
        <w:r w:rsidR="00B65510">
          <w:rPr>
            <w:rStyle w:val="affc"/>
            <w:rFonts w:hAnsi="宋体"/>
          </w:rPr>
          <w:t>Li</w:t>
        </w:r>
        <w:r w:rsidR="00B65510">
          <w:rPr>
            <w:rStyle w:val="affc"/>
            <w:rFonts w:hAnsi="宋体"/>
            <w:vertAlign w:val="subscript"/>
          </w:rPr>
          <w:t>2</w:t>
        </w:r>
        <w:r w:rsidR="00B65510">
          <w:rPr>
            <w:rStyle w:val="affc"/>
            <w:rFonts w:hAnsi="宋体"/>
          </w:rPr>
          <w:t>B</w:t>
        </w:r>
        <w:r w:rsidR="00B65510">
          <w:rPr>
            <w:rStyle w:val="affc"/>
            <w:rFonts w:hAnsi="宋体"/>
            <w:vertAlign w:val="subscript"/>
          </w:rPr>
          <w:t>4</w:t>
        </w:r>
        <w:r w:rsidR="00B65510">
          <w:rPr>
            <w:rStyle w:val="affc"/>
            <w:rFonts w:hAnsi="宋体"/>
          </w:rPr>
          <w:t>O</w:t>
        </w:r>
        <w:r w:rsidR="00B65510">
          <w:rPr>
            <w:rStyle w:val="affc"/>
            <w:rFonts w:hAnsi="宋体"/>
            <w:vertAlign w:val="subscript"/>
          </w:rPr>
          <w:t>7</w:t>
        </w:r>
        <w:r w:rsidR="00B65510">
          <w:rPr>
            <w:rStyle w:val="affc"/>
            <w:rFonts w:hAnsi="宋体" w:hint="eastAsia"/>
          </w:rPr>
          <w:t>）</w:t>
        </w:r>
        <w:r w:rsidR="00B65510">
          <w:rPr>
            <w:rFonts w:hAnsi="宋体" w:cs="Times New Roman"/>
          </w:rPr>
          <w:tab/>
        </w:r>
        <w:r w:rsidR="00B65510">
          <w:rPr>
            <w:rFonts w:hAnsi="宋体"/>
          </w:rPr>
          <w:t>4</w:t>
        </w:r>
      </w:hyperlink>
    </w:p>
    <w:p w:rsidR="00B65510" w:rsidRDefault="008203C4" w:rsidP="00D501D8">
      <w:pPr>
        <w:pStyle w:val="40"/>
        <w:spacing w:line="360" w:lineRule="exact"/>
        <w:ind w:firstLineChars="184" w:firstLine="386"/>
        <w:rPr>
          <w:rFonts w:hAnsi="宋体" w:cs="Times New Roman"/>
        </w:rPr>
      </w:pPr>
      <w:hyperlink w:anchor="_Toc429643181" w:history="1">
        <w:r w:rsidR="00B65510">
          <w:rPr>
            <w:rStyle w:val="affc"/>
            <w:rFonts w:hAnsi="宋体"/>
          </w:rPr>
          <w:t>5.1.2</w:t>
        </w:r>
        <w:r w:rsidR="00B65510">
          <w:rPr>
            <w:rStyle w:val="affc"/>
            <w:rFonts w:hAnsi="宋体" w:hint="eastAsia"/>
          </w:rPr>
          <w:t xml:space="preserve">　偏硼酸锂（</w:t>
        </w:r>
        <w:r w:rsidR="00B65510">
          <w:rPr>
            <w:rStyle w:val="affc"/>
            <w:rFonts w:hAnsi="宋体"/>
          </w:rPr>
          <w:t>LiBO</w:t>
        </w:r>
        <w:r w:rsidR="00B65510">
          <w:rPr>
            <w:rStyle w:val="affc"/>
            <w:rFonts w:hAnsi="宋体"/>
            <w:vertAlign w:val="subscript"/>
          </w:rPr>
          <w:t>2</w:t>
        </w:r>
        <w:r w:rsidR="00B65510">
          <w:rPr>
            <w:rStyle w:val="affc"/>
            <w:rFonts w:hAnsi="宋体" w:hint="eastAsia"/>
          </w:rPr>
          <w:t>）</w:t>
        </w:r>
        <w:r w:rsidR="00B65510">
          <w:rPr>
            <w:rFonts w:hAnsi="宋体" w:cs="Times New Roman"/>
          </w:rPr>
          <w:tab/>
        </w:r>
        <w:r w:rsidR="00B65510">
          <w:rPr>
            <w:rFonts w:hAnsi="宋体"/>
          </w:rPr>
          <w:t>4</w:t>
        </w:r>
      </w:hyperlink>
    </w:p>
    <w:p w:rsidR="00B65510" w:rsidRDefault="008203C4" w:rsidP="00D501D8">
      <w:pPr>
        <w:pStyle w:val="40"/>
        <w:spacing w:line="360" w:lineRule="exact"/>
        <w:ind w:firstLineChars="184" w:firstLine="386"/>
        <w:rPr>
          <w:rFonts w:hAnsi="宋体" w:cs="Times New Roman"/>
        </w:rPr>
      </w:pPr>
      <w:hyperlink w:anchor="_Toc429643182" w:history="1">
        <w:r w:rsidR="00B65510">
          <w:rPr>
            <w:rStyle w:val="affc"/>
            <w:rFonts w:hAnsi="宋体"/>
          </w:rPr>
          <w:t>5.1.3</w:t>
        </w:r>
        <w:r w:rsidR="00B65510">
          <w:rPr>
            <w:rStyle w:val="affc"/>
            <w:rFonts w:hAnsi="宋体" w:hint="eastAsia"/>
          </w:rPr>
          <w:t xml:space="preserve">　四硼酸锂（</w:t>
        </w:r>
        <w:r w:rsidR="00B65510">
          <w:rPr>
            <w:rStyle w:val="affc"/>
            <w:rFonts w:hAnsi="宋体"/>
          </w:rPr>
          <w:t>Li</w:t>
        </w:r>
        <w:r w:rsidR="00B65510">
          <w:rPr>
            <w:rStyle w:val="affc"/>
            <w:rFonts w:hAnsi="宋体"/>
            <w:vertAlign w:val="subscript"/>
          </w:rPr>
          <w:t>2</w:t>
        </w:r>
        <w:r w:rsidR="00B65510">
          <w:rPr>
            <w:rStyle w:val="affc"/>
            <w:rFonts w:hAnsi="宋体"/>
          </w:rPr>
          <w:t>B</w:t>
        </w:r>
        <w:r w:rsidR="00B65510">
          <w:rPr>
            <w:rStyle w:val="affc"/>
            <w:rFonts w:hAnsi="宋体"/>
            <w:vertAlign w:val="subscript"/>
          </w:rPr>
          <w:t>4</w:t>
        </w:r>
        <w:r w:rsidR="00B65510">
          <w:rPr>
            <w:rStyle w:val="affc"/>
            <w:rFonts w:hAnsi="宋体"/>
          </w:rPr>
          <w:t>O</w:t>
        </w:r>
        <w:r w:rsidR="00B65510">
          <w:rPr>
            <w:rStyle w:val="affc"/>
            <w:rFonts w:hAnsi="宋体"/>
            <w:vertAlign w:val="subscript"/>
          </w:rPr>
          <w:t>7</w:t>
        </w:r>
        <w:r w:rsidR="00B65510">
          <w:rPr>
            <w:rStyle w:val="affc"/>
            <w:rFonts w:hAnsi="宋体" w:hint="eastAsia"/>
          </w:rPr>
          <w:t>）与偏硼酸锂（</w:t>
        </w:r>
        <w:r w:rsidR="00B65510">
          <w:rPr>
            <w:rStyle w:val="affc"/>
            <w:rFonts w:hAnsi="宋体"/>
          </w:rPr>
          <w:t>LiBO</w:t>
        </w:r>
        <w:r w:rsidR="00B65510">
          <w:rPr>
            <w:rStyle w:val="affc"/>
            <w:rFonts w:hAnsi="宋体"/>
            <w:vertAlign w:val="subscript"/>
          </w:rPr>
          <w:t>2</w:t>
        </w:r>
        <w:r w:rsidR="00B65510">
          <w:rPr>
            <w:rStyle w:val="affc"/>
            <w:rFonts w:hAnsi="宋体" w:hint="eastAsia"/>
          </w:rPr>
          <w:t>）的混合熔剂</w:t>
        </w:r>
        <w:r w:rsidR="00B65510">
          <w:rPr>
            <w:rFonts w:hAnsi="宋体" w:cs="Times New Roman"/>
          </w:rPr>
          <w:tab/>
        </w:r>
        <w:r w:rsidR="00B65510">
          <w:rPr>
            <w:rFonts w:hAnsi="宋体"/>
          </w:rPr>
          <w:t>4</w:t>
        </w:r>
      </w:hyperlink>
    </w:p>
    <w:p w:rsidR="00B65510" w:rsidRDefault="008203C4" w:rsidP="00D501D8">
      <w:pPr>
        <w:pStyle w:val="40"/>
        <w:spacing w:line="360" w:lineRule="exact"/>
        <w:ind w:firstLineChars="184" w:firstLine="386"/>
        <w:rPr>
          <w:rFonts w:hAnsi="宋体" w:cs="Times New Roman"/>
        </w:rPr>
      </w:pPr>
      <w:hyperlink w:anchor="_Toc429643183" w:history="1">
        <w:r w:rsidR="00B65510">
          <w:rPr>
            <w:rStyle w:val="affc"/>
            <w:rFonts w:hAnsi="宋体"/>
          </w:rPr>
          <w:t>5.1.4</w:t>
        </w:r>
        <w:r w:rsidR="00B65510">
          <w:rPr>
            <w:rStyle w:val="affc"/>
            <w:rFonts w:hAnsi="宋体" w:hint="eastAsia"/>
          </w:rPr>
          <w:t xml:space="preserve">　碳酸锂</w:t>
        </w:r>
        <w:r w:rsidR="00B65510">
          <w:rPr>
            <w:rStyle w:val="affc"/>
            <w:rFonts w:hAnsi="宋体"/>
          </w:rPr>
          <w:t xml:space="preserve"> </w:t>
        </w:r>
        <w:r w:rsidR="00B65510">
          <w:rPr>
            <w:rStyle w:val="affc"/>
            <w:rFonts w:hAnsi="宋体" w:hint="eastAsia"/>
          </w:rPr>
          <w:t>（</w:t>
        </w:r>
        <w:r w:rsidR="00B65510">
          <w:rPr>
            <w:rStyle w:val="affc"/>
            <w:rFonts w:hAnsi="宋体"/>
          </w:rPr>
          <w:t>Li</w:t>
        </w:r>
        <w:r w:rsidR="00B65510">
          <w:rPr>
            <w:rStyle w:val="affc"/>
            <w:rFonts w:hAnsi="宋体"/>
            <w:vertAlign w:val="subscript"/>
          </w:rPr>
          <w:t>2</w:t>
        </w:r>
        <w:r w:rsidR="00B65510">
          <w:rPr>
            <w:rStyle w:val="affc"/>
            <w:rFonts w:hAnsi="宋体"/>
          </w:rPr>
          <w:t>CO</w:t>
        </w:r>
        <w:r w:rsidR="00B65510">
          <w:rPr>
            <w:rStyle w:val="affc"/>
            <w:rFonts w:hAnsi="宋体"/>
            <w:vertAlign w:val="subscript"/>
          </w:rPr>
          <w:t>3</w:t>
        </w:r>
        <w:r w:rsidR="00B65510">
          <w:rPr>
            <w:rStyle w:val="affc"/>
            <w:rFonts w:hAnsi="宋体" w:hint="eastAsia"/>
          </w:rPr>
          <w:t>）</w:t>
        </w:r>
        <w:r w:rsidR="00B65510">
          <w:rPr>
            <w:rFonts w:hAnsi="宋体" w:cs="Times New Roman"/>
          </w:rPr>
          <w:tab/>
        </w:r>
        <w:r w:rsidR="00B65510">
          <w:rPr>
            <w:rFonts w:hAnsi="宋体"/>
          </w:rPr>
          <w:t>4</w:t>
        </w:r>
      </w:hyperlink>
    </w:p>
    <w:p w:rsidR="00B65510" w:rsidRDefault="008203C4" w:rsidP="00D501D8">
      <w:pPr>
        <w:pStyle w:val="40"/>
        <w:spacing w:line="360" w:lineRule="exact"/>
        <w:ind w:firstLineChars="184" w:firstLine="386"/>
        <w:rPr>
          <w:rFonts w:hAnsi="宋体" w:cs="Times New Roman"/>
        </w:rPr>
      </w:pPr>
      <w:hyperlink w:anchor="_Toc429643184" w:history="1">
        <w:r w:rsidR="00B65510">
          <w:rPr>
            <w:rStyle w:val="affc"/>
            <w:rFonts w:hAnsi="宋体"/>
          </w:rPr>
          <w:t>5.1.5</w:t>
        </w:r>
        <w:r w:rsidR="00B65510">
          <w:rPr>
            <w:rStyle w:val="affc"/>
            <w:rFonts w:hAnsi="宋体" w:hint="eastAsia"/>
          </w:rPr>
          <w:t xml:space="preserve">　硝酸锂（</w:t>
        </w:r>
        <w:r w:rsidR="00B65510">
          <w:rPr>
            <w:rStyle w:val="affc"/>
            <w:rFonts w:hAnsi="宋体"/>
          </w:rPr>
          <w:t>LiNO</w:t>
        </w:r>
        <w:r w:rsidR="00B65510">
          <w:rPr>
            <w:rStyle w:val="affc"/>
            <w:rFonts w:hAnsi="宋体"/>
            <w:vertAlign w:val="subscript"/>
          </w:rPr>
          <w:t>3</w:t>
        </w:r>
        <w:r w:rsidR="00B65510">
          <w:rPr>
            <w:rStyle w:val="affc"/>
            <w:rFonts w:hAnsi="宋体" w:hint="eastAsia"/>
          </w:rPr>
          <w:t>）</w:t>
        </w:r>
        <w:r w:rsidR="00B65510">
          <w:rPr>
            <w:rFonts w:hAnsi="宋体" w:cs="Times New Roman"/>
          </w:rPr>
          <w:tab/>
        </w:r>
        <w:r w:rsidR="00B65510">
          <w:rPr>
            <w:rFonts w:hAnsi="宋体"/>
          </w:rPr>
          <w:t>4</w:t>
        </w:r>
      </w:hyperlink>
    </w:p>
    <w:p w:rsidR="00B65510" w:rsidRDefault="008203C4" w:rsidP="00D501D8">
      <w:pPr>
        <w:pStyle w:val="40"/>
        <w:spacing w:line="360" w:lineRule="exact"/>
        <w:ind w:firstLineChars="184" w:firstLine="386"/>
        <w:rPr>
          <w:rFonts w:hAnsi="宋体" w:cs="Times New Roman"/>
        </w:rPr>
      </w:pPr>
      <w:hyperlink w:anchor="_Toc429643185" w:history="1">
        <w:r w:rsidR="00B65510">
          <w:rPr>
            <w:rStyle w:val="affc"/>
            <w:rFonts w:hAnsi="宋体"/>
          </w:rPr>
          <w:t>5.1.6</w:t>
        </w:r>
        <w:r w:rsidR="00B65510">
          <w:rPr>
            <w:rStyle w:val="affc"/>
            <w:rFonts w:hAnsi="宋体" w:hint="eastAsia"/>
          </w:rPr>
          <w:t xml:space="preserve">　硝酸铵（</w:t>
        </w:r>
        <w:r w:rsidR="00B65510">
          <w:rPr>
            <w:rStyle w:val="affc"/>
            <w:rFonts w:hAnsi="宋体"/>
          </w:rPr>
          <w:t>NH</w:t>
        </w:r>
        <w:r w:rsidR="00B65510">
          <w:rPr>
            <w:rStyle w:val="affc"/>
            <w:rFonts w:hAnsi="宋体"/>
            <w:vertAlign w:val="subscript"/>
          </w:rPr>
          <w:t>4</w:t>
        </w:r>
        <w:r w:rsidR="00B65510">
          <w:rPr>
            <w:rStyle w:val="affc"/>
            <w:rFonts w:hAnsi="宋体"/>
          </w:rPr>
          <w:t>NO</w:t>
        </w:r>
        <w:r w:rsidR="00B65510">
          <w:rPr>
            <w:rStyle w:val="affc"/>
            <w:rFonts w:hAnsi="宋体"/>
            <w:vertAlign w:val="subscript"/>
          </w:rPr>
          <w:t>3</w:t>
        </w:r>
        <w:r w:rsidR="00B65510">
          <w:rPr>
            <w:rStyle w:val="affc"/>
            <w:rFonts w:hAnsi="宋体" w:hint="eastAsia"/>
          </w:rPr>
          <w:t>）</w:t>
        </w:r>
        <w:r w:rsidR="00B65510">
          <w:rPr>
            <w:rFonts w:hAnsi="宋体" w:cs="Times New Roman"/>
          </w:rPr>
          <w:tab/>
        </w:r>
        <w:r w:rsidR="00B65510">
          <w:rPr>
            <w:rFonts w:hAnsi="宋体"/>
          </w:rPr>
          <w:t>4</w:t>
        </w:r>
      </w:hyperlink>
    </w:p>
    <w:p w:rsidR="00B65510" w:rsidRDefault="008203C4" w:rsidP="00D501D8">
      <w:pPr>
        <w:pStyle w:val="40"/>
        <w:spacing w:line="360" w:lineRule="exact"/>
        <w:ind w:firstLineChars="184" w:firstLine="386"/>
        <w:rPr>
          <w:rFonts w:hAnsi="宋体" w:cs="Times New Roman"/>
        </w:rPr>
      </w:pPr>
      <w:hyperlink w:anchor="_Toc429643186" w:history="1">
        <w:r w:rsidR="00B65510">
          <w:rPr>
            <w:rStyle w:val="affc"/>
            <w:rFonts w:hAnsi="宋体"/>
          </w:rPr>
          <w:t>5.1.7</w:t>
        </w:r>
        <w:r w:rsidR="00B65510">
          <w:rPr>
            <w:rStyle w:val="affc"/>
            <w:rFonts w:hAnsi="宋体" w:hint="eastAsia"/>
          </w:rPr>
          <w:t xml:space="preserve">　溴化锂（</w:t>
        </w:r>
        <w:r w:rsidR="00B65510">
          <w:rPr>
            <w:rStyle w:val="affc"/>
            <w:rFonts w:hAnsi="宋体"/>
          </w:rPr>
          <w:t>LiBr</w:t>
        </w:r>
        <w:r w:rsidR="00B65510">
          <w:rPr>
            <w:rStyle w:val="affc"/>
            <w:rFonts w:hAnsi="宋体" w:hint="eastAsia"/>
          </w:rPr>
          <w:t>）</w:t>
        </w:r>
        <w:r w:rsidR="00B65510">
          <w:rPr>
            <w:rFonts w:hAnsi="宋体" w:cs="Times New Roman"/>
          </w:rPr>
          <w:tab/>
        </w:r>
        <w:r w:rsidR="00B65510">
          <w:rPr>
            <w:rFonts w:hAnsi="宋体"/>
          </w:rPr>
          <w:t>4</w:t>
        </w:r>
      </w:hyperlink>
    </w:p>
    <w:p w:rsidR="00B65510" w:rsidRDefault="008203C4" w:rsidP="00D501D8">
      <w:pPr>
        <w:pStyle w:val="40"/>
        <w:spacing w:line="360" w:lineRule="exact"/>
        <w:ind w:firstLineChars="184" w:firstLine="386"/>
        <w:rPr>
          <w:rFonts w:hAnsi="宋体" w:cs="Times New Roman"/>
        </w:rPr>
      </w:pPr>
      <w:hyperlink w:anchor="_Toc429643187" w:history="1">
        <w:r w:rsidR="00B65510">
          <w:rPr>
            <w:rStyle w:val="affc"/>
            <w:rFonts w:hAnsi="宋体"/>
          </w:rPr>
          <w:t>5.1.8</w:t>
        </w:r>
        <w:r w:rsidR="00B65510">
          <w:rPr>
            <w:rStyle w:val="affc"/>
            <w:rFonts w:hAnsi="宋体" w:hint="eastAsia"/>
          </w:rPr>
          <w:t xml:space="preserve">　碘化铵（</w:t>
        </w:r>
        <w:r w:rsidR="00B65510">
          <w:rPr>
            <w:rStyle w:val="affc"/>
            <w:rFonts w:hAnsi="宋体"/>
          </w:rPr>
          <w:t>NH</w:t>
        </w:r>
        <w:r w:rsidR="00B65510">
          <w:rPr>
            <w:rStyle w:val="affc"/>
            <w:rFonts w:hAnsi="宋体"/>
            <w:vertAlign w:val="subscript"/>
          </w:rPr>
          <w:t>4</w:t>
        </w:r>
        <w:r w:rsidR="00B65510">
          <w:rPr>
            <w:rStyle w:val="affc"/>
            <w:rFonts w:hAnsi="宋体"/>
          </w:rPr>
          <w:t>I</w:t>
        </w:r>
        <w:r w:rsidR="00B65510">
          <w:rPr>
            <w:rStyle w:val="affc"/>
            <w:rFonts w:hAnsi="宋体" w:hint="eastAsia"/>
          </w:rPr>
          <w:t>）</w:t>
        </w:r>
        <w:r w:rsidR="00B65510">
          <w:rPr>
            <w:rFonts w:hAnsi="宋体" w:cs="Times New Roman"/>
          </w:rPr>
          <w:tab/>
        </w:r>
        <w:r w:rsidR="00B65510">
          <w:rPr>
            <w:rFonts w:hAnsi="宋体"/>
          </w:rPr>
          <w:t>4</w:t>
        </w:r>
      </w:hyperlink>
    </w:p>
    <w:p w:rsidR="00B65510" w:rsidRDefault="008203C4" w:rsidP="00D501D8">
      <w:pPr>
        <w:pStyle w:val="40"/>
        <w:spacing w:line="360" w:lineRule="exact"/>
        <w:ind w:firstLineChars="184" w:firstLine="386"/>
        <w:rPr>
          <w:rFonts w:hAnsi="宋体" w:cs="Times New Roman"/>
        </w:rPr>
      </w:pPr>
      <w:hyperlink w:anchor="_Toc429643188" w:history="1">
        <w:r w:rsidR="00B65510">
          <w:rPr>
            <w:rStyle w:val="affc"/>
            <w:rFonts w:hAnsi="宋体"/>
          </w:rPr>
          <w:t>5.1.9</w:t>
        </w:r>
        <w:r w:rsidR="00B65510">
          <w:rPr>
            <w:rStyle w:val="affc"/>
            <w:rFonts w:hAnsi="宋体" w:hint="eastAsia"/>
          </w:rPr>
          <w:t xml:space="preserve">　碘化锂（</w:t>
        </w:r>
        <w:r w:rsidR="00B65510">
          <w:rPr>
            <w:rStyle w:val="affc"/>
            <w:rFonts w:hAnsi="宋体"/>
          </w:rPr>
          <w:t>LiI</w:t>
        </w:r>
        <w:r w:rsidR="00B65510">
          <w:rPr>
            <w:rStyle w:val="affc"/>
            <w:rFonts w:hAnsi="宋体" w:hint="eastAsia"/>
          </w:rPr>
          <w:t>）</w:t>
        </w:r>
        <w:r w:rsidR="00B65510">
          <w:rPr>
            <w:rFonts w:hAnsi="宋体" w:cs="Times New Roman"/>
          </w:rPr>
          <w:tab/>
        </w:r>
        <w:r w:rsidR="00B65510">
          <w:rPr>
            <w:rFonts w:hAnsi="宋体"/>
          </w:rPr>
          <w:t>4</w:t>
        </w:r>
      </w:hyperlink>
    </w:p>
    <w:p w:rsidR="00B65510" w:rsidRDefault="00B65510" w:rsidP="00D501D8">
      <w:pPr>
        <w:spacing w:line="360" w:lineRule="exact"/>
        <w:ind w:firstLineChars="200" w:firstLine="420"/>
        <w:rPr>
          <w:rFonts w:ascii="宋体"/>
        </w:rPr>
      </w:pPr>
      <w:r>
        <w:rPr>
          <w:rFonts w:ascii="宋体" w:hAnsi="宋体" w:cs="宋体"/>
        </w:rPr>
        <w:t xml:space="preserve">5.1.10 </w:t>
      </w:r>
      <w:r>
        <w:rPr>
          <w:rFonts w:ascii="宋体" w:hAnsi="宋体" w:cs="宋体" w:hint="eastAsia"/>
        </w:rPr>
        <w:t>氟化锂（</w:t>
      </w:r>
      <w:r>
        <w:rPr>
          <w:rFonts w:ascii="宋体" w:hAnsi="宋体" w:cs="宋体"/>
        </w:rPr>
        <w:t>LiF</w:t>
      </w:r>
      <w:r>
        <w:rPr>
          <w:rFonts w:ascii="宋体" w:hAnsi="宋体" w:cs="宋体" w:hint="eastAsia"/>
        </w:rPr>
        <w:t>）…………………………………………………………………………………</w:t>
      </w:r>
      <w:r>
        <w:rPr>
          <w:rFonts w:ascii="宋体" w:hAnsi="宋体" w:cs="宋体"/>
        </w:rPr>
        <w:t xml:space="preserve"> 4</w:t>
      </w:r>
    </w:p>
    <w:p w:rsidR="00B65510" w:rsidRDefault="008203C4" w:rsidP="00D501D8">
      <w:pPr>
        <w:pStyle w:val="3"/>
        <w:spacing w:line="360" w:lineRule="exact"/>
        <w:ind w:firstLineChars="200" w:firstLine="420"/>
        <w:rPr>
          <w:rFonts w:hAnsi="宋体" w:cs="Times New Roman"/>
        </w:rPr>
      </w:pPr>
      <w:hyperlink w:anchor="_Toc429643189" w:history="1">
        <w:r w:rsidR="00B65510">
          <w:rPr>
            <w:rStyle w:val="affc"/>
            <w:rFonts w:hAnsi="宋体"/>
          </w:rPr>
          <w:t>5.1.11</w:t>
        </w:r>
        <w:r w:rsidR="00B65510">
          <w:rPr>
            <w:rStyle w:val="affc"/>
            <w:rFonts w:hAnsi="宋体" w:hint="eastAsia"/>
          </w:rPr>
          <w:t xml:space="preserve">　蒸馏水或去离子水</w:t>
        </w:r>
        <w:r w:rsidR="00B65510">
          <w:rPr>
            <w:rFonts w:hAnsi="宋体" w:cs="Times New Roman"/>
          </w:rPr>
          <w:tab/>
        </w:r>
        <w:r w:rsidR="00B65510">
          <w:rPr>
            <w:rFonts w:hAnsi="宋体"/>
          </w:rPr>
          <w:t>4</w:t>
        </w:r>
      </w:hyperlink>
    </w:p>
    <w:p w:rsidR="00B65510" w:rsidRDefault="008203C4" w:rsidP="00D501D8">
      <w:pPr>
        <w:pStyle w:val="40"/>
        <w:spacing w:line="360" w:lineRule="exact"/>
        <w:ind w:firstLineChars="184" w:firstLine="386"/>
        <w:rPr>
          <w:rFonts w:hAnsi="宋体" w:cs="Times New Roman"/>
        </w:rPr>
      </w:pPr>
      <w:hyperlink w:anchor="_Toc429643190" w:history="1">
        <w:r w:rsidR="00B65510">
          <w:rPr>
            <w:rStyle w:val="affc"/>
            <w:rFonts w:hAnsi="宋体"/>
          </w:rPr>
          <w:t>5.1.12</w:t>
        </w:r>
        <w:r w:rsidR="00B65510">
          <w:rPr>
            <w:rStyle w:val="affc"/>
            <w:rFonts w:hAnsi="宋体" w:hint="eastAsia"/>
          </w:rPr>
          <w:t xml:space="preserve">　助磨剂</w:t>
        </w:r>
        <w:r w:rsidR="00B65510">
          <w:rPr>
            <w:rFonts w:hAnsi="宋体" w:cs="Times New Roman"/>
          </w:rPr>
          <w:tab/>
        </w:r>
        <w:r w:rsidR="00B65510">
          <w:rPr>
            <w:rFonts w:hAnsi="宋体"/>
          </w:rPr>
          <w:t>4</w:t>
        </w:r>
      </w:hyperlink>
    </w:p>
    <w:p w:rsidR="00B65510" w:rsidRDefault="008203C4" w:rsidP="00D501D8">
      <w:pPr>
        <w:pStyle w:val="40"/>
        <w:spacing w:line="360" w:lineRule="exact"/>
        <w:ind w:firstLineChars="184" w:firstLine="386"/>
        <w:rPr>
          <w:rFonts w:hAnsi="宋体" w:cs="Times New Roman"/>
        </w:rPr>
      </w:pPr>
      <w:hyperlink w:anchor="_Toc429643191" w:history="1">
        <w:r w:rsidR="00B65510">
          <w:rPr>
            <w:rStyle w:val="affc"/>
            <w:rFonts w:hAnsi="宋体"/>
          </w:rPr>
          <w:t>5.1.13</w:t>
        </w:r>
        <w:r w:rsidR="00B65510">
          <w:rPr>
            <w:rStyle w:val="affc"/>
            <w:rFonts w:hAnsi="宋体" w:hint="eastAsia"/>
          </w:rPr>
          <w:t xml:space="preserve">　粘结剂</w:t>
        </w:r>
        <w:r w:rsidR="00B65510">
          <w:rPr>
            <w:rFonts w:hAnsi="宋体" w:cs="Times New Roman"/>
          </w:rPr>
          <w:tab/>
        </w:r>
        <w:r w:rsidR="00B65510">
          <w:rPr>
            <w:rFonts w:hAnsi="宋体"/>
          </w:rPr>
          <w:t>5</w:t>
        </w:r>
      </w:hyperlink>
    </w:p>
    <w:p w:rsidR="00B65510" w:rsidRDefault="008203C4" w:rsidP="00D501D8">
      <w:pPr>
        <w:pStyle w:val="40"/>
        <w:spacing w:line="360" w:lineRule="exact"/>
        <w:ind w:firstLineChars="184" w:firstLine="386"/>
        <w:rPr>
          <w:rFonts w:hAnsi="宋体" w:cs="Times New Roman"/>
        </w:rPr>
      </w:pPr>
      <w:hyperlink w:anchor="_Toc429643192" w:history="1">
        <w:r w:rsidR="00B65510">
          <w:rPr>
            <w:rStyle w:val="affc"/>
            <w:rFonts w:hAnsi="宋体"/>
          </w:rPr>
          <w:t>5.1.14</w:t>
        </w:r>
        <w:r w:rsidR="00B65510">
          <w:rPr>
            <w:rStyle w:val="affc"/>
            <w:rFonts w:hAnsi="宋体" w:hint="eastAsia"/>
          </w:rPr>
          <w:t xml:space="preserve">　其他试剂</w:t>
        </w:r>
        <w:r w:rsidR="00B65510">
          <w:rPr>
            <w:rFonts w:hAnsi="宋体" w:cs="Times New Roman"/>
          </w:rPr>
          <w:tab/>
        </w:r>
        <w:r w:rsidR="00B65510">
          <w:rPr>
            <w:rFonts w:hAnsi="宋体"/>
          </w:rPr>
          <w:t>5</w:t>
        </w:r>
      </w:hyperlink>
    </w:p>
    <w:p w:rsidR="00B65510" w:rsidRDefault="008203C4" w:rsidP="00D501D8">
      <w:pPr>
        <w:pStyle w:val="3"/>
        <w:spacing w:line="360" w:lineRule="exact"/>
        <w:ind w:firstLineChars="200" w:firstLine="420"/>
        <w:rPr>
          <w:rFonts w:hAnsi="宋体" w:cs="Times New Roman"/>
        </w:rPr>
      </w:pPr>
      <w:hyperlink w:anchor="_Toc429643193" w:history="1">
        <w:r w:rsidR="00B65510">
          <w:rPr>
            <w:rStyle w:val="affc"/>
            <w:rFonts w:hAnsi="宋体"/>
          </w:rPr>
          <w:t>5.2</w:t>
        </w:r>
        <w:r w:rsidR="00B65510">
          <w:rPr>
            <w:rStyle w:val="affc"/>
            <w:rFonts w:hAnsi="宋体" w:hint="eastAsia"/>
          </w:rPr>
          <w:t xml:space="preserve">　材料</w:t>
        </w:r>
        <w:r w:rsidR="00B65510">
          <w:rPr>
            <w:rFonts w:hAnsi="宋体" w:cs="Times New Roman"/>
          </w:rPr>
          <w:tab/>
        </w:r>
        <w:r>
          <w:rPr>
            <w:rFonts w:hAnsi="宋体"/>
          </w:rPr>
          <w:fldChar w:fldCharType="begin" w:fldLock="1"/>
        </w:r>
        <w:r w:rsidR="00B65510">
          <w:rPr>
            <w:rFonts w:hAnsi="宋体"/>
          </w:rPr>
          <w:instrText xml:space="preserve"> PAGEREF _Toc429643193 \h </w:instrText>
        </w:r>
        <w:r>
          <w:rPr>
            <w:rFonts w:hAnsi="宋体"/>
          </w:rPr>
        </w:r>
        <w:r>
          <w:rPr>
            <w:rFonts w:hAnsi="宋体"/>
          </w:rPr>
          <w:fldChar w:fldCharType="separate"/>
        </w:r>
        <w:r w:rsidR="00B65510">
          <w:rPr>
            <w:rFonts w:hAnsi="宋体"/>
          </w:rPr>
          <w:t>5</w:t>
        </w:r>
        <w:r>
          <w:rPr>
            <w:rFonts w:hAnsi="宋体"/>
          </w:rPr>
          <w:fldChar w:fldCharType="end"/>
        </w:r>
      </w:hyperlink>
    </w:p>
    <w:p w:rsidR="00B65510" w:rsidRDefault="008203C4" w:rsidP="00D501D8">
      <w:pPr>
        <w:pStyle w:val="40"/>
        <w:spacing w:line="360" w:lineRule="exact"/>
        <w:ind w:firstLineChars="184" w:firstLine="386"/>
        <w:rPr>
          <w:rFonts w:hAnsi="宋体" w:cs="Times New Roman"/>
        </w:rPr>
      </w:pPr>
      <w:hyperlink w:anchor="_Toc429643194" w:history="1">
        <w:r w:rsidR="00B65510">
          <w:rPr>
            <w:rStyle w:val="affc"/>
            <w:rFonts w:hAnsi="宋体"/>
          </w:rPr>
          <w:t>5.2.1</w:t>
        </w:r>
        <w:r w:rsidR="00B65510">
          <w:rPr>
            <w:rStyle w:val="affc"/>
            <w:rFonts w:hAnsi="宋体" w:hint="eastAsia"/>
          </w:rPr>
          <w:t xml:space="preserve">　熔融坩埚与熔融成型模具</w:t>
        </w:r>
        <w:r w:rsidR="00B65510">
          <w:rPr>
            <w:rFonts w:hAnsi="宋体" w:cs="Times New Roman"/>
          </w:rPr>
          <w:tab/>
        </w:r>
        <w:r>
          <w:rPr>
            <w:rFonts w:hAnsi="宋体"/>
          </w:rPr>
          <w:fldChar w:fldCharType="begin" w:fldLock="1"/>
        </w:r>
        <w:r w:rsidR="00B65510">
          <w:rPr>
            <w:rFonts w:hAnsi="宋体"/>
          </w:rPr>
          <w:instrText xml:space="preserve"> PAGEREF _Toc429643194 \h </w:instrText>
        </w:r>
        <w:r>
          <w:rPr>
            <w:rFonts w:hAnsi="宋体"/>
          </w:rPr>
        </w:r>
        <w:r>
          <w:rPr>
            <w:rFonts w:hAnsi="宋体"/>
          </w:rPr>
          <w:fldChar w:fldCharType="separate"/>
        </w:r>
        <w:r w:rsidR="00B65510">
          <w:rPr>
            <w:rFonts w:hAnsi="宋体"/>
          </w:rPr>
          <w:t>5</w:t>
        </w:r>
        <w:r>
          <w:rPr>
            <w:rFonts w:hAnsi="宋体"/>
          </w:rPr>
          <w:fldChar w:fldCharType="end"/>
        </w:r>
      </w:hyperlink>
    </w:p>
    <w:p w:rsidR="00B65510" w:rsidRDefault="008203C4" w:rsidP="00D501D8">
      <w:pPr>
        <w:pStyle w:val="40"/>
        <w:spacing w:line="360" w:lineRule="exact"/>
        <w:ind w:firstLineChars="184" w:firstLine="386"/>
        <w:rPr>
          <w:rFonts w:hAnsi="宋体" w:cs="Times New Roman"/>
        </w:rPr>
      </w:pPr>
      <w:hyperlink w:anchor="_Toc429643195" w:history="1">
        <w:r w:rsidR="00B65510">
          <w:rPr>
            <w:rStyle w:val="affc"/>
            <w:rFonts w:hAnsi="宋体"/>
          </w:rPr>
          <w:t>5.2.2</w:t>
        </w:r>
        <w:r w:rsidR="00B65510">
          <w:rPr>
            <w:rStyle w:val="affc"/>
            <w:rFonts w:hAnsi="宋体" w:hint="eastAsia"/>
          </w:rPr>
          <w:t xml:space="preserve">　塑料环</w:t>
        </w:r>
        <w:r w:rsidR="00B65510">
          <w:rPr>
            <w:rFonts w:hAnsi="宋体" w:cs="Times New Roman"/>
          </w:rPr>
          <w:tab/>
        </w:r>
        <w:r w:rsidR="00B65510">
          <w:rPr>
            <w:rFonts w:hAnsi="宋体"/>
          </w:rPr>
          <w:t>5</w:t>
        </w:r>
      </w:hyperlink>
    </w:p>
    <w:p w:rsidR="00B65510" w:rsidRDefault="008203C4" w:rsidP="00D501D8">
      <w:pPr>
        <w:pStyle w:val="40"/>
        <w:spacing w:line="360" w:lineRule="exact"/>
        <w:ind w:firstLineChars="184" w:firstLine="386"/>
        <w:rPr>
          <w:rFonts w:hAnsi="宋体" w:cs="Times New Roman"/>
        </w:rPr>
      </w:pPr>
      <w:hyperlink w:anchor="_Toc429643196" w:history="1">
        <w:r w:rsidR="00B65510">
          <w:rPr>
            <w:rStyle w:val="affc"/>
            <w:rFonts w:hAnsi="宋体"/>
          </w:rPr>
          <w:t>5.2.3</w:t>
        </w:r>
        <w:r w:rsidR="00B65510">
          <w:rPr>
            <w:rStyle w:val="affc"/>
            <w:rFonts w:hAnsi="宋体" w:hint="eastAsia"/>
          </w:rPr>
          <w:t xml:space="preserve">　铝环或铝杯</w:t>
        </w:r>
        <w:r w:rsidR="00B65510">
          <w:rPr>
            <w:rFonts w:hAnsi="宋体" w:cs="Times New Roman"/>
          </w:rPr>
          <w:tab/>
        </w:r>
        <w:r w:rsidR="00B65510">
          <w:rPr>
            <w:rFonts w:hAnsi="宋体"/>
          </w:rPr>
          <w:t>5</w:t>
        </w:r>
      </w:hyperlink>
    </w:p>
    <w:p w:rsidR="00B65510" w:rsidRDefault="008203C4" w:rsidP="00D501D8">
      <w:pPr>
        <w:pStyle w:val="40"/>
        <w:spacing w:line="360" w:lineRule="exact"/>
        <w:ind w:firstLineChars="184" w:firstLine="386"/>
        <w:rPr>
          <w:rFonts w:hAnsi="宋体" w:cs="Times New Roman"/>
        </w:rPr>
      </w:pPr>
      <w:hyperlink w:anchor="_Toc429643197" w:history="1">
        <w:r w:rsidR="00B65510">
          <w:rPr>
            <w:rStyle w:val="affc"/>
            <w:rFonts w:hAnsi="宋体"/>
          </w:rPr>
          <w:t>5.2.4</w:t>
        </w:r>
        <w:r w:rsidR="00B65510">
          <w:rPr>
            <w:rStyle w:val="affc"/>
            <w:rFonts w:hAnsi="宋体" w:hint="eastAsia"/>
          </w:rPr>
          <w:t xml:space="preserve">　钢环</w:t>
        </w:r>
        <w:r w:rsidR="00B65510">
          <w:rPr>
            <w:rFonts w:hAnsi="宋体" w:cs="Times New Roman"/>
          </w:rPr>
          <w:tab/>
        </w:r>
        <w:r w:rsidR="00B65510">
          <w:rPr>
            <w:rFonts w:hAnsi="宋体"/>
          </w:rPr>
          <w:t>5</w:t>
        </w:r>
      </w:hyperlink>
    </w:p>
    <w:p w:rsidR="00B65510" w:rsidRDefault="008203C4" w:rsidP="00D501D8">
      <w:pPr>
        <w:pStyle w:val="40"/>
        <w:spacing w:line="360" w:lineRule="exact"/>
        <w:ind w:firstLineChars="184" w:firstLine="386"/>
        <w:rPr>
          <w:rFonts w:hAnsi="宋体" w:cs="Times New Roman"/>
        </w:rPr>
      </w:pPr>
      <w:hyperlink w:anchor="_Toc429643198" w:history="1">
        <w:r w:rsidR="00B65510">
          <w:rPr>
            <w:rStyle w:val="affc"/>
            <w:rFonts w:hAnsi="宋体"/>
          </w:rPr>
          <w:t>5.2.5</w:t>
        </w:r>
        <w:r w:rsidR="00B65510">
          <w:rPr>
            <w:rStyle w:val="affc"/>
            <w:rFonts w:hAnsi="宋体" w:hint="eastAsia"/>
          </w:rPr>
          <w:t xml:space="preserve">　样品杯与薄膜</w:t>
        </w:r>
        <w:r w:rsidR="00B65510">
          <w:rPr>
            <w:rFonts w:hAnsi="宋体" w:cs="Times New Roman"/>
          </w:rPr>
          <w:tab/>
        </w:r>
        <w:r w:rsidR="00B65510">
          <w:rPr>
            <w:rFonts w:hAnsi="宋体"/>
          </w:rPr>
          <w:t>5</w:t>
        </w:r>
      </w:hyperlink>
    </w:p>
    <w:p w:rsidR="00B65510" w:rsidRDefault="008203C4" w:rsidP="00D501D8">
      <w:pPr>
        <w:pStyle w:val="40"/>
        <w:spacing w:line="360" w:lineRule="exact"/>
        <w:ind w:firstLineChars="184" w:firstLine="386"/>
        <w:rPr>
          <w:rFonts w:hAnsi="宋体" w:cs="Times New Roman"/>
        </w:rPr>
      </w:pPr>
      <w:hyperlink w:anchor="_Toc429643200" w:history="1">
        <w:r w:rsidR="00B65510">
          <w:rPr>
            <w:rStyle w:val="affc"/>
            <w:rFonts w:hAnsi="宋体"/>
          </w:rPr>
          <w:t>5.2.6</w:t>
        </w:r>
        <w:r w:rsidR="00B65510">
          <w:rPr>
            <w:rStyle w:val="affc"/>
            <w:rFonts w:hAnsi="宋体" w:hint="eastAsia"/>
          </w:rPr>
          <w:t xml:space="preserve">　滤纸或滤膜</w:t>
        </w:r>
        <w:r w:rsidR="00B65510">
          <w:rPr>
            <w:rFonts w:hAnsi="宋体" w:cs="Times New Roman"/>
          </w:rPr>
          <w:tab/>
        </w:r>
        <w:r w:rsidR="00B65510">
          <w:rPr>
            <w:rFonts w:hAnsi="宋体"/>
          </w:rPr>
          <w:t>5</w:t>
        </w:r>
      </w:hyperlink>
    </w:p>
    <w:p w:rsidR="00B65510" w:rsidRDefault="008203C4" w:rsidP="00D501D8">
      <w:pPr>
        <w:pStyle w:val="40"/>
        <w:spacing w:line="360" w:lineRule="exact"/>
        <w:ind w:firstLineChars="184" w:firstLine="386"/>
        <w:rPr>
          <w:rFonts w:hAnsi="宋体" w:cs="Times New Roman"/>
        </w:rPr>
      </w:pPr>
      <w:hyperlink w:anchor="_Toc429643202" w:history="1">
        <w:r w:rsidR="00B65510">
          <w:rPr>
            <w:rStyle w:val="affc"/>
            <w:rFonts w:hAnsi="宋体"/>
          </w:rPr>
          <w:t>5.2.7</w:t>
        </w:r>
        <w:r w:rsidR="00B65510">
          <w:rPr>
            <w:rStyle w:val="affc"/>
            <w:rFonts w:hAnsi="宋体" w:hint="eastAsia"/>
          </w:rPr>
          <w:t xml:space="preserve">　</w:t>
        </w:r>
        <w:r w:rsidR="00B65510">
          <w:rPr>
            <w:rStyle w:val="affc"/>
            <w:rFonts w:hAnsi="宋体"/>
          </w:rPr>
          <w:t>P10</w:t>
        </w:r>
        <w:r w:rsidR="00B65510">
          <w:rPr>
            <w:rStyle w:val="affc"/>
            <w:rFonts w:hAnsi="宋体" w:hint="eastAsia"/>
          </w:rPr>
          <w:t>气体</w:t>
        </w:r>
        <w:r w:rsidR="00B65510">
          <w:rPr>
            <w:rFonts w:hAnsi="宋体" w:cs="Times New Roman"/>
          </w:rPr>
          <w:tab/>
        </w:r>
        <w:r w:rsidR="00B65510">
          <w:rPr>
            <w:rFonts w:hAnsi="宋体"/>
          </w:rPr>
          <w:t>5</w:t>
        </w:r>
      </w:hyperlink>
    </w:p>
    <w:p w:rsidR="00B65510" w:rsidRDefault="008203C4" w:rsidP="00D501D8">
      <w:pPr>
        <w:pStyle w:val="40"/>
        <w:spacing w:line="360" w:lineRule="exact"/>
        <w:ind w:firstLineChars="184" w:firstLine="386"/>
        <w:rPr>
          <w:rFonts w:hAnsi="宋体" w:cs="Times New Roman"/>
        </w:rPr>
      </w:pPr>
      <w:hyperlink w:anchor="_Toc429643203" w:history="1">
        <w:r w:rsidR="00B65510">
          <w:rPr>
            <w:rStyle w:val="affc"/>
            <w:rFonts w:hAnsi="宋体"/>
          </w:rPr>
          <w:t>5.2.8</w:t>
        </w:r>
        <w:r w:rsidR="00B65510">
          <w:rPr>
            <w:rStyle w:val="affc"/>
            <w:rFonts w:hAnsi="宋体" w:hint="eastAsia"/>
          </w:rPr>
          <w:t xml:space="preserve">　氦气</w:t>
        </w:r>
        <w:r w:rsidR="00B65510">
          <w:rPr>
            <w:rFonts w:hAnsi="宋体" w:cs="Times New Roman"/>
          </w:rPr>
          <w:tab/>
        </w:r>
        <w:r w:rsidR="00B65510">
          <w:rPr>
            <w:rFonts w:hAnsi="宋体"/>
          </w:rPr>
          <w:t>5</w:t>
        </w:r>
      </w:hyperlink>
    </w:p>
    <w:p w:rsidR="00B65510" w:rsidRDefault="008203C4">
      <w:pPr>
        <w:pStyle w:val="1"/>
        <w:spacing w:before="78" w:after="78" w:line="360" w:lineRule="exact"/>
        <w:rPr>
          <w:rFonts w:hAnsi="宋体" w:cs="Times New Roman"/>
        </w:rPr>
      </w:pPr>
      <w:hyperlink w:anchor="_Toc429643204" w:history="1">
        <w:r w:rsidR="00B65510">
          <w:rPr>
            <w:rStyle w:val="affc"/>
            <w:rFonts w:hAnsi="宋体"/>
          </w:rPr>
          <w:t>6</w:t>
        </w:r>
        <w:r w:rsidR="00B65510">
          <w:rPr>
            <w:rStyle w:val="affc"/>
            <w:rFonts w:hAnsi="宋体" w:hint="eastAsia"/>
          </w:rPr>
          <w:t xml:space="preserve">　仪器</w:t>
        </w:r>
        <w:r w:rsidR="00B65510">
          <w:rPr>
            <w:rStyle w:val="affc"/>
            <w:rFonts w:hAnsi="宋体" w:hint="eastAsia"/>
            <w:color w:val="auto"/>
          </w:rPr>
          <w:t>及设备</w:t>
        </w:r>
        <w:r w:rsidR="00B65510">
          <w:rPr>
            <w:rFonts w:hAnsi="宋体" w:cs="Times New Roman"/>
          </w:rPr>
          <w:tab/>
        </w:r>
        <w:r w:rsidR="00B65510">
          <w:rPr>
            <w:rFonts w:hAnsi="宋体"/>
          </w:rPr>
          <w:t>5</w:t>
        </w:r>
      </w:hyperlink>
    </w:p>
    <w:p w:rsidR="00B65510" w:rsidRDefault="008203C4" w:rsidP="00D501D8">
      <w:pPr>
        <w:pStyle w:val="3"/>
        <w:spacing w:line="360" w:lineRule="exact"/>
        <w:ind w:firstLine="210"/>
        <w:rPr>
          <w:rFonts w:hAnsi="宋体" w:cs="Times New Roman"/>
        </w:rPr>
      </w:pPr>
      <w:hyperlink w:anchor="_Toc429643205" w:history="1">
        <w:r w:rsidR="00B65510">
          <w:rPr>
            <w:rStyle w:val="affc"/>
            <w:rFonts w:hAnsi="宋体"/>
          </w:rPr>
          <w:t>6.1</w:t>
        </w:r>
        <w:r w:rsidR="00B65510">
          <w:rPr>
            <w:rStyle w:val="affc"/>
            <w:rFonts w:hAnsi="宋体" w:hint="eastAsia"/>
          </w:rPr>
          <w:t xml:space="preserve">　仪器类型</w:t>
        </w:r>
        <w:r w:rsidR="00B65510">
          <w:rPr>
            <w:rFonts w:hAnsi="宋体" w:cs="Times New Roman"/>
          </w:rPr>
          <w:tab/>
        </w:r>
        <w:r w:rsidR="00B65510">
          <w:rPr>
            <w:rFonts w:hAnsi="宋体"/>
          </w:rPr>
          <w:t>5</w:t>
        </w:r>
      </w:hyperlink>
    </w:p>
    <w:p w:rsidR="00B65510" w:rsidRDefault="008203C4" w:rsidP="00D501D8">
      <w:pPr>
        <w:pStyle w:val="3"/>
        <w:spacing w:line="360" w:lineRule="exact"/>
        <w:ind w:firstLine="210"/>
        <w:rPr>
          <w:rFonts w:hAnsi="宋体" w:cs="Times New Roman"/>
        </w:rPr>
      </w:pPr>
      <w:hyperlink w:anchor="_Toc429643206" w:history="1">
        <w:r w:rsidR="00B65510">
          <w:rPr>
            <w:rStyle w:val="affc"/>
            <w:rFonts w:hAnsi="宋体"/>
          </w:rPr>
          <w:t>6.2</w:t>
        </w:r>
        <w:r w:rsidR="00B65510">
          <w:rPr>
            <w:rStyle w:val="affc"/>
            <w:rFonts w:hAnsi="宋体" w:hint="eastAsia"/>
          </w:rPr>
          <w:t xml:space="preserve">　仪器组成</w:t>
        </w:r>
        <w:r w:rsidR="00B65510">
          <w:rPr>
            <w:rFonts w:hAnsi="宋体" w:cs="Times New Roman"/>
          </w:rPr>
          <w:tab/>
        </w:r>
        <w:r w:rsidR="00B65510">
          <w:rPr>
            <w:rFonts w:hAnsi="宋体"/>
          </w:rPr>
          <w:t>6</w:t>
        </w:r>
      </w:hyperlink>
    </w:p>
    <w:p w:rsidR="00B65510" w:rsidRDefault="008203C4" w:rsidP="00D501D8">
      <w:pPr>
        <w:pStyle w:val="40"/>
        <w:spacing w:line="360" w:lineRule="exact"/>
        <w:ind w:firstLineChars="184" w:firstLine="386"/>
        <w:rPr>
          <w:rFonts w:hAnsi="宋体" w:cs="Times New Roman"/>
        </w:rPr>
      </w:pPr>
      <w:hyperlink w:anchor="_Toc429643207" w:history="1">
        <w:r w:rsidR="00B65510">
          <w:rPr>
            <w:rStyle w:val="affc"/>
            <w:rFonts w:hAnsi="宋体"/>
          </w:rPr>
          <w:t>6.2.1</w:t>
        </w:r>
        <w:r w:rsidR="00B65510">
          <w:rPr>
            <w:rStyle w:val="affc"/>
            <w:rFonts w:hAnsi="宋体" w:hint="eastAsia"/>
          </w:rPr>
          <w:t xml:space="preserve">　</w:t>
        </w:r>
        <w:r w:rsidR="00B65510">
          <w:rPr>
            <w:rStyle w:val="affc"/>
            <w:rFonts w:hAnsi="宋体"/>
          </w:rPr>
          <w:t>X</w:t>
        </w:r>
        <w:r w:rsidR="00B65510">
          <w:rPr>
            <w:rStyle w:val="affc"/>
            <w:rFonts w:hAnsi="宋体" w:hint="eastAsia"/>
          </w:rPr>
          <w:t>射线发生系统</w:t>
        </w:r>
        <w:r w:rsidR="00B65510">
          <w:rPr>
            <w:rFonts w:hAnsi="宋体" w:cs="Times New Roman"/>
          </w:rPr>
          <w:tab/>
        </w:r>
        <w:r w:rsidR="00B65510">
          <w:rPr>
            <w:rFonts w:hAnsi="宋体"/>
          </w:rPr>
          <w:t>6</w:t>
        </w:r>
      </w:hyperlink>
    </w:p>
    <w:p w:rsidR="00B65510" w:rsidRDefault="008203C4" w:rsidP="00D501D8">
      <w:pPr>
        <w:pStyle w:val="40"/>
        <w:spacing w:line="360" w:lineRule="exact"/>
        <w:ind w:firstLineChars="184" w:firstLine="386"/>
        <w:rPr>
          <w:rFonts w:hAnsi="宋体" w:cs="Times New Roman"/>
        </w:rPr>
      </w:pPr>
      <w:hyperlink w:anchor="_Toc429643208" w:history="1">
        <w:r w:rsidR="00B65510">
          <w:rPr>
            <w:rStyle w:val="affc"/>
            <w:rFonts w:hAnsi="宋体"/>
          </w:rPr>
          <w:t>6.2.2</w:t>
        </w:r>
        <w:r w:rsidR="00B65510">
          <w:rPr>
            <w:rStyle w:val="affc"/>
            <w:rFonts w:hAnsi="宋体" w:hint="eastAsia"/>
          </w:rPr>
          <w:t xml:space="preserve">　</w:t>
        </w:r>
        <w:r w:rsidR="00B65510">
          <w:rPr>
            <w:rStyle w:val="affc"/>
            <w:rFonts w:hAnsi="宋体"/>
          </w:rPr>
          <w:t>X</w:t>
        </w:r>
        <w:r w:rsidR="00B65510">
          <w:rPr>
            <w:rStyle w:val="affc"/>
            <w:rFonts w:hAnsi="宋体" w:hint="eastAsia"/>
          </w:rPr>
          <w:t>射线分光系统</w:t>
        </w:r>
        <w:r w:rsidR="00B65510">
          <w:rPr>
            <w:rFonts w:hAnsi="宋体" w:cs="Times New Roman"/>
          </w:rPr>
          <w:tab/>
        </w:r>
        <w:r w:rsidR="00B65510">
          <w:rPr>
            <w:rFonts w:hAnsi="宋体"/>
          </w:rPr>
          <w:t>6</w:t>
        </w:r>
      </w:hyperlink>
    </w:p>
    <w:p w:rsidR="00B65510" w:rsidRDefault="008203C4" w:rsidP="00D501D8">
      <w:pPr>
        <w:pStyle w:val="40"/>
        <w:spacing w:line="360" w:lineRule="exact"/>
        <w:ind w:firstLineChars="184" w:firstLine="386"/>
        <w:rPr>
          <w:rFonts w:hAnsi="宋体" w:cs="Times New Roman"/>
        </w:rPr>
      </w:pPr>
      <w:hyperlink w:anchor="_Toc429643209" w:history="1">
        <w:r w:rsidR="00B65510">
          <w:rPr>
            <w:rStyle w:val="affc"/>
            <w:rFonts w:hAnsi="宋体"/>
          </w:rPr>
          <w:t xml:space="preserve">6.2.3  </w:t>
        </w:r>
        <w:r w:rsidR="00B65510">
          <w:rPr>
            <w:rStyle w:val="affc"/>
            <w:rFonts w:hAnsi="宋体" w:hint="eastAsia"/>
          </w:rPr>
          <w:t>检测和记录系统</w:t>
        </w:r>
        <w:r w:rsidR="00B65510">
          <w:rPr>
            <w:rFonts w:hAnsi="宋体" w:cs="Times New Roman"/>
          </w:rPr>
          <w:tab/>
        </w:r>
        <w:r w:rsidR="00B65510">
          <w:rPr>
            <w:rFonts w:hAnsi="宋体"/>
          </w:rPr>
          <w:t>6</w:t>
        </w:r>
      </w:hyperlink>
    </w:p>
    <w:p w:rsidR="00B65510" w:rsidRDefault="008203C4" w:rsidP="00D501D8">
      <w:pPr>
        <w:pStyle w:val="40"/>
        <w:spacing w:line="360" w:lineRule="exact"/>
        <w:ind w:firstLineChars="184" w:firstLine="386"/>
        <w:rPr>
          <w:rFonts w:hAnsi="宋体" w:cs="Times New Roman"/>
        </w:rPr>
      </w:pPr>
      <w:hyperlink w:anchor="_Toc429643210" w:history="1">
        <w:r w:rsidR="00B65510">
          <w:rPr>
            <w:rStyle w:val="affc"/>
            <w:rFonts w:hAnsi="宋体"/>
          </w:rPr>
          <w:t xml:space="preserve">6.2.4  </w:t>
        </w:r>
        <w:r w:rsidR="00B65510">
          <w:rPr>
            <w:rStyle w:val="affc"/>
            <w:rFonts w:hAnsi="宋体" w:hint="eastAsia"/>
          </w:rPr>
          <w:t>操控和数据处理系统</w:t>
        </w:r>
        <w:r w:rsidR="00B65510">
          <w:rPr>
            <w:rFonts w:hAnsi="宋体" w:cs="Times New Roman"/>
          </w:rPr>
          <w:tab/>
        </w:r>
        <w:r w:rsidR="00B65510">
          <w:rPr>
            <w:rFonts w:hAnsi="宋体"/>
          </w:rPr>
          <w:t>6</w:t>
        </w:r>
      </w:hyperlink>
    </w:p>
    <w:p w:rsidR="00B65510" w:rsidRDefault="008203C4" w:rsidP="00D501D8">
      <w:pPr>
        <w:pStyle w:val="3"/>
        <w:spacing w:line="360" w:lineRule="exact"/>
        <w:ind w:firstLine="210"/>
        <w:rPr>
          <w:rFonts w:hAnsi="宋体" w:cs="Times New Roman"/>
        </w:rPr>
      </w:pPr>
      <w:hyperlink w:anchor="_Toc429643211" w:history="1">
        <w:r w:rsidR="00B65510">
          <w:rPr>
            <w:rStyle w:val="affc"/>
            <w:rFonts w:hAnsi="宋体"/>
          </w:rPr>
          <w:t>6.3</w:t>
        </w:r>
        <w:r w:rsidR="00B65510">
          <w:rPr>
            <w:rStyle w:val="affc"/>
            <w:rFonts w:hAnsi="宋体" w:hint="eastAsia"/>
          </w:rPr>
          <w:t xml:space="preserve">　制样设备</w:t>
        </w:r>
        <w:r w:rsidR="00B65510">
          <w:rPr>
            <w:rFonts w:hAnsi="宋体" w:cs="Times New Roman"/>
          </w:rPr>
          <w:tab/>
        </w:r>
        <w:r w:rsidR="00B65510">
          <w:rPr>
            <w:rFonts w:hAnsi="宋体"/>
          </w:rPr>
          <w:t>6</w:t>
        </w:r>
      </w:hyperlink>
    </w:p>
    <w:p w:rsidR="00B65510" w:rsidRDefault="008203C4" w:rsidP="00D501D8">
      <w:pPr>
        <w:pStyle w:val="40"/>
        <w:spacing w:line="360" w:lineRule="exact"/>
        <w:ind w:firstLineChars="184" w:firstLine="386"/>
        <w:rPr>
          <w:rFonts w:hAnsi="宋体" w:cs="Times New Roman"/>
        </w:rPr>
      </w:pPr>
      <w:hyperlink w:anchor="_Toc429643212" w:history="1">
        <w:r w:rsidR="00B65510">
          <w:rPr>
            <w:rStyle w:val="affc"/>
            <w:rFonts w:hAnsi="宋体"/>
          </w:rPr>
          <w:t>6.3.1</w:t>
        </w:r>
        <w:r w:rsidR="00B65510">
          <w:rPr>
            <w:rStyle w:val="affc"/>
            <w:rFonts w:hAnsi="宋体" w:hint="eastAsia"/>
          </w:rPr>
          <w:t xml:space="preserve">　研磨设备</w:t>
        </w:r>
        <w:r w:rsidR="00B65510">
          <w:rPr>
            <w:rFonts w:hAnsi="宋体" w:cs="Times New Roman"/>
          </w:rPr>
          <w:tab/>
        </w:r>
        <w:r w:rsidR="00B65510">
          <w:rPr>
            <w:rFonts w:hAnsi="宋体"/>
          </w:rPr>
          <w:t>6</w:t>
        </w:r>
      </w:hyperlink>
    </w:p>
    <w:p w:rsidR="00B65510" w:rsidRDefault="008203C4" w:rsidP="00D501D8">
      <w:pPr>
        <w:pStyle w:val="40"/>
        <w:spacing w:line="360" w:lineRule="exact"/>
        <w:ind w:firstLineChars="184" w:firstLine="386"/>
        <w:rPr>
          <w:rFonts w:hAnsi="宋体" w:cs="Times New Roman"/>
        </w:rPr>
      </w:pPr>
      <w:hyperlink w:anchor="_Toc429643213" w:history="1">
        <w:r w:rsidR="00B65510">
          <w:rPr>
            <w:rStyle w:val="affc"/>
            <w:rFonts w:hAnsi="宋体"/>
          </w:rPr>
          <w:t>6.3.2</w:t>
        </w:r>
        <w:r w:rsidR="00B65510">
          <w:rPr>
            <w:rStyle w:val="affc"/>
            <w:rFonts w:hAnsi="宋体" w:hint="eastAsia"/>
          </w:rPr>
          <w:t xml:space="preserve">　压片机</w:t>
        </w:r>
        <w:r w:rsidR="00B65510">
          <w:rPr>
            <w:rFonts w:hAnsi="宋体" w:cs="Times New Roman"/>
          </w:rPr>
          <w:tab/>
        </w:r>
        <w:r w:rsidR="00B65510">
          <w:rPr>
            <w:rFonts w:hAnsi="宋体"/>
          </w:rPr>
          <w:t>6</w:t>
        </w:r>
      </w:hyperlink>
    </w:p>
    <w:p w:rsidR="00B65510" w:rsidRDefault="008203C4" w:rsidP="00D501D8">
      <w:pPr>
        <w:pStyle w:val="40"/>
        <w:spacing w:line="360" w:lineRule="exact"/>
        <w:ind w:firstLineChars="184" w:firstLine="386"/>
        <w:rPr>
          <w:rFonts w:hAnsi="宋体" w:cs="Times New Roman"/>
        </w:rPr>
      </w:pPr>
      <w:hyperlink w:anchor="_Toc429643214" w:history="1">
        <w:r w:rsidR="00B65510">
          <w:rPr>
            <w:rStyle w:val="affc"/>
            <w:rFonts w:hAnsi="宋体"/>
          </w:rPr>
          <w:t>6.3.3</w:t>
        </w:r>
        <w:r w:rsidR="00B65510">
          <w:rPr>
            <w:rStyle w:val="affc"/>
            <w:rFonts w:hAnsi="宋体" w:hint="eastAsia"/>
          </w:rPr>
          <w:t xml:space="preserve">　熔样机</w:t>
        </w:r>
        <w:r w:rsidR="00B65510">
          <w:rPr>
            <w:rFonts w:hAnsi="宋体" w:cs="Times New Roman"/>
          </w:rPr>
          <w:tab/>
        </w:r>
        <w:r w:rsidR="00B65510">
          <w:rPr>
            <w:rFonts w:hAnsi="宋体"/>
          </w:rPr>
          <w:t>6</w:t>
        </w:r>
      </w:hyperlink>
    </w:p>
    <w:p w:rsidR="00B65510" w:rsidRDefault="008203C4" w:rsidP="00D501D8">
      <w:pPr>
        <w:pStyle w:val="40"/>
        <w:spacing w:line="360" w:lineRule="exact"/>
        <w:ind w:firstLineChars="184" w:firstLine="386"/>
        <w:rPr>
          <w:rFonts w:hAnsi="宋体" w:cs="Times New Roman"/>
        </w:rPr>
      </w:pPr>
      <w:hyperlink w:anchor="_Toc429643215" w:history="1">
        <w:r w:rsidR="00B65510">
          <w:rPr>
            <w:rStyle w:val="affc"/>
            <w:rFonts w:hAnsi="宋体"/>
          </w:rPr>
          <w:t xml:space="preserve">6.3.4  </w:t>
        </w:r>
        <w:r w:rsidR="00B65510">
          <w:rPr>
            <w:rStyle w:val="affc"/>
            <w:rFonts w:hAnsi="宋体" w:hint="eastAsia"/>
          </w:rPr>
          <w:t>表面加工设备</w:t>
        </w:r>
        <w:r w:rsidR="00B65510">
          <w:rPr>
            <w:rFonts w:hAnsi="宋体" w:cs="Times New Roman"/>
          </w:rPr>
          <w:tab/>
        </w:r>
        <w:r w:rsidR="00B65510">
          <w:rPr>
            <w:rFonts w:hAnsi="宋体"/>
          </w:rPr>
          <w:t>6</w:t>
        </w:r>
      </w:hyperlink>
    </w:p>
    <w:p w:rsidR="00B65510" w:rsidRDefault="008203C4" w:rsidP="00D501D8">
      <w:pPr>
        <w:pStyle w:val="40"/>
        <w:spacing w:line="360" w:lineRule="exact"/>
        <w:ind w:firstLineChars="184" w:firstLine="386"/>
        <w:rPr>
          <w:rFonts w:hAnsi="宋体" w:cs="Times New Roman"/>
        </w:rPr>
      </w:pPr>
      <w:hyperlink w:anchor="_Toc429643216" w:history="1">
        <w:r w:rsidR="00B65510">
          <w:rPr>
            <w:rStyle w:val="affc"/>
            <w:rFonts w:hAnsi="宋体"/>
          </w:rPr>
          <w:t>6.3.5</w:t>
        </w:r>
        <w:r w:rsidR="00B65510">
          <w:rPr>
            <w:rStyle w:val="affc"/>
            <w:rFonts w:hAnsi="宋体" w:hint="eastAsia"/>
          </w:rPr>
          <w:t xml:space="preserve">　超声波清洗仪</w:t>
        </w:r>
        <w:r w:rsidR="00B65510">
          <w:rPr>
            <w:rFonts w:hAnsi="宋体" w:cs="Times New Roman"/>
          </w:rPr>
          <w:tab/>
        </w:r>
        <w:r w:rsidR="00B65510">
          <w:rPr>
            <w:rFonts w:hAnsi="宋体"/>
          </w:rPr>
          <w:t>6</w:t>
        </w:r>
      </w:hyperlink>
    </w:p>
    <w:p w:rsidR="00B65510" w:rsidRDefault="008203C4" w:rsidP="00D501D8">
      <w:pPr>
        <w:pStyle w:val="40"/>
        <w:spacing w:line="360" w:lineRule="exact"/>
        <w:ind w:firstLineChars="184" w:firstLine="386"/>
        <w:rPr>
          <w:rFonts w:hAnsi="宋体" w:cs="Times New Roman"/>
        </w:rPr>
      </w:pPr>
      <w:hyperlink w:anchor="_Toc429643217" w:history="1">
        <w:r w:rsidR="00B65510">
          <w:rPr>
            <w:rStyle w:val="affc"/>
            <w:rFonts w:hAnsi="宋体"/>
          </w:rPr>
          <w:t>6.3.6</w:t>
        </w:r>
        <w:r w:rsidR="00B65510">
          <w:rPr>
            <w:rStyle w:val="affc"/>
            <w:rFonts w:hAnsi="宋体" w:hint="eastAsia"/>
          </w:rPr>
          <w:t xml:space="preserve">　分析天平</w:t>
        </w:r>
        <w:r w:rsidR="00B65510">
          <w:rPr>
            <w:rFonts w:hAnsi="宋体" w:cs="Times New Roman"/>
          </w:rPr>
          <w:tab/>
        </w:r>
        <w:r w:rsidR="00B65510">
          <w:rPr>
            <w:rFonts w:hAnsi="宋体"/>
          </w:rPr>
          <w:t>7</w:t>
        </w:r>
      </w:hyperlink>
    </w:p>
    <w:p w:rsidR="00B65510" w:rsidRDefault="008203C4" w:rsidP="00D501D8">
      <w:pPr>
        <w:pStyle w:val="3"/>
        <w:spacing w:line="360" w:lineRule="exact"/>
        <w:ind w:firstLine="210"/>
        <w:rPr>
          <w:rFonts w:hAnsi="宋体" w:cs="Times New Roman"/>
        </w:rPr>
      </w:pPr>
      <w:hyperlink w:anchor="_Toc429643218" w:history="1">
        <w:r w:rsidR="00B65510">
          <w:rPr>
            <w:rStyle w:val="affc"/>
            <w:rFonts w:hAnsi="宋体"/>
          </w:rPr>
          <w:t>6.4</w:t>
        </w:r>
        <w:r w:rsidR="00B65510">
          <w:rPr>
            <w:rStyle w:val="affc"/>
            <w:rFonts w:hAnsi="宋体" w:hint="eastAsia"/>
          </w:rPr>
          <w:t xml:space="preserve">　仪器性能</w:t>
        </w:r>
        <w:r w:rsidR="00B65510">
          <w:rPr>
            <w:rFonts w:hAnsi="宋体" w:cs="Times New Roman"/>
          </w:rPr>
          <w:tab/>
        </w:r>
        <w:r w:rsidR="00B65510">
          <w:rPr>
            <w:rFonts w:hAnsi="宋体"/>
          </w:rPr>
          <w:t>7</w:t>
        </w:r>
      </w:hyperlink>
    </w:p>
    <w:p w:rsidR="00B65510" w:rsidRDefault="008203C4" w:rsidP="00D501D8">
      <w:pPr>
        <w:pStyle w:val="3"/>
        <w:spacing w:line="360" w:lineRule="exact"/>
        <w:ind w:firstLine="210"/>
        <w:rPr>
          <w:rFonts w:hAnsi="宋体" w:cs="Times New Roman"/>
        </w:rPr>
      </w:pPr>
      <w:hyperlink w:anchor="_Toc429643219" w:history="1">
        <w:r w:rsidR="00B65510">
          <w:rPr>
            <w:rStyle w:val="affc"/>
            <w:rFonts w:hAnsi="宋体"/>
          </w:rPr>
          <w:t>6.5</w:t>
        </w:r>
        <w:r w:rsidR="00B65510">
          <w:rPr>
            <w:rStyle w:val="affc"/>
            <w:rFonts w:hAnsi="宋体" w:hint="eastAsia"/>
          </w:rPr>
          <w:t xml:space="preserve">　环境条件</w:t>
        </w:r>
        <w:r w:rsidR="00B65510">
          <w:rPr>
            <w:rFonts w:hAnsi="宋体" w:cs="Times New Roman"/>
          </w:rPr>
          <w:tab/>
        </w:r>
        <w:r w:rsidR="00B65510">
          <w:rPr>
            <w:rFonts w:hAnsi="宋体"/>
          </w:rPr>
          <w:t>7</w:t>
        </w:r>
      </w:hyperlink>
    </w:p>
    <w:p w:rsidR="00B65510" w:rsidRDefault="008203C4">
      <w:pPr>
        <w:pStyle w:val="1"/>
        <w:spacing w:before="78" w:after="78" w:line="360" w:lineRule="exact"/>
        <w:rPr>
          <w:rFonts w:hAnsi="宋体" w:cs="Times New Roman"/>
        </w:rPr>
      </w:pPr>
      <w:hyperlink w:anchor="_Toc429643220" w:history="1">
        <w:r w:rsidR="00B65510">
          <w:rPr>
            <w:rStyle w:val="affc"/>
            <w:rFonts w:hAnsi="宋体"/>
          </w:rPr>
          <w:t>7</w:t>
        </w:r>
        <w:r w:rsidR="00B65510">
          <w:rPr>
            <w:rStyle w:val="affc"/>
            <w:rFonts w:hAnsi="宋体" w:hint="eastAsia"/>
          </w:rPr>
          <w:t xml:space="preserve">　试样制备</w:t>
        </w:r>
        <w:r w:rsidR="00B65510">
          <w:rPr>
            <w:rFonts w:hAnsi="宋体" w:cs="Times New Roman"/>
          </w:rPr>
          <w:tab/>
        </w:r>
        <w:r w:rsidR="00B65510">
          <w:rPr>
            <w:rFonts w:hAnsi="宋体"/>
          </w:rPr>
          <w:t>7</w:t>
        </w:r>
      </w:hyperlink>
    </w:p>
    <w:p w:rsidR="00B65510" w:rsidRDefault="008203C4" w:rsidP="00D501D8">
      <w:pPr>
        <w:pStyle w:val="3"/>
        <w:spacing w:line="360" w:lineRule="exact"/>
        <w:ind w:firstLine="210"/>
        <w:rPr>
          <w:rFonts w:hAnsi="宋体" w:cs="Times New Roman"/>
        </w:rPr>
      </w:pPr>
      <w:hyperlink w:anchor="_Toc429643221" w:history="1">
        <w:r w:rsidR="00B65510">
          <w:rPr>
            <w:rStyle w:val="affc"/>
            <w:rFonts w:hAnsi="宋体"/>
          </w:rPr>
          <w:t>7.1</w:t>
        </w:r>
        <w:r w:rsidR="00B65510">
          <w:rPr>
            <w:rStyle w:val="affc"/>
            <w:rFonts w:hAnsi="宋体" w:hint="eastAsia"/>
          </w:rPr>
          <w:t xml:space="preserve">　固体制样法</w:t>
        </w:r>
        <w:r w:rsidR="00B65510">
          <w:rPr>
            <w:rFonts w:hAnsi="宋体" w:cs="Times New Roman"/>
          </w:rPr>
          <w:tab/>
        </w:r>
        <w:r w:rsidR="00B65510">
          <w:rPr>
            <w:rFonts w:hAnsi="宋体"/>
          </w:rPr>
          <w:t>7</w:t>
        </w:r>
      </w:hyperlink>
    </w:p>
    <w:p w:rsidR="00B65510" w:rsidRDefault="008203C4" w:rsidP="00D501D8">
      <w:pPr>
        <w:pStyle w:val="3"/>
        <w:spacing w:line="360" w:lineRule="exact"/>
        <w:ind w:firstLine="210"/>
        <w:rPr>
          <w:rFonts w:hAnsi="宋体" w:cs="Times New Roman"/>
        </w:rPr>
      </w:pPr>
      <w:hyperlink w:anchor="_Toc429643222" w:history="1">
        <w:r w:rsidR="00B65510">
          <w:rPr>
            <w:rStyle w:val="affc"/>
            <w:rFonts w:hAnsi="宋体"/>
          </w:rPr>
          <w:t>7.2</w:t>
        </w:r>
        <w:r w:rsidR="00B65510">
          <w:rPr>
            <w:rStyle w:val="affc"/>
            <w:rFonts w:hAnsi="宋体" w:hint="eastAsia"/>
          </w:rPr>
          <w:t xml:space="preserve">　粉末制样法</w:t>
        </w:r>
        <w:r w:rsidR="00B65510">
          <w:rPr>
            <w:rFonts w:hAnsi="宋体" w:cs="Times New Roman"/>
          </w:rPr>
          <w:tab/>
        </w:r>
        <w:r w:rsidR="00B65510">
          <w:rPr>
            <w:rFonts w:hAnsi="宋体"/>
          </w:rPr>
          <w:t>7</w:t>
        </w:r>
      </w:hyperlink>
    </w:p>
    <w:p w:rsidR="00B65510" w:rsidRDefault="008203C4" w:rsidP="00D501D8">
      <w:pPr>
        <w:pStyle w:val="3"/>
        <w:spacing w:line="360" w:lineRule="exact"/>
        <w:ind w:firstLine="210"/>
        <w:rPr>
          <w:rFonts w:hAnsi="宋体" w:cs="Times New Roman"/>
        </w:rPr>
      </w:pPr>
      <w:hyperlink w:anchor="_Toc429643223" w:history="1">
        <w:r w:rsidR="00B65510">
          <w:rPr>
            <w:rStyle w:val="affc"/>
            <w:rFonts w:hAnsi="宋体"/>
          </w:rPr>
          <w:t>7.3</w:t>
        </w:r>
        <w:r w:rsidR="00B65510">
          <w:rPr>
            <w:rStyle w:val="affc"/>
            <w:rFonts w:hAnsi="宋体" w:hint="eastAsia"/>
          </w:rPr>
          <w:t xml:space="preserve">　液体制样法</w:t>
        </w:r>
        <w:r w:rsidR="00B65510">
          <w:rPr>
            <w:rFonts w:hAnsi="宋体" w:cs="Times New Roman"/>
          </w:rPr>
          <w:tab/>
        </w:r>
        <w:r w:rsidR="00B65510">
          <w:rPr>
            <w:rFonts w:hAnsi="宋体"/>
          </w:rPr>
          <w:t>7</w:t>
        </w:r>
      </w:hyperlink>
    </w:p>
    <w:p w:rsidR="00B65510" w:rsidRDefault="008203C4">
      <w:pPr>
        <w:pStyle w:val="1"/>
        <w:spacing w:before="78" w:after="78" w:line="360" w:lineRule="exact"/>
        <w:rPr>
          <w:rFonts w:hAnsi="宋体" w:cs="Times New Roman"/>
        </w:rPr>
      </w:pPr>
      <w:hyperlink w:anchor="_Toc429643224" w:history="1">
        <w:r w:rsidR="00B65510">
          <w:rPr>
            <w:rStyle w:val="affc"/>
            <w:rFonts w:hAnsi="宋体"/>
          </w:rPr>
          <w:t>8</w:t>
        </w:r>
        <w:r w:rsidR="00B65510">
          <w:rPr>
            <w:rStyle w:val="affc"/>
            <w:rFonts w:hAnsi="宋体" w:hint="eastAsia"/>
          </w:rPr>
          <w:t xml:space="preserve">　分析步骤</w:t>
        </w:r>
        <w:r w:rsidR="00B65510">
          <w:rPr>
            <w:rFonts w:hAnsi="宋体" w:cs="Times New Roman"/>
          </w:rPr>
          <w:tab/>
        </w:r>
        <w:r w:rsidR="00B65510">
          <w:rPr>
            <w:rFonts w:hAnsi="宋体"/>
          </w:rPr>
          <w:t>7</w:t>
        </w:r>
      </w:hyperlink>
    </w:p>
    <w:p w:rsidR="00B65510" w:rsidRDefault="008203C4" w:rsidP="00D501D8">
      <w:pPr>
        <w:pStyle w:val="3"/>
        <w:spacing w:line="360" w:lineRule="exact"/>
        <w:ind w:firstLine="210"/>
        <w:rPr>
          <w:rFonts w:hAnsi="宋体" w:cs="Times New Roman"/>
        </w:rPr>
      </w:pPr>
      <w:hyperlink w:anchor="_Toc429643225" w:history="1">
        <w:r w:rsidR="00B65510">
          <w:rPr>
            <w:rStyle w:val="affc"/>
            <w:rFonts w:hAnsi="宋体"/>
          </w:rPr>
          <w:t>8.1</w:t>
        </w:r>
        <w:r w:rsidR="00B65510">
          <w:rPr>
            <w:rStyle w:val="affc"/>
            <w:rFonts w:hAnsi="宋体" w:hint="eastAsia"/>
          </w:rPr>
          <w:t xml:space="preserve">　开机</w:t>
        </w:r>
        <w:r w:rsidR="00B65510">
          <w:rPr>
            <w:rFonts w:hAnsi="宋体" w:cs="Times New Roman"/>
          </w:rPr>
          <w:tab/>
        </w:r>
        <w:r w:rsidR="00B65510">
          <w:rPr>
            <w:rFonts w:hAnsi="宋体"/>
          </w:rPr>
          <w:t>7</w:t>
        </w:r>
      </w:hyperlink>
    </w:p>
    <w:p w:rsidR="00B65510" w:rsidRDefault="008203C4" w:rsidP="00D501D8">
      <w:pPr>
        <w:pStyle w:val="3"/>
        <w:spacing w:line="360" w:lineRule="exact"/>
        <w:ind w:firstLine="210"/>
        <w:rPr>
          <w:rFonts w:hAnsi="宋体" w:cs="Times New Roman"/>
        </w:rPr>
      </w:pPr>
      <w:hyperlink w:anchor="_Toc429643226" w:history="1">
        <w:r w:rsidR="00B65510">
          <w:rPr>
            <w:rStyle w:val="affc"/>
            <w:rFonts w:hAnsi="宋体"/>
          </w:rPr>
          <w:t>8.2</w:t>
        </w:r>
        <w:r w:rsidR="00B65510">
          <w:rPr>
            <w:rStyle w:val="affc"/>
            <w:rFonts w:hAnsi="宋体" w:hint="eastAsia"/>
          </w:rPr>
          <w:t xml:space="preserve">　测量前的准备</w:t>
        </w:r>
        <w:r w:rsidR="00B65510">
          <w:rPr>
            <w:rFonts w:hAnsi="宋体" w:cs="Times New Roman"/>
          </w:rPr>
          <w:tab/>
        </w:r>
        <w:r w:rsidR="00B65510">
          <w:rPr>
            <w:rFonts w:hAnsi="宋体"/>
          </w:rPr>
          <w:t>8</w:t>
        </w:r>
      </w:hyperlink>
    </w:p>
    <w:p w:rsidR="00B65510" w:rsidRDefault="008203C4" w:rsidP="00D501D8">
      <w:pPr>
        <w:pStyle w:val="3"/>
        <w:spacing w:line="360" w:lineRule="exact"/>
        <w:ind w:firstLine="210"/>
        <w:rPr>
          <w:rFonts w:hAnsi="宋体" w:cs="Times New Roman"/>
        </w:rPr>
      </w:pPr>
      <w:hyperlink w:anchor="_Toc429643227" w:history="1">
        <w:r w:rsidR="00B65510">
          <w:rPr>
            <w:rStyle w:val="affc"/>
            <w:rFonts w:hAnsi="宋体"/>
          </w:rPr>
          <w:t>8.3</w:t>
        </w:r>
        <w:r w:rsidR="00B65510">
          <w:rPr>
            <w:rStyle w:val="affc"/>
            <w:rFonts w:hAnsi="宋体" w:hint="eastAsia"/>
          </w:rPr>
          <w:t xml:space="preserve">　定性分析和半定量分析</w:t>
        </w:r>
        <w:r w:rsidR="00B65510">
          <w:rPr>
            <w:rFonts w:hAnsi="宋体" w:cs="Times New Roman"/>
          </w:rPr>
          <w:tab/>
        </w:r>
        <w:r w:rsidR="00B65510">
          <w:rPr>
            <w:rFonts w:hAnsi="宋体"/>
          </w:rPr>
          <w:t>8</w:t>
        </w:r>
      </w:hyperlink>
    </w:p>
    <w:p w:rsidR="00B65510" w:rsidRDefault="008203C4" w:rsidP="00D501D8">
      <w:pPr>
        <w:pStyle w:val="40"/>
        <w:spacing w:line="360" w:lineRule="exact"/>
        <w:ind w:firstLineChars="184" w:firstLine="386"/>
        <w:rPr>
          <w:rFonts w:hAnsi="宋体" w:cs="Times New Roman"/>
        </w:rPr>
      </w:pPr>
      <w:hyperlink w:anchor="_Toc429643228" w:history="1">
        <w:r w:rsidR="00B65510">
          <w:rPr>
            <w:rStyle w:val="affc"/>
            <w:rFonts w:hAnsi="宋体"/>
          </w:rPr>
          <w:t>8.3.1</w:t>
        </w:r>
        <w:r w:rsidR="00B65510">
          <w:rPr>
            <w:rStyle w:val="affc"/>
            <w:rFonts w:hAnsi="宋体" w:hint="eastAsia"/>
          </w:rPr>
          <w:t xml:space="preserve">　定性分析</w:t>
        </w:r>
        <w:r w:rsidR="00B65510">
          <w:rPr>
            <w:rFonts w:hAnsi="宋体" w:cs="Times New Roman"/>
          </w:rPr>
          <w:tab/>
        </w:r>
        <w:r w:rsidR="00B65510">
          <w:rPr>
            <w:rFonts w:hAnsi="宋体"/>
          </w:rPr>
          <w:t>8</w:t>
        </w:r>
      </w:hyperlink>
    </w:p>
    <w:p w:rsidR="00B65510" w:rsidRDefault="008203C4" w:rsidP="00D501D8">
      <w:pPr>
        <w:pStyle w:val="40"/>
        <w:spacing w:line="360" w:lineRule="exact"/>
        <w:ind w:firstLineChars="184" w:firstLine="386"/>
        <w:rPr>
          <w:rFonts w:hAnsi="宋体" w:cs="Times New Roman"/>
        </w:rPr>
      </w:pPr>
      <w:hyperlink w:anchor="_Toc429643229" w:history="1">
        <w:r w:rsidR="00B65510">
          <w:rPr>
            <w:rStyle w:val="affc"/>
            <w:rFonts w:hAnsi="宋体"/>
          </w:rPr>
          <w:t>8.3.2</w:t>
        </w:r>
        <w:r w:rsidR="00B65510">
          <w:rPr>
            <w:rStyle w:val="affc"/>
            <w:rFonts w:hAnsi="宋体" w:hint="eastAsia"/>
          </w:rPr>
          <w:t xml:space="preserve">　半定量分析</w:t>
        </w:r>
        <w:r w:rsidR="00B65510">
          <w:rPr>
            <w:rFonts w:hAnsi="宋体" w:cs="Times New Roman"/>
          </w:rPr>
          <w:tab/>
        </w:r>
        <w:r w:rsidR="00B65510">
          <w:rPr>
            <w:rFonts w:hAnsi="宋体"/>
          </w:rPr>
          <w:t>8</w:t>
        </w:r>
      </w:hyperlink>
    </w:p>
    <w:p w:rsidR="00B65510" w:rsidRDefault="008203C4" w:rsidP="00D501D8">
      <w:pPr>
        <w:pStyle w:val="40"/>
        <w:spacing w:line="360" w:lineRule="exact"/>
        <w:ind w:firstLineChars="117" w:firstLine="246"/>
        <w:rPr>
          <w:rFonts w:hAnsi="宋体" w:cs="Times New Roman"/>
        </w:rPr>
      </w:pPr>
      <w:hyperlink w:anchor="_Toc429643230" w:history="1">
        <w:r w:rsidR="00B65510">
          <w:rPr>
            <w:rStyle w:val="affc"/>
            <w:rFonts w:hAnsi="宋体"/>
          </w:rPr>
          <w:t>8.4</w:t>
        </w:r>
        <w:r w:rsidR="00B65510">
          <w:rPr>
            <w:rStyle w:val="affc"/>
            <w:rFonts w:hAnsi="宋体" w:hint="eastAsia"/>
          </w:rPr>
          <w:t xml:space="preserve">　定量分析</w:t>
        </w:r>
        <w:r w:rsidR="00B65510">
          <w:rPr>
            <w:rFonts w:hAnsi="宋体" w:cs="Times New Roman"/>
          </w:rPr>
          <w:tab/>
        </w:r>
        <w:r w:rsidR="00B65510">
          <w:rPr>
            <w:rFonts w:hAnsi="宋体"/>
          </w:rPr>
          <w:t>8</w:t>
        </w:r>
      </w:hyperlink>
    </w:p>
    <w:p w:rsidR="00B65510" w:rsidRDefault="008203C4" w:rsidP="00D501D8">
      <w:pPr>
        <w:pStyle w:val="40"/>
        <w:spacing w:line="360" w:lineRule="exact"/>
        <w:ind w:firstLineChars="184" w:firstLine="386"/>
        <w:rPr>
          <w:rFonts w:hAnsi="宋体" w:cs="Times New Roman"/>
        </w:rPr>
      </w:pPr>
      <w:hyperlink w:anchor="_Toc429643231" w:history="1">
        <w:r w:rsidR="00B65510">
          <w:rPr>
            <w:rStyle w:val="affc"/>
            <w:rFonts w:hAnsi="宋体"/>
          </w:rPr>
          <w:t>8.4.1</w:t>
        </w:r>
        <w:r w:rsidR="00B65510">
          <w:rPr>
            <w:rStyle w:val="affc"/>
            <w:rFonts w:hAnsi="宋体" w:hint="eastAsia"/>
          </w:rPr>
          <w:t xml:space="preserve">　建立分析程序</w:t>
        </w:r>
        <w:r w:rsidR="00B65510">
          <w:rPr>
            <w:rFonts w:hAnsi="宋体" w:cs="Times New Roman"/>
          </w:rPr>
          <w:tab/>
        </w:r>
        <w:r w:rsidR="00B65510">
          <w:rPr>
            <w:rFonts w:hAnsi="宋体"/>
          </w:rPr>
          <w:t>8</w:t>
        </w:r>
      </w:hyperlink>
    </w:p>
    <w:p w:rsidR="00B65510" w:rsidRDefault="008203C4" w:rsidP="00D501D8">
      <w:pPr>
        <w:pStyle w:val="50"/>
        <w:spacing w:line="360" w:lineRule="exact"/>
        <w:ind w:firstLineChars="234" w:firstLine="491"/>
        <w:rPr>
          <w:rStyle w:val="affc"/>
          <w:rFonts w:hAnsi="宋体" w:cs="Times New Roman"/>
        </w:rPr>
      </w:pPr>
      <w:hyperlink w:anchor="_Toc429643232" w:history="1">
        <w:r w:rsidR="00B65510">
          <w:rPr>
            <w:rStyle w:val="affc"/>
            <w:rFonts w:hAnsi="宋体"/>
          </w:rPr>
          <w:t>8.4.1.1</w:t>
        </w:r>
        <w:r w:rsidR="00B65510">
          <w:rPr>
            <w:rStyle w:val="affc"/>
            <w:rFonts w:hAnsi="宋体" w:hint="eastAsia"/>
          </w:rPr>
          <w:t xml:space="preserve">　</w:t>
        </w:r>
        <w:r w:rsidR="00B65510">
          <w:rPr>
            <w:rFonts w:hAnsi="宋体" w:hint="eastAsia"/>
          </w:rPr>
          <w:t>样品的准备工作</w:t>
        </w:r>
        <w:r w:rsidR="00B65510">
          <w:rPr>
            <w:rFonts w:hAnsi="宋体" w:cs="Times New Roman"/>
          </w:rPr>
          <w:tab/>
        </w:r>
        <w:r w:rsidR="00B65510">
          <w:rPr>
            <w:rFonts w:hAnsi="宋体"/>
          </w:rPr>
          <w:t>8</w:t>
        </w:r>
      </w:hyperlink>
    </w:p>
    <w:p w:rsidR="00B65510" w:rsidRDefault="008203C4" w:rsidP="00D501D8">
      <w:pPr>
        <w:pStyle w:val="50"/>
        <w:spacing w:line="360" w:lineRule="exact"/>
        <w:ind w:firstLineChars="234" w:firstLine="491"/>
        <w:rPr>
          <w:rStyle w:val="affc"/>
          <w:rFonts w:hAnsi="宋体" w:cs="Times New Roman"/>
        </w:rPr>
      </w:pPr>
      <w:hyperlink w:anchor="_Toc429643232" w:history="1">
        <w:r w:rsidR="00B65510">
          <w:rPr>
            <w:rStyle w:val="affc"/>
            <w:rFonts w:hAnsi="宋体"/>
          </w:rPr>
          <w:t>8.4.1.2</w:t>
        </w:r>
        <w:r w:rsidR="00B65510">
          <w:rPr>
            <w:rStyle w:val="affc"/>
            <w:rFonts w:hAnsi="宋体" w:hint="eastAsia"/>
          </w:rPr>
          <w:t xml:space="preserve">　</w:t>
        </w:r>
        <w:r w:rsidR="00B65510">
          <w:rPr>
            <w:rFonts w:hAnsi="宋体" w:hint="eastAsia"/>
          </w:rPr>
          <w:t>测量条件的选择和设定</w:t>
        </w:r>
        <w:r w:rsidR="00B65510">
          <w:rPr>
            <w:rFonts w:hAnsi="宋体" w:cs="Times New Roman"/>
          </w:rPr>
          <w:tab/>
        </w:r>
        <w:r w:rsidR="00B65510">
          <w:rPr>
            <w:rFonts w:hAnsi="宋体"/>
          </w:rPr>
          <w:t>9</w:t>
        </w:r>
      </w:hyperlink>
    </w:p>
    <w:p w:rsidR="00B65510" w:rsidRDefault="008203C4" w:rsidP="00D501D8">
      <w:pPr>
        <w:pStyle w:val="50"/>
        <w:spacing w:line="360" w:lineRule="exact"/>
        <w:ind w:firstLineChars="184" w:firstLine="386"/>
        <w:rPr>
          <w:rFonts w:hAnsi="宋体" w:cs="Times New Roman"/>
        </w:rPr>
      </w:pPr>
      <w:hyperlink w:anchor="_Toc429643233" w:history="1">
        <w:r w:rsidR="00B65510">
          <w:rPr>
            <w:rStyle w:val="affc"/>
            <w:rFonts w:hAnsi="宋体"/>
          </w:rPr>
          <w:t xml:space="preserve">8.4.2  </w:t>
        </w:r>
        <w:r w:rsidR="00B65510">
          <w:rPr>
            <w:rStyle w:val="affc"/>
            <w:rFonts w:hAnsi="宋体" w:hint="eastAsia"/>
          </w:rPr>
          <w:t>建立漂移校正程序</w:t>
        </w:r>
        <w:r w:rsidR="00B65510">
          <w:rPr>
            <w:rFonts w:hAnsi="宋体" w:cs="Times New Roman"/>
          </w:rPr>
          <w:tab/>
        </w:r>
        <w:r w:rsidR="00B65510">
          <w:rPr>
            <w:rFonts w:hAnsi="宋体"/>
          </w:rPr>
          <w:t>9</w:t>
        </w:r>
      </w:hyperlink>
    </w:p>
    <w:p w:rsidR="00B65510" w:rsidRDefault="008203C4" w:rsidP="00D501D8">
      <w:pPr>
        <w:pStyle w:val="50"/>
        <w:spacing w:line="360" w:lineRule="exact"/>
        <w:ind w:firstLineChars="184" w:firstLine="386"/>
        <w:rPr>
          <w:rFonts w:hAnsi="宋体" w:cs="Times New Roman"/>
        </w:rPr>
      </w:pPr>
      <w:hyperlink w:anchor="_Toc429643235" w:history="1">
        <w:r w:rsidR="00B65510">
          <w:rPr>
            <w:rStyle w:val="affc"/>
            <w:rFonts w:hAnsi="宋体"/>
          </w:rPr>
          <w:t>8.4.3</w:t>
        </w:r>
        <w:r w:rsidR="00B65510">
          <w:rPr>
            <w:rStyle w:val="affc"/>
            <w:rFonts w:hAnsi="宋体" w:hint="eastAsia"/>
          </w:rPr>
          <w:t xml:space="preserve">　制作校准曲线</w:t>
        </w:r>
        <w:r w:rsidR="00B65510">
          <w:rPr>
            <w:rFonts w:hAnsi="宋体" w:cs="Times New Roman"/>
          </w:rPr>
          <w:tab/>
        </w:r>
        <w:r w:rsidR="00B65510">
          <w:rPr>
            <w:rFonts w:hAnsi="宋体"/>
          </w:rPr>
          <w:t>9</w:t>
        </w:r>
      </w:hyperlink>
    </w:p>
    <w:p w:rsidR="00B65510" w:rsidRDefault="008203C4" w:rsidP="00D501D8">
      <w:pPr>
        <w:pStyle w:val="50"/>
        <w:spacing w:line="360" w:lineRule="exact"/>
        <w:ind w:firstLineChars="234" w:firstLine="491"/>
        <w:rPr>
          <w:rFonts w:hAnsi="宋体" w:cs="Times New Roman"/>
        </w:rPr>
      </w:pPr>
      <w:hyperlink w:anchor="_Toc429643236" w:history="1">
        <w:r w:rsidR="00B65510">
          <w:rPr>
            <w:rStyle w:val="affc"/>
            <w:rFonts w:hAnsi="宋体"/>
          </w:rPr>
          <w:t>8.4.3.1</w:t>
        </w:r>
        <w:r w:rsidR="00B65510">
          <w:rPr>
            <w:rStyle w:val="affc"/>
            <w:rFonts w:hAnsi="宋体" w:hint="eastAsia"/>
          </w:rPr>
          <w:t xml:space="preserve">　建立浓度文件</w:t>
        </w:r>
        <w:r w:rsidR="00B65510">
          <w:rPr>
            <w:rFonts w:hAnsi="宋体" w:cs="Times New Roman"/>
          </w:rPr>
          <w:tab/>
        </w:r>
        <w:r w:rsidR="00B65510">
          <w:rPr>
            <w:rFonts w:hAnsi="宋体"/>
          </w:rPr>
          <w:t>9</w:t>
        </w:r>
      </w:hyperlink>
    </w:p>
    <w:p w:rsidR="00B65510" w:rsidRDefault="00B65510" w:rsidP="00D501D8">
      <w:pPr>
        <w:pStyle w:val="50"/>
        <w:spacing w:line="360" w:lineRule="exact"/>
        <w:ind w:firstLineChars="234" w:firstLine="491"/>
        <w:rPr>
          <w:rStyle w:val="affc"/>
          <w:rFonts w:hAnsi="宋体" w:cs="Times New Roman"/>
          <w:color w:val="auto"/>
        </w:rPr>
      </w:pPr>
      <w:r>
        <w:rPr>
          <w:rStyle w:val="affc"/>
          <w:rFonts w:hAnsi="宋体"/>
          <w:color w:val="auto"/>
          <w:u w:val="none"/>
        </w:rPr>
        <w:t>8.4.3.2</w:t>
      </w:r>
      <w:r>
        <w:rPr>
          <w:rStyle w:val="affc"/>
          <w:rFonts w:hAnsi="宋体" w:hint="eastAsia"/>
          <w:color w:val="auto"/>
          <w:u w:val="none"/>
        </w:rPr>
        <w:t xml:space="preserve">　</w:t>
      </w:r>
      <w:r>
        <w:rPr>
          <w:rFonts w:hAnsi="宋体" w:hint="eastAsia"/>
        </w:rPr>
        <w:t>校准曲线的制作</w:t>
      </w:r>
      <w:r>
        <w:rPr>
          <w:rStyle w:val="affc"/>
          <w:rFonts w:hAnsi="宋体" w:cs="Times New Roman"/>
          <w:color w:val="auto"/>
          <w:u w:val="none"/>
        </w:rPr>
        <w:tab/>
      </w:r>
      <w:r>
        <w:rPr>
          <w:rStyle w:val="affc"/>
          <w:rFonts w:hAnsi="宋体"/>
          <w:color w:val="auto"/>
          <w:u w:val="none"/>
        </w:rPr>
        <w:t>9</w:t>
      </w:r>
    </w:p>
    <w:p w:rsidR="00B65510" w:rsidRDefault="00B65510" w:rsidP="00D501D8">
      <w:pPr>
        <w:pStyle w:val="50"/>
        <w:spacing w:line="360" w:lineRule="exact"/>
        <w:ind w:firstLineChars="234" w:firstLine="491"/>
        <w:rPr>
          <w:rFonts w:hAnsi="宋体" w:cs="Times New Roman"/>
        </w:rPr>
      </w:pPr>
      <w:r>
        <w:rPr>
          <w:rFonts w:hAnsi="宋体"/>
        </w:rPr>
        <w:t xml:space="preserve">8.4.3.3  </w:t>
      </w:r>
      <w:r>
        <w:rPr>
          <w:rFonts w:hAnsi="宋体" w:hint="eastAsia"/>
        </w:rPr>
        <w:t>谱线干扰和</w:t>
      </w:r>
      <w:hyperlink w:anchor="_Toc429643236" w:history="1">
        <w:r>
          <w:rPr>
            <w:rFonts w:hAnsi="宋体" w:hint="eastAsia"/>
          </w:rPr>
          <w:t>基体效应校正</w:t>
        </w:r>
        <w:r>
          <w:rPr>
            <w:rFonts w:hAnsi="宋体" w:cs="Times New Roman"/>
          </w:rPr>
          <w:tab/>
        </w:r>
        <w:r>
          <w:rPr>
            <w:rFonts w:hAnsi="宋体"/>
          </w:rPr>
          <w:t>9</w:t>
        </w:r>
      </w:hyperlink>
    </w:p>
    <w:p w:rsidR="00B65510" w:rsidRDefault="008203C4" w:rsidP="00D501D8">
      <w:pPr>
        <w:pStyle w:val="50"/>
        <w:spacing w:line="360" w:lineRule="exact"/>
        <w:ind w:firstLineChars="184" w:firstLine="386"/>
        <w:rPr>
          <w:rFonts w:hAnsi="宋体" w:cs="Times New Roman"/>
        </w:rPr>
      </w:pPr>
      <w:hyperlink w:anchor="_Toc429643238" w:history="1">
        <w:r w:rsidR="00B65510">
          <w:rPr>
            <w:rStyle w:val="affc"/>
            <w:rFonts w:hAnsi="宋体"/>
          </w:rPr>
          <w:t>8.4.4</w:t>
        </w:r>
        <w:r w:rsidR="00B65510">
          <w:rPr>
            <w:rStyle w:val="affc"/>
            <w:rFonts w:hAnsi="宋体" w:hint="eastAsia"/>
          </w:rPr>
          <w:t xml:space="preserve">　试样分析</w:t>
        </w:r>
        <w:r w:rsidR="00B65510">
          <w:rPr>
            <w:rFonts w:hAnsi="宋体" w:cs="Times New Roman"/>
          </w:rPr>
          <w:tab/>
        </w:r>
        <w:r w:rsidR="00B65510">
          <w:rPr>
            <w:rFonts w:hAnsi="宋体"/>
          </w:rPr>
          <w:t>10</w:t>
        </w:r>
      </w:hyperlink>
    </w:p>
    <w:p w:rsidR="00B65510" w:rsidRDefault="008203C4" w:rsidP="00D501D8">
      <w:pPr>
        <w:pStyle w:val="50"/>
        <w:spacing w:line="360" w:lineRule="exact"/>
        <w:rPr>
          <w:rFonts w:hAnsi="宋体" w:cs="Times New Roman"/>
        </w:rPr>
      </w:pPr>
      <w:hyperlink w:anchor="_Toc429643239" w:history="1">
        <w:r w:rsidR="00B65510">
          <w:rPr>
            <w:rStyle w:val="affc"/>
            <w:rFonts w:hAnsi="宋体"/>
          </w:rPr>
          <w:t>8.5</w:t>
        </w:r>
        <w:r w:rsidR="00B65510">
          <w:rPr>
            <w:rStyle w:val="affc"/>
            <w:rFonts w:hAnsi="宋体" w:hint="eastAsia"/>
          </w:rPr>
          <w:t xml:space="preserve">　其他分析方法</w:t>
        </w:r>
        <w:r w:rsidR="00B65510">
          <w:rPr>
            <w:rFonts w:hAnsi="宋体" w:cs="Times New Roman"/>
          </w:rPr>
          <w:tab/>
        </w:r>
        <w:r w:rsidR="00B65510">
          <w:rPr>
            <w:rFonts w:hAnsi="宋体"/>
          </w:rPr>
          <w:t>10</w:t>
        </w:r>
      </w:hyperlink>
    </w:p>
    <w:p w:rsidR="00B65510" w:rsidRDefault="008203C4">
      <w:pPr>
        <w:pStyle w:val="1"/>
        <w:spacing w:before="78" w:after="78" w:line="360" w:lineRule="exact"/>
        <w:rPr>
          <w:rFonts w:hAnsi="宋体" w:cs="Times New Roman"/>
        </w:rPr>
      </w:pPr>
      <w:hyperlink w:anchor="_Toc429643240" w:history="1">
        <w:r w:rsidR="00B65510">
          <w:rPr>
            <w:rStyle w:val="affc"/>
            <w:rFonts w:hAnsi="宋体"/>
          </w:rPr>
          <w:t xml:space="preserve">9  </w:t>
        </w:r>
        <w:r w:rsidR="00B65510">
          <w:rPr>
            <w:rStyle w:val="affc"/>
            <w:rFonts w:hAnsi="宋体" w:hint="eastAsia"/>
          </w:rPr>
          <w:t>定量分析方法的评价</w:t>
        </w:r>
        <w:r w:rsidR="00B65510">
          <w:rPr>
            <w:rFonts w:hAnsi="宋体" w:cs="Times New Roman"/>
          </w:rPr>
          <w:tab/>
        </w:r>
        <w:r w:rsidR="00B65510">
          <w:rPr>
            <w:rFonts w:hAnsi="宋体"/>
          </w:rPr>
          <w:t>10</w:t>
        </w:r>
      </w:hyperlink>
    </w:p>
    <w:p w:rsidR="00B65510" w:rsidRDefault="00B65510" w:rsidP="00D501D8">
      <w:pPr>
        <w:spacing w:line="360" w:lineRule="exact"/>
        <w:ind w:firstLineChars="150" w:firstLine="315"/>
        <w:rPr>
          <w:rFonts w:ascii="宋体"/>
        </w:rPr>
      </w:pPr>
      <w:r>
        <w:rPr>
          <w:rFonts w:ascii="宋体" w:hAnsi="宋体" w:cs="宋体"/>
        </w:rPr>
        <w:t xml:space="preserve">9.1 </w:t>
      </w:r>
      <w:r>
        <w:rPr>
          <w:rFonts w:ascii="宋体" w:hAnsi="宋体" w:cs="宋体" w:hint="eastAsia"/>
        </w:rPr>
        <w:t>方法的准确度．．．．．．．．．．．．．．．．．．．．．．．．．．．．．．．．．．．．．．．．．．．．．．．．．．．．．．．．．．．．．．．．．．．</w:t>
      </w:r>
      <w:r>
        <w:rPr>
          <w:rFonts w:ascii="宋体" w:hAnsi="宋体" w:cs="宋体"/>
        </w:rPr>
        <w:t>10</w:t>
      </w:r>
    </w:p>
    <w:p w:rsidR="00B65510" w:rsidRDefault="00B65510" w:rsidP="00D501D8">
      <w:pPr>
        <w:spacing w:line="360" w:lineRule="exact"/>
        <w:ind w:firstLineChars="150" w:firstLine="315"/>
        <w:rPr>
          <w:rFonts w:ascii="宋体"/>
        </w:rPr>
      </w:pPr>
      <w:r>
        <w:rPr>
          <w:rFonts w:ascii="宋体" w:hAnsi="宋体" w:cs="宋体"/>
        </w:rPr>
        <w:t xml:space="preserve">9.2 </w:t>
      </w:r>
      <w:r>
        <w:rPr>
          <w:rFonts w:ascii="宋体" w:hAnsi="宋体" w:cs="宋体" w:hint="eastAsia"/>
        </w:rPr>
        <w:t>方法的精密度．．．．．．．．．．．．．．．．．．．．．．．．．．．．．．．．．．．．．．．．．．．．．．．．．．．．．．．．．．．．．．．．．．．</w:t>
      </w:r>
      <w:r>
        <w:rPr>
          <w:rFonts w:ascii="宋体" w:hAnsi="宋体" w:cs="宋体"/>
        </w:rPr>
        <w:t>10</w:t>
      </w:r>
    </w:p>
    <w:p w:rsidR="00B65510" w:rsidRDefault="00B65510" w:rsidP="00D501D8">
      <w:pPr>
        <w:spacing w:line="360" w:lineRule="exact"/>
        <w:ind w:firstLineChars="150" w:firstLine="315"/>
        <w:rPr>
          <w:rFonts w:ascii="宋体"/>
        </w:rPr>
      </w:pPr>
      <w:r>
        <w:rPr>
          <w:rFonts w:ascii="宋体" w:hAnsi="宋体" w:cs="宋体"/>
        </w:rPr>
        <w:t xml:space="preserve">9.3 </w:t>
      </w:r>
      <w:r>
        <w:rPr>
          <w:rFonts w:ascii="宋体" w:hAnsi="宋体" w:cs="宋体" w:hint="eastAsia"/>
        </w:rPr>
        <w:t>方法的不确定度．．．．．．．．．．．．．．．．．．．．．．．．．．．．．．．．．．．．．．．．．．．．．．．．．．．．．．．．．．．．．．．．．</w:t>
      </w:r>
      <w:r>
        <w:rPr>
          <w:rFonts w:ascii="宋体" w:hAnsi="宋体" w:cs="宋体"/>
        </w:rPr>
        <w:t>10</w:t>
      </w:r>
    </w:p>
    <w:p w:rsidR="00B65510" w:rsidRDefault="008203C4">
      <w:pPr>
        <w:pStyle w:val="1"/>
        <w:spacing w:before="78" w:after="78" w:line="360" w:lineRule="exact"/>
        <w:rPr>
          <w:rFonts w:hAnsi="宋体" w:cs="Times New Roman"/>
        </w:rPr>
      </w:pPr>
      <w:hyperlink w:anchor="_Toc429643241" w:history="1">
        <w:r w:rsidR="00B65510">
          <w:rPr>
            <w:rStyle w:val="affc"/>
            <w:rFonts w:hAnsi="宋体"/>
          </w:rPr>
          <w:t>10</w:t>
        </w:r>
        <w:r w:rsidR="00B65510">
          <w:rPr>
            <w:rStyle w:val="affc"/>
            <w:rFonts w:hAnsi="宋体" w:hint="eastAsia"/>
          </w:rPr>
          <w:t xml:space="preserve">　分析结果的表述</w:t>
        </w:r>
        <w:r w:rsidR="00B65510">
          <w:rPr>
            <w:rFonts w:hAnsi="宋体" w:cs="Times New Roman"/>
          </w:rPr>
          <w:tab/>
        </w:r>
        <w:r>
          <w:rPr>
            <w:rFonts w:hAnsi="宋体"/>
          </w:rPr>
          <w:fldChar w:fldCharType="begin" w:fldLock="1"/>
        </w:r>
        <w:r w:rsidR="00B65510">
          <w:rPr>
            <w:rFonts w:hAnsi="宋体"/>
          </w:rPr>
          <w:instrText xml:space="preserve"> PAGEREF _Toc429643241 \h </w:instrText>
        </w:r>
        <w:r>
          <w:rPr>
            <w:rFonts w:hAnsi="宋体"/>
          </w:rPr>
        </w:r>
        <w:r>
          <w:rPr>
            <w:rFonts w:hAnsi="宋体"/>
          </w:rPr>
          <w:fldChar w:fldCharType="separate"/>
        </w:r>
        <w:r w:rsidR="00B65510">
          <w:rPr>
            <w:rFonts w:hAnsi="宋体"/>
          </w:rPr>
          <w:t>10</w:t>
        </w:r>
        <w:r>
          <w:rPr>
            <w:rFonts w:hAnsi="宋体"/>
          </w:rPr>
          <w:fldChar w:fldCharType="end"/>
        </w:r>
      </w:hyperlink>
    </w:p>
    <w:p w:rsidR="00B65510" w:rsidRDefault="008203C4" w:rsidP="00D501D8">
      <w:pPr>
        <w:pStyle w:val="3"/>
        <w:spacing w:line="360" w:lineRule="exact"/>
        <w:ind w:firstLineChars="150" w:firstLine="315"/>
        <w:rPr>
          <w:rFonts w:hAnsi="宋体" w:cs="Times New Roman"/>
        </w:rPr>
      </w:pPr>
      <w:hyperlink w:anchor="_Toc429643242" w:history="1">
        <w:r w:rsidR="00B65510">
          <w:rPr>
            <w:rStyle w:val="affc"/>
            <w:rFonts w:hAnsi="宋体"/>
          </w:rPr>
          <w:t>10.1</w:t>
        </w:r>
        <w:r w:rsidR="00B65510">
          <w:rPr>
            <w:rStyle w:val="affc"/>
            <w:rFonts w:hAnsi="宋体" w:hint="eastAsia"/>
          </w:rPr>
          <w:t xml:space="preserve">　定性分析结果</w:t>
        </w:r>
        <w:r w:rsidR="00B65510">
          <w:rPr>
            <w:rFonts w:hAnsi="宋体" w:cs="Times New Roman"/>
          </w:rPr>
          <w:tab/>
        </w:r>
        <w:r>
          <w:rPr>
            <w:rFonts w:hAnsi="宋体"/>
          </w:rPr>
          <w:fldChar w:fldCharType="begin" w:fldLock="1"/>
        </w:r>
        <w:r w:rsidR="00B65510">
          <w:rPr>
            <w:rFonts w:hAnsi="宋体"/>
          </w:rPr>
          <w:instrText xml:space="preserve"> PAGEREF _Toc429643242 \h </w:instrText>
        </w:r>
        <w:r>
          <w:rPr>
            <w:rFonts w:hAnsi="宋体"/>
          </w:rPr>
        </w:r>
        <w:r>
          <w:rPr>
            <w:rFonts w:hAnsi="宋体"/>
          </w:rPr>
          <w:fldChar w:fldCharType="separate"/>
        </w:r>
        <w:r w:rsidR="00B65510">
          <w:rPr>
            <w:rFonts w:hAnsi="宋体"/>
          </w:rPr>
          <w:t>10</w:t>
        </w:r>
        <w:r>
          <w:rPr>
            <w:rFonts w:hAnsi="宋体"/>
          </w:rPr>
          <w:fldChar w:fldCharType="end"/>
        </w:r>
      </w:hyperlink>
    </w:p>
    <w:p w:rsidR="00B65510" w:rsidRDefault="008203C4" w:rsidP="00D501D8">
      <w:pPr>
        <w:pStyle w:val="3"/>
        <w:spacing w:line="360" w:lineRule="exact"/>
        <w:ind w:firstLineChars="150" w:firstLine="315"/>
        <w:rPr>
          <w:rFonts w:hAnsi="宋体" w:cs="Times New Roman"/>
        </w:rPr>
      </w:pPr>
      <w:hyperlink w:anchor="_Toc429643243" w:history="1">
        <w:r w:rsidR="00B65510">
          <w:rPr>
            <w:rStyle w:val="affc"/>
            <w:rFonts w:hAnsi="宋体"/>
          </w:rPr>
          <w:t>10.2</w:t>
        </w:r>
        <w:r w:rsidR="00B65510">
          <w:rPr>
            <w:rStyle w:val="affc"/>
            <w:rFonts w:hAnsi="宋体" w:hint="eastAsia"/>
          </w:rPr>
          <w:t xml:space="preserve">　定量分析和半定量分析结果</w:t>
        </w:r>
        <w:r w:rsidR="00B65510">
          <w:rPr>
            <w:rFonts w:hAnsi="宋体" w:cs="Times New Roman"/>
          </w:rPr>
          <w:tab/>
        </w:r>
        <w:r>
          <w:rPr>
            <w:rFonts w:hAnsi="宋体"/>
          </w:rPr>
          <w:fldChar w:fldCharType="begin" w:fldLock="1"/>
        </w:r>
        <w:r w:rsidR="00B65510">
          <w:rPr>
            <w:rFonts w:hAnsi="宋体"/>
          </w:rPr>
          <w:instrText xml:space="preserve"> PAGEREF _Toc429643243 \h </w:instrText>
        </w:r>
        <w:r>
          <w:rPr>
            <w:rFonts w:hAnsi="宋体"/>
          </w:rPr>
        </w:r>
        <w:r>
          <w:rPr>
            <w:rFonts w:hAnsi="宋体"/>
          </w:rPr>
          <w:fldChar w:fldCharType="separate"/>
        </w:r>
        <w:r w:rsidR="00B65510">
          <w:rPr>
            <w:rFonts w:hAnsi="宋体"/>
          </w:rPr>
          <w:t>10</w:t>
        </w:r>
        <w:r>
          <w:rPr>
            <w:rFonts w:hAnsi="宋体"/>
          </w:rPr>
          <w:fldChar w:fldCharType="end"/>
        </w:r>
      </w:hyperlink>
    </w:p>
    <w:bookmarkStart w:id="2" w:name="MCMW"/>
    <w:bookmarkEnd w:id="2"/>
    <w:p w:rsidR="00B65510" w:rsidRDefault="008203C4">
      <w:pPr>
        <w:pStyle w:val="1"/>
        <w:spacing w:before="78" w:after="78" w:line="360" w:lineRule="exact"/>
        <w:rPr>
          <w:rFonts w:hAnsi="宋体" w:cs="Times New Roman"/>
        </w:rPr>
      </w:pPr>
      <w:r>
        <w:rPr>
          <w:rFonts w:hAnsi="宋体"/>
        </w:rPr>
        <w:fldChar w:fldCharType="begin"/>
      </w:r>
      <w:r w:rsidR="00B65510">
        <w:rPr>
          <w:rFonts w:hAnsi="宋体"/>
        </w:rPr>
        <w:instrText xml:space="preserve"> HYPERLINK \l "_Toc429643244" </w:instrText>
      </w:r>
      <w:r>
        <w:rPr>
          <w:rFonts w:hAnsi="宋体"/>
        </w:rPr>
        <w:fldChar w:fldCharType="separate"/>
      </w:r>
      <w:r w:rsidR="00B65510">
        <w:rPr>
          <w:rStyle w:val="affc"/>
          <w:rFonts w:hAnsi="宋体"/>
        </w:rPr>
        <w:t>11</w:t>
      </w:r>
      <w:r w:rsidR="00B65510">
        <w:rPr>
          <w:rStyle w:val="affc"/>
          <w:rFonts w:hAnsi="宋体" w:hint="eastAsia"/>
        </w:rPr>
        <w:t xml:space="preserve">　安全注意事项</w:t>
      </w:r>
      <w:r w:rsidR="00B65510">
        <w:rPr>
          <w:rFonts w:hAnsi="宋体" w:cs="Times New Roman"/>
        </w:rPr>
        <w:tab/>
      </w:r>
      <w:r>
        <w:rPr>
          <w:rFonts w:hAnsi="宋体"/>
        </w:rPr>
        <w:fldChar w:fldCharType="begin" w:fldLock="1"/>
      </w:r>
      <w:r w:rsidR="00B65510">
        <w:rPr>
          <w:rFonts w:hAnsi="宋体"/>
        </w:rPr>
        <w:instrText xml:space="preserve"> PAGEREF _Toc429643244 \h </w:instrText>
      </w:r>
      <w:r>
        <w:rPr>
          <w:rFonts w:hAnsi="宋体"/>
        </w:rPr>
      </w:r>
      <w:r>
        <w:rPr>
          <w:rFonts w:hAnsi="宋体"/>
        </w:rPr>
        <w:fldChar w:fldCharType="separate"/>
      </w:r>
      <w:r w:rsidR="00B65510">
        <w:rPr>
          <w:rFonts w:hAnsi="宋体"/>
        </w:rPr>
        <w:t>11</w:t>
      </w:r>
      <w:r>
        <w:rPr>
          <w:rFonts w:hAnsi="宋体"/>
        </w:rPr>
        <w:fldChar w:fldCharType="end"/>
      </w:r>
      <w:r>
        <w:rPr>
          <w:rFonts w:hAnsi="宋体"/>
        </w:rPr>
        <w:fldChar w:fldCharType="end"/>
      </w:r>
    </w:p>
    <w:p w:rsidR="00B65510" w:rsidRDefault="008203C4" w:rsidP="00D501D8">
      <w:pPr>
        <w:pStyle w:val="aff6"/>
        <w:spacing w:line="360" w:lineRule="exact"/>
        <w:rPr>
          <w:rFonts w:hAnsi="宋体" w:cs="Times New Roman"/>
        </w:rPr>
      </w:pPr>
      <w:r>
        <w:rPr>
          <w:rFonts w:hAnsi="宋体"/>
        </w:rPr>
        <w:fldChar w:fldCharType="end"/>
      </w:r>
    </w:p>
    <w:p w:rsidR="00B65510" w:rsidRDefault="00B65510">
      <w:pPr>
        <w:pStyle w:val="afffff8"/>
        <w:spacing w:before="600" w:after="480"/>
        <w:rPr>
          <w:rFonts w:hAnsi="黑体" w:cs="Times New Roman"/>
        </w:rPr>
      </w:pPr>
      <w:bookmarkStart w:id="3" w:name="_Toc429643134"/>
      <w:r>
        <w:rPr>
          <w:rFonts w:hAnsi="黑体" w:hint="eastAsia"/>
        </w:rPr>
        <w:lastRenderedPageBreak/>
        <w:t>前</w:t>
      </w:r>
      <w:bookmarkStart w:id="4" w:name="BKQY"/>
      <w:r>
        <w:rPr>
          <w:rFonts w:hAnsi="黑体" w:hint="eastAsia"/>
        </w:rPr>
        <w:t> </w:t>
      </w:r>
      <w:r>
        <w:rPr>
          <w:rFonts w:hAnsi="黑体" w:hint="eastAsia"/>
        </w:rPr>
        <w:t> </w:t>
      </w:r>
      <w:r>
        <w:rPr>
          <w:rFonts w:hAnsi="黑体" w:hint="eastAsia"/>
        </w:rPr>
        <w:t>言</w:t>
      </w:r>
      <w:bookmarkEnd w:id="0"/>
      <w:bookmarkEnd w:id="3"/>
      <w:bookmarkEnd w:id="4"/>
    </w:p>
    <w:p w:rsidR="00B65510" w:rsidRDefault="00B65510" w:rsidP="00D501D8">
      <w:pPr>
        <w:pStyle w:val="aff6"/>
        <w:spacing w:line="360" w:lineRule="exact"/>
        <w:rPr>
          <w:rFonts w:hAnsi="宋体" w:cs="Times New Roman"/>
        </w:rPr>
      </w:pPr>
      <w:r>
        <w:rPr>
          <w:rFonts w:hAnsi="宋体" w:hint="eastAsia"/>
        </w:rPr>
        <w:t>本标准按照</w:t>
      </w:r>
      <w:r>
        <w:rPr>
          <w:rFonts w:hAnsi="宋体"/>
        </w:rPr>
        <w:t>GB/T 1.1-2009</w:t>
      </w:r>
      <w:r>
        <w:rPr>
          <w:rFonts w:hAnsi="宋体" w:hint="eastAsia"/>
        </w:rPr>
        <w:t>给出的规则起草。</w:t>
      </w:r>
    </w:p>
    <w:p w:rsidR="00B65510" w:rsidRDefault="00B65510" w:rsidP="00D501D8">
      <w:pPr>
        <w:pStyle w:val="aff6"/>
        <w:spacing w:line="360" w:lineRule="exact"/>
        <w:rPr>
          <w:rFonts w:hAnsi="宋体" w:cs="Times New Roman"/>
        </w:rPr>
      </w:pPr>
      <w:r>
        <w:rPr>
          <w:rFonts w:hAnsi="宋体" w:hint="eastAsia"/>
        </w:rPr>
        <w:t>本标准代替</w:t>
      </w:r>
      <w:r>
        <w:rPr>
          <w:rFonts w:hAnsi="宋体"/>
        </w:rPr>
        <w:t>JY/T 016-1996</w:t>
      </w:r>
      <w:r>
        <w:rPr>
          <w:rFonts w:hAnsi="宋体" w:hint="eastAsia"/>
        </w:rPr>
        <w:t>。</w:t>
      </w:r>
      <w:r>
        <w:rPr>
          <w:rFonts w:hAnsi="宋体" w:hint="eastAsia"/>
          <w:color w:val="000000"/>
        </w:rPr>
        <w:t>除编辑性修改外，本标准主要技术变化如下：</w:t>
      </w:r>
    </w:p>
    <w:p w:rsidR="00B65510" w:rsidRDefault="00B65510" w:rsidP="00D501D8">
      <w:pPr>
        <w:pStyle w:val="aff6"/>
        <w:spacing w:line="360" w:lineRule="exact"/>
        <w:rPr>
          <w:rFonts w:hAnsi="宋体" w:cs="Times New Roman"/>
        </w:rPr>
      </w:pPr>
      <w:r>
        <w:rPr>
          <w:rFonts w:hAnsi="宋体"/>
        </w:rPr>
        <w:t>——</w:t>
      </w:r>
      <w:r>
        <w:rPr>
          <w:rFonts w:hAnsi="宋体" w:hint="eastAsia"/>
        </w:rPr>
        <w:t>扩充了适用范围；</w:t>
      </w:r>
    </w:p>
    <w:p w:rsidR="00B65510" w:rsidRDefault="00B65510" w:rsidP="00D501D8">
      <w:pPr>
        <w:pStyle w:val="aff6"/>
        <w:spacing w:line="360" w:lineRule="exact"/>
        <w:rPr>
          <w:rFonts w:hAnsi="宋体" w:cs="Times New Roman"/>
        </w:rPr>
      </w:pPr>
      <w:r>
        <w:rPr>
          <w:rFonts w:hAnsi="宋体"/>
        </w:rPr>
        <w:t>——</w:t>
      </w:r>
      <w:r>
        <w:rPr>
          <w:rFonts w:hAnsi="宋体" w:hint="eastAsia"/>
        </w:rPr>
        <w:t>增加了规范性引用文件；</w:t>
      </w:r>
    </w:p>
    <w:p w:rsidR="00B65510" w:rsidRDefault="00B65510" w:rsidP="00D501D8">
      <w:pPr>
        <w:pStyle w:val="aff6"/>
        <w:spacing w:line="360" w:lineRule="exact"/>
        <w:rPr>
          <w:rFonts w:hAnsi="宋体" w:cs="Times New Roman"/>
        </w:rPr>
      </w:pPr>
      <w:r>
        <w:rPr>
          <w:rFonts w:hAnsi="宋体"/>
        </w:rPr>
        <w:t>——</w:t>
      </w:r>
      <w:r>
        <w:rPr>
          <w:rFonts w:hAnsi="宋体" w:hint="eastAsia"/>
        </w:rPr>
        <w:t>增加了与本通则相关的术语和定义；</w:t>
      </w:r>
    </w:p>
    <w:p w:rsidR="00B65510" w:rsidRDefault="00B65510" w:rsidP="00D501D8">
      <w:pPr>
        <w:pStyle w:val="aff6"/>
        <w:spacing w:line="360" w:lineRule="exact"/>
        <w:rPr>
          <w:rFonts w:hAnsi="宋体" w:cs="Times New Roman"/>
        </w:rPr>
      </w:pPr>
      <w:r>
        <w:rPr>
          <w:rFonts w:hAnsi="宋体"/>
        </w:rPr>
        <w:t>——</w:t>
      </w:r>
      <w:r>
        <w:rPr>
          <w:rFonts w:hAnsi="宋体" w:hint="eastAsia"/>
        </w:rPr>
        <w:t>补充了试剂和材料的内容；</w:t>
      </w:r>
    </w:p>
    <w:p w:rsidR="00B65510" w:rsidRDefault="00B65510" w:rsidP="00D501D8">
      <w:pPr>
        <w:pStyle w:val="aff6"/>
        <w:spacing w:line="360" w:lineRule="exact"/>
        <w:rPr>
          <w:rFonts w:hAnsi="宋体" w:cs="Times New Roman"/>
        </w:rPr>
      </w:pPr>
      <w:r>
        <w:rPr>
          <w:rFonts w:hAnsi="宋体"/>
        </w:rPr>
        <w:t>——</w:t>
      </w:r>
      <w:r>
        <w:rPr>
          <w:rFonts w:hAnsi="宋体" w:hint="eastAsia"/>
        </w:rPr>
        <w:t>修改了仪器组成，补充了制样设备；</w:t>
      </w:r>
    </w:p>
    <w:p w:rsidR="00B65510" w:rsidRDefault="00B65510" w:rsidP="00D501D8">
      <w:pPr>
        <w:pStyle w:val="aff6"/>
        <w:spacing w:line="360" w:lineRule="exact"/>
        <w:ind w:leftChars="200" w:left="840" w:hangingChars="200" w:hanging="420"/>
        <w:rPr>
          <w:rFonts w:hAnsi="宋体" w:cs="Times New Roman"/>
        </w:rPr>
      </w:pPr>
      <w:r>
        <w:rPr>
          <w:rFonts w:hAnsi="宋体"/>
        </w:rPr>
        <w:t>——</w:t>
      </w:r>
      <w:r>
        <w:rPr>
          <w:rFonts w:hAnsi="宋体" w:hint="eastAsia"/>
        </w:rPr>
        <w:t>修改了试样制备方法的分类及相应内容，增加了不宜加工样品、气体中分散颗粒物等的处理方法；</w:t>
      </w:r>
    </w:p>
    <w:p w:rsidR="00B65510" w:rsidRDefault="00B65510" w:rsidP="00D501D8">
      <w:pPr>
        <w:pStyle w:val="aff6"/>
        <w:spacing w:line="360" w:lineRule="exact"/>
        <w:rPr>
          <w:rFonts w:hAnsi="宋体" w:cs="Times New Roman"/>
        </w:rPr>
      </w:pPr>
      <w:r>
        <w:rPr>
          <w:rFonts w:hAnsi="宋体"/>
        </w:rPr>
        <w:t>——</w:t>
      </w:r>
      <w:r>
        <w:rPr>
          <w:rFonts w:hAnsi="宋体" w:hint="eastAsia"/>
        </w:rPr>
        <w:t>修改并完善了分析步骤；</w:t>
      </w:r>
    </w:p>
    <w:p w:rsidR="00B65510" w:rsidRDefault="00B65510" w:rsidP="00D501D8">
      <w:pPr>
        <w:pStyle w:val="aff6"/>
        <w:spacing w:line="360" w:lineRule="exact"/>
        <w:rPr>
          <w:rFonts w:hAnsi="宋体" w:cs="Times New Roman"/>
        </w:rPr>
      </w:pPr>
      <w:r>
        <w:rPr>
          <w:rFonts w:hAnsi="宋体"/>
        </w:rPr>
        <w:t>——</w:t>
      </w:r>
      <w:r>
        <w:rPr>
          <w:rFonts w:hAnsi="宋体" w:hint="eastAsia"/>
        </w:rPr>
        <w:t>增加了定量分析方法的评价内容；</w:t>
      </w:r>
    </w:p>
    <w:p w:rsidR="00B65510" w:rsidRDefault="00B65510" w:rsidP="00D501D8">
      <w:pPr>
        <w:pStyle w:val="aff6"/>
        <w:spacing w:line="360" w:lineRule="exact"/>
        <w:rPr>
          <w:rFonts w:hAnsi="宋体" w:cs="Times New Roman"/>
        </w:rPr>
      </w:pPr>
      <w:r>
        <w:rPr>
          <w:rFonts w:hAnsi="宋体"/>
        </w:rPr>
        <w:t>——</w:t>
      </w:r>
      <w:r>
        <w:rPr>
          <w:rFonts w:hAnsi="宋体" w:hint="eastAsia"/>
        </w:rPr>
        <w:t>修改了分析结果的表述。</w:t>
      </w:r>
    </w:p>
    <w:p w:rsidR="00B65510" w:rsidRDefault="00B65510" w:rsidP="00D501D8">
      <w:pPr>
        <w:pStyle w:val="aff6"/>
        <w:spacing w:line="360" w:lineRule="exact"/>
        <w:rPr>
          <w:rFonts w:hAnsi="宋体" w:cs="Times New Roman"/>
        </w:rPr>
      </w:pPr>
      <w:r>
        <w:rPr>
          <w:rFonts w:hAnsi="宋体"/>
        </w:rPr>
        <w:t>——</w:t>
      </w:r>
      <w:r>
        <w:rPr>
          <w:rFonts w:hAnsi="宋体" w:hint="eastAsia"/>
        </w:rPr>
        <w:t>修改了安全注意事项内容</w:t>
      </w:r>
    </w:p>
    <w:p w:rsidR="00B65510" w:rsidRDefault="00B65510" w:rsidP="00D501D8">
      <w:pPr>
        <w:pStyle w:val="aff6"/>
        <w:spacing w:line="360" w:lineRule="exact"/>
        <w:rPr>
          <w:rFonts w:hAnsi="宋体" w:cs="Times New Roman"/>
        </w:rPr>
      </w:pPr>
      <w:r>
        <w:rPr>
          <w:rFonts w:hAnsi="宋体" w:hint="eastAsia"/>
        </w:rPr>
        <w:t>本标准由中华人民共和国教育部提出。</w:t>
      </w:r>
    </w:p>
    <w:p w:rsidR="00B65510" w:rsidRDefault="00B65510" w:rsidP="00D501D8">
      <w:pPr>
        <w:pStyle w:val="aff6"/>
        <w:spacing w:line="360" w:lineRule="exact"/>
        <w:rPr>
          <w:rFonts w:hAnsi="宋体" w:cs="Times New Roman"/>
        </w:rPr>
      </w:pPr>
      <w:r>
        <w:rPr>
          <w:rFonts w:hAnsi="宋体" w:hint="eastAsia"/>
        </w:rPr>
        <w:t>本标准由全国教育装备标准化技术委员会</w:t>
      </w:r>
      <w:hyperlink r:id="rId13" w:tgtFrame="_blank" w:history="1">
        <w:r>
          <w:rPr>
            <w:rFonts w:hAnsi="宋体" w:hint="eastAsia"/>
          </w:rPr>
          <w:t>化学</w:t>
        </w:r>
      </w:hyperlink>
      <w:r>
        <w:rPr>
          <w:rFonts w:hAnsi="宋体" w:hint="eastAsia"/>
        </w:rPr>
        <w:t>分技术委员会（</w:t>
      </w:r>
      <w:r>
        <w:t>SAC/TC 125/SC5</w:t>
      </w:r>
      <w:r>
        <w:rPr>
          <w:rFonts w:hAnsi="宋体" w:hint="eastAsia"/>
        </w:rPr>
        <w:t>）归口。</w:t>
      </w:r>
    </w:p>
    <w:p w:rsidR="00B65510" w:rsidRDefault="00B65510">
      <w:pPr>
        <w:spacing w:line="360" w:lineRule="exact"/>
        <w:rPr>
          <w:rFonts w:hAnsi="Arial"/>
          <w:color w:val="000000"/>
        </w:rPr>
      </w:pPr>
      <w:r>
        <w:t xml:space="preserve">    </w:t>
      </w:r>
      <w:r>
        <w:rPr>
          <w:rFonts w:hAnsi="Arial" w:cs="宋体" w:hint="eastAsia"/>
          <w:color w:val="000000"/>
        </w:rPr>
        <w:t>标准</w:t>
      </w:r>
      <w:r>
        <w:rPr>
          <w:rFonts w:ascii="宋体" w:hAnsi="宋体" w:cs="宋体"/>
          <w:color w:val="000000"/>
        </w:rPr>
        <w:t>JY/T 016-1996</w:t>
      </w:r>
      <w:r>
        <w:rPr>
          <w:rFonts w:hAnsi="Arial" w:cs="宋体" w:hint="eastAsia"/>
          <w:color w:val="000000"/>
        </w:rPr>
        <w:t>起草单位：原国家教育委员会。</w:t>
      </w:r>
    </w:p>
    <w:p w:rsidR="00B65510" w:rsidRDefault="00B65510" w:rsidP="00D501D8">
      <w:pPr>
        <w:spacing w:line="360" w:lineRule="exact"/>
        <w:ind w:firstLineChars="200" w:firstLine="420"/>
        <w:rPr>
          <w:rFonts w:hAnsi="Arial"/>
          <w:color w:val="000000"/>
        </w:rPr>
      </w:pPr>
      <w:r>
        <w:rPr>
          <w:rFonts w:hAnsi="Arial" w:cs="宋体" w:hint="eastAsia"/>
          <w:color w:val="000000"/>
        </w:rPr>
        <w:t>标准</w:t>
      </w:r>
      <w:bookmarkStart w:id="5" w:name="OLE_LINK2"/>
      <w:bookmarkStart w:id="6" w:name="OLE_LINK1"/>
      <w:r>
        <w:rPr>
          <w:rFonts w:ascii="宋体" w:hAnsi="宋体" w:cs="宋体"/>
          <w:color w:val="000000"/>
        </w:rPr>
        <w:t>JY/T 016-1996</w:t>
      </w:r>
      <w:bookmarkEnd w:id="5"/>
      <w:bookmarkEnd w:id="6"/>
      <w:r>
        <w:rPr>
          <w:rFonts w:hAnsi="Arial" w:cs="宋体" w:hint="eastAsia"/>
          <w:color w:val="000000"/>
        </w:rPr>
        <w:t>主要起草人：毛惠新、陈观铨、张孟群、刘笛、张伟东。</w:t>
      </w:r>
    </w:p>
    <w:p w:rsidR="00B65510" w:rsidRDefault="00B65510" w:rsidP="00D501D8">
      <w:pPr>
        <w:pStyle w:val="aff6"/>
        <w:spacing w:line="360" w:lineRule="exact"/>
        <w:rPr>
          <w:rFonts w:hAnsi="宋体" w:cs="Times New Roman"/>
        </w:rPr>
      </w:pPr>
      <w:r>
        <w:rPr>
          <w:rFonts w:hAnsi="宋体" w:hint="eastAsia"/>
        </w:rPr>
        <w:t>本标准起草单位：华南理工大学分析测试中心、北京化工大学分析测试中心、西南科技大学分析测试中心、山东理工大学分析测试中心。</w:t>
      </w:r>
    </w:p>
    <w:p w:rsidR="00B65510" w:rsidRDefault="00B65510" w:rsidP="00D501D8">
      <w:pPr>
        <w:pStyle w:val="aff6"/>
        <w:spacing w:line="360" w:lineRule="exact"/>
        <w:rPr>
          <w:rFonts w:hAnsi="宋体" w:cs="Times New Roman"/>
        </w:rPr>
      </w:pPr>
      <w:r>
        <w:rPr>
          <w:rFonts w:hAnsi="宋体" w:hint="eastAsia"/>
        </w:rPr>
        <w:t>本标准主要起草人：曾小平、程斌、刘海峰、王志国。</w:t>
      </w:r>
    </w:p>
    <w:p w:rsidR="00B65510" w:rsidRDefault="00B65510" w:rsidP="00D501D8">
      <w:pPr>
        <w:pStyle w:val="aff6"/>
        <w:spacing w:line="360" w:lineRule="exact"/>
        <w:rPr>
          <w:rFonts w:hAnsi="宋体" w:cs="Times New Roman"/>
        </w:rPr>
      </w:pPr>
      <w:r>
        <w:rPr>
          <w:rFonts w:hAnsi="宋体" w:hint="eastAsia"/>
        </w:rPr>
        <w:t>本标准所代替标准的历次版本发布情况为：</w:t>
      </w:r>
    </w:p>
    <w:p w:rsidR="00B65510" w:rsidRDefault="00B65510" w:rsidP="00D501D8">
      <w:pPr>
        <w:pStyle w:val="aff6"/>
        <w:spacing w:line="360" w:lineRule="exact"/>
        <w:rPr>
          <w:rFonts w:hAnsi="宋体" w:cs="Times New Roman"/>
        </w:rPr>
        <w:sectPr w:rsidR="00B65510">
          <w:headerReference w:type="default" r:id="rId14"/>
          <w:footerReference w:type="default" r:id="rId15"/>
          <w:pgSz w:w="11906" w:h="16838"/>
          <w:pgMar w:top="567" w:right="1134" w:bottom="1134" w:left="1418" w:header="1418" w:footer="1134" w:gutter="0"/>
          <w:pgNumType w:fmt="upperRoman" w:start="1"/>
          <w:cols w:space="425"/>
          <w:formProt w:val="0"/>
          <w:docGrid w:type="lines" w:linePitch="312"/>
        </w:sectPr>
      </w:pPr>
      <w:r>
        <w:rPr>
          <w:rFonts w:hAnsi="宋体"/>
        </w:rPr>
        <w:t>——JY/T 016-1996</w:t>
      </w:r>
      <w:r>
        <w:rPr>
          <w:rFonts w:hAnsi="宋体" w:hint="eastAsia"/>
        </w:rPr>
        <w:t>。</w:t>
      </w:r>
    </w:p>
    <w:p w:rsidR="00B65510" w:rsidRDefault="00B65510">
      <w:pPr>
        <w:pStyle w:val="afff1"/>
        <w:spacing w:before="600" w:after="480"/>
        <w:rPr>
          <w:rFonts w:cs="Times New Roman"/>
        </w:rPr>
      </w:pPr>
      <w:r>
        <w:rPr>
          <w:rFonts w:hint="eastAsia"/>
        </w:rPr>
        <w:lastRenderedPageBreak/>
        <w:t>波长色散型</w:t>
      </w:r>
      <w:r>
        <w:t>X</w:t>
      </w:r>
      <w:r>
        <w:rPr>
          <w:rFonts w:hint="eastAsia"/>
        </w:rPr>
        <w:t>射线荧光光谱方法通则</w:t>
      </w:r>
    </w:p>
    <w:p w:rsidR="00B65510" w:rsidRDefault="00B65510" w:rsidP="00B734CA">
      <w:pPr>
        <w:pStyle w:val="a0"/>
        <w:spacing w:before="312" w:after="312"/>
        <w:rPr>
          <w:rFonts w:cs="Times New Roman"/>
        </w:rPr>
      </w:pPr>
      <w:bookmarkStart w:id="7" w:name="_Toc354429212"/>
      <w:bookmarkStart w:id="8" w:name="_Toc354599548"/>
      <w:bookmarkStart w:id="9" w:name="_Toc354600142"/>
      <w:bookmarkStart w:id="10" w:name="_Toc354582571"/>
      <w:bookmarkStart w:id="11" w:name="_Toc429643135"/>
      <w:r>
        <w:rPr>
          <w:rFonts w:hint="eastAsia"/>
        </w:rPr>
        <w:t>范围</w:t>
      </w:r>
      <w:bookmarkEnd w:id="7"/>
      <w:bookmarkEnd w:id="8"/>
      <w:bookmarkEnd w:id="9"/>
      <w:bookmarkEnd w:id="10"/>
      <w:bookmarkEnd w:id="11"/>
    </w:p>
    <w:p w:rsidR="00B65510" w:rsidRDefault="00B65510" w:rsidP="00D501D8">
      <w:pPr>
        <w:pStyle w:val="aff6"/>
        <w:spacing w:line="360" w:lineRule="exact"/>
        <w:rPr>
          <w:rFonts w:hAnsi="宋体" w:cs="Times New Roman"/>
          <w:color w:val="000000"/>
        </w:rPr>
      </w:pPr>
      <w:r>
        <w:rPr>
          <w:rFonts w:hAnsi="宋体" w:hint="eastAsia"/>
          <w:color w:val="000000"/>
        </w:rPr>
        <w:t>本标准规定了用波长色散型</w:t>
      </w:r>
      <w:r>
        <w:rPr>
          <w:rFonts w:hAnsi="宋体"/>
          <w:color w:val="000000"/>
        </w:rPr>
        <w:t>X</w:t>
      </w:r>
      <w:r>
        <w:rPr>
          <w:rFonts w:hAnsi="宋体" w:hint="eastAsia"/>
          <w:color w:val="000000"/>
        </w:rPr>
        <w:t>射线荧光光谱仪对试样中元素进行定性、定量分析的一般方法。</w:t>
      </w:r>
    </w:p>
    <w:p w:rsidR="00B65510" w:rsidRDefault="00B65510" w:rsidP="00D501D8">
      <w:pPr>
        <w:pStyle w:val="aff6"/>
        <w:spacing w:line="360" w:lineRule="exact"/>
        <w:rPr>
          <w:rFonts w:hAnsi="宋体" w:cs="Times New Roman"/>
        </w:rPr>
      </w:pPr>
      <w:r>
        <w:rPr>
          <w:rFonts w:hAnsi="宋体" w:hint="eastAsia"/>
          <w:color w:val="000000"/>
        </w:rPr>
        <w:t>本标准适用于分析试样中</w:t>
      </w:r>
      <w:r>
        <w:rPr>
          <w:rFonts w:hAnsi="宋体"/>
          <w:color w:val="000000"/>
          <w:vertAlign w:val="superscript"/>
        </w:rPr>
        <w:t>4</w:t>
      </w:r>
      <w:r>
        <w:rPr>
          <w:rFonts w:hAnsi="宋体"/>
          <w:color w:val="000000"/>
        </w:rPr>
        <w:t>Be</w:t>
      </w:r>
      <w:r>
        <w:rPr>
          <w:rFonts w:hAnsi="宋体" w:hint="eastAsia"/>
          <w:color w:val="000000"/>
        </w:rPr>
        <w:t>～</w:t>
      </w:r>
      <w:r>
        <w:rPr>
          <w:rFonts w:hAnsi="宋体"/>
          <w:color w:val="000000"/>
          <w:vertAlign w:val="superscript"/>
        </w:rPr>
        <w:t>92</w:t>
      </w:r>
      <w:r>
        <w:rPr>
          <w:rFonts w:hAnsi="宋体"/>
          <w:color w:val="000000"/>
        </w:rPr>
        <w:t>U</w:t>
      </w:r>
      <w:r>
        <w:rPr>
          <w:rFonts w:hAnsi="宋体" w:hint="eastAsia"/>
          <w:color w:val="000000"/>
        </w:rPr>
        <w:t>之间除惰性气体外的所有元素，质量分数范围</w:t>
      </w:r>
      <w:r>
        <w:rPr>
          <w:rFonts w:hAnsi="宋体"/>
          <w:color w:val="000000"/>
        </w:rPr>
        <w:t>10</w:t>
      </w:r>
      <w:r>
        <w:rPr>
          <w:rFonts w:hAnsi="宋体"/>
          <w:color w:val="000000"/>
          <w:vertAlign w:val="superscript"/>
        </w:rPr>
        <w:t xml:space="preserve">-5 </w:t>
      </w:r>
      <w:r>
        <w:rPr>
          <w:rFonts w:hAnsi="宋体"/>
          <w:color w:val="000000"/>
        </w:rPr>
        <w:t>%</w:t>
      </w:r>
      <w:r>
        <w:rPr>
          <w:rFonts w:hAnsi="宋体" w:hint="eastAsia"/>
          <w:color w:val="000000"/>
        </w:rPr>
        <w:t>～</w:t>
      </w:r>
      <w:r>
        <w:rPr>
          <w:rFonts w:hAnsi="宋体"/>
          <w:color w:val="000000"/>
        </w:rPr>
        <w:t>100 %</w:t>
      </w:r>
      <w:r>
        <w:rPr>
          <w:rFonts w:hAnsi="宋体" w:hint="eastAsia"/>
          <w:color w:val="000000"/>
        </w:rPr>
        <w:t>。</w:t>
      </w:r>
    </w:p>
    <w:p w:rsidR="00B65510" w:rsidRDefault="00B65510" w:rsidP="00B734CA">
      <w:pPr>
        <w:pStyle w:val="a0"/>
        <w:spacing w:before="312" w:after="312"/>
        <w:rPr>
          <w:rFonts w:cs="Times New Roman"/>
        </w:rPr>
      </w:pPr>
      <w:bookmarkStart w:id="12" w:name="_Toc429643136"/>
      <w:bookmarkStart w:id="13" w:name="_Toc354600143"/>
      <w:bookmarkStart w:id="14" w:name="_Toc354582572"/>
      <w:bookmarkStart w:id="15" w:name="_Toc354429213"/>
      <w:bookmarkStart w:id="16" w:name="_Toc354599549"/>
      <w:r>
        <w:rPr>
          <w:rFonts w:hint="eastAsia"/>
        </w:rPr>
        <w:t>规范性引用文件</w:t>
      </w:r>
      <w:bookmarkEnd w:id="12"/>
      <w:bookmarkEnd w:id="13"/>
      <w:bookmarkEnd w:id="14"/>
      <w:bookmarkEnd w:id="15"/>
      <w:bookmarkEnd w:id="16"/>
    </w:p>
    <w:p w:rsidR="00B65510" w:rsidRDefault="00B65510" w:rsidP="00D501D8">
      <w:pPr>
        <w:pStyle w:val="aff6"/>
        <w:spacing w:line="360" w:lineRule="exact"/>
        <w:rPr>
          <w:rFonts w:cs="Times New Roman"/>
          <w:color w:val="000000"/>
        </w:rPr>
      </w:pPr>
      <w:r>
        <w:rPr>
          <w:rFonts w:hint="eastAsia"/>
          <w:color w:val="000000"/>
        </w:rPr>
        <w:t>下列文件对于本文件的应用是必不可少的。凡是注日期的引用文件，仅注日期的版本适用于本文件。凡是不注日期的引用文件，其最新版本（包括所有的修改单）适用于本文件。</w:t>
      </w:r>
    </w:p>
    <w:p w:rsidR="00B65510" w:rsidRDefault="00B65510" w:rsidP="00D501D8">
      <w:pPr>
        <w:pStyle w:val="aff6"/>
        <w:spacing w:line="360" w:lineRule="exact"/>
        <w:rPr>
          <w:rFonts w:hAnsi="宋体" w:cs="Times New Roman"/>
        </w:rPr>
      </w:pPr>
      <w:r>
        <w:rPr>
          <w:rFonts w:hAnsi="宋体"/>
        </w:rPr>
        <w:t xml:space="preserve">GB/T 6379.2-2004  </w:t>
      </w:r>
      <w:r>
        <w:rPr>
          <w:rFonts w:hAnsi="宋体" w:hint="eastAsia"/>
        </w:rPr>
        <w:t>测量方法与结果的准确度</w:t>
      </w:r>
      <w:r>
        <w:rPr>
          <w:rFonts w:hAnsi="宋体"/>
        </w:rPr>
        <w:t>(</w:t>
      </w:r>
      <w:r>
        <w:rPr>
          <w:rFonts w:hAnsi="宋体" w:hint="eastAsia"/>
        </w:rPr>
        <w:t>正确度与精密度</w:t>
      </w:r>
      <w:r>
        <w:rPr>
          <w:rFonts w:hAnsi="宋体"/>
        </w:rPr>
        <w:t xml:space="preserve">)  </w:t>
      </w:r>
      <w:r>
        <w:rPr>
          <w:rFonts w:hAnsi="宋体" w:hint="eastAsia"/>
        </w:rPr>
        <w:t>第</w:t>
      </w:r>
      <w:r>
        <w:rPr>
          <w:rFonts w:hAnsi="宋体"/>
        </w:rPr>
        <w:t>2</w:t>
      </w:r>
      <w:r>
        <w:rPr>
          <w:rFonts w:hAnsi="宋体" w:hint="eastAsia"/>
        </w:rPr>
        <w:t>部分</w:t>
      </w:r>
      <w:r>
        <w:rPr>
          <w:rFonts w:hAnsi="宋体"/>
        </w:rPr>
        <w:t>:</w:t>
      </w:r>
      <w:r>
        <w:rPr>
          <w:rFonts w:hAnsi="宋体" w:hint="eastAsia"/>
        </w:rPr>
        <w:t>确定标准测量方法重复性与再现性的基本方法</w:t>
      </w:r>
    </w:p>
    <w:p w:rsidR="00B65510" w:rsidRDefault="00B65510" w:rsidP="00D501D8">
      <w:pPr>
        <w:pStyle w:val="aff6"/>
        <w:spacing w:line="360" w:lineRule="exact"/>
        <w:rPr>
          <w:rFonts w:hAnsi="宋体" w:cs="Times New Roman"/>
        </w:rPr>
      </w:pPr>
      <w:r>
        <w:rPr>
          <w:rFonts w:hAnsi="宋体"/>
        </w:rPr>
        <w:t xml:space="preserve">GB/T 8170-2008  </w:t>
      </w:r>
      <w:r>
        <w:rPr>
          <w:rFonts w:hAnsi="宋体" w:hint="eastAsia"/>
        </w:rPr>
        <w:t>数值修约规则与极限数值的表示和判定</w:t>
      </w:r>
    </w:p>
    <w:p w:rsidR="00B65510" w:rsidRDefault="00B65510" w:rsidP="00D501D8">
      <w:pPr>
        <w:pStyle w:val="aff6"/>
        <w:spacing w:line="360" w:lineRule="exact"/>
        <w:rPr>
          <w:rFonts w:hAnsi="宋体" w:cs="Times New Roman"/>
        </w:rPr>
      </w:pPr>
      <w:r>
        <w:rPr>
          <w:rFonts w:hAnsi="宋体"/>
        </w:rPr>
        <w:t xml:space="preserve">GB/T 27411-2012  </w:t>
      </w:r>
      <w:r>
        <w:rPr>
          <w:rFonts w:hAnsi="宋体" w:hint="eastAsia"/>
        </w:rPr>
        <w:t>检测实验室中常用不确定度评定方法与表示</w:t>
      </w:r>
    </w:p>
    <w:p w:rsidR="00B65510" w:rsidRDefault="00B65510" w:rsidP="00D501D8">
      <w:pPr>
        <w:pStyle w:val="aff6"/>
        <w:spacing w:line="360" w:lineRule="exact"/>
        <w:rPr>
          <w:rFonts w:hAnsi="宋体" w:cs="Times New Roman"/>
        </w:rPr>
      </w:pPr>
      <w:r>
        <w:rPr>
          <w:rFonts w:hAnsi="宋体"/>
        </w:rPr>
        <w:t>JJG</w:t>
      </w:r>
      <w:r>
        <w:rPr>
          <w:rFonts w:hAnsi="宋体"/>
          <w:color w:val="000000"/>
        </w:rPr>
        <w:t>(</w:t>
      </w:r>
      <w:r>
        <w:rPr>
          <w:rFonts w:hAnsi="宋体" w:hint="eastAsia"/>
          <w:color w:val="000000"/>
        </w:rPr>
        <w:t>教委</w:t>
      </w:r>
      <w:r>
        <w:rPr>
          <w:rFonts w:hAnsi="宋体"/>
          <w:color w:val="000000"/>
        </w:rPr>
        <w:t>)</w:t>
      </w:r>
      <w:r>
        <w:rPr>
          <w:rFonts w:hAnsi="宋体"/>
        </w:rPr>
        <w:t xml:space="preserve">016  </w:t>
      </w:r>
      <w:r>
        <w:rPr>
          <w:rFonts w:hAnsi="宋体" w:hint="eastAsia"/>
        </w:rPr>
        <w:t>波长色散型</w:t>
      </w:r>
      <w:r>
        <w:rPr>
          <w:rFonts w:hAnsi="宋体"/>
        </w:rPr>
        <w:t>X</w:t>
      </w:r>
      <w:r>
        <w:rPr>
          <w:rFonts w:hAnsi="宋体" w:hint="eastAsia"/>
        </w:rPr>
        <w:t>射线荧光光谱仪检定规程</w:t>
      </w:r>
    </w:p>
    <w:p w:rsidR="00B65510" w:rsidRDefault="00B65510" w:rsidP="00B734CA">
      <w:pPr>
        <w:pStyle w:val="a0"/>
        <w:spacing w:before="312" w:after="312"/>
        <w:rPr>
          <w:rFonts w:cs="Times New Roman"/>
        </w:rPr>
      </w:pPr>
      <w:bookmarkStart w:id="17" w:name="_Toc354429214"/>
      <w:bookmarkStart w:id="18" w:name="_Toc354600144"/>
      <w:bookmarkStart w:id="19" w:name="_Toc354582573"/>
      <w:bookmarkStart w:id="20" w:name="_Toc429643137"/>
      <w:bookmarkStart w:id="21" w:name="_Toc354599550"/>
      <w:bookmarkEnd w:id="17"/>
      <w:r>
        <w:rPr>
          <w:rFonts w:hint="eastAsia"/>
        </w:rPr>
        <w:t>术语和定义</w:t>
      </w:r>
      <w:bookmarkEnd w:id="18"/>
      <w:bookmarkEnd w:id="19"/>
      <w:bookmarkEnd w:id="20"/>
      <w:bookmarkEnd w:id="21"/>
    </w:p>
    <w:p w:rsidR="00B65510" w:rsidRDefault="00B65510" w:rsidP="00D501D8">
      <w:pPr>
        <w:pStyle w:val="aff6"/>
        <w:spacing w:line="360" w:lineRule="exact"/>
        <w:rPr>
          <w:rFonts w:hAnsi="宋体" w:cs="Times New Roman"/>
          <w:color w:val="000000"/>
        </w:rPr>
      </w:pPr>
      <w:r>
        <w:rPr>
          <w:rFonts w:hAnsi="宋体" w:hint="eastAsia"/>
          <w:color w:val="000000"/>
        </w:rPr>
        <w:t>下列术语和定义适用于本文件。</w:t>
      </w:r>
    </w:p>
    <w:p w:rsidR="00B65510" w:rsidRDefault="00B65510" w:rsidP="00B734CA">
      <w:pPr>
        <w:pStyle w:val="a1"/>
        <w:spacing w:before="156" w:after="156"/>
        <w:ind w:left="0"/>
        <w:rPr>
          <w:rFonts w:hAnsi="黑体" w:cs="Times New Roman"/>
        </w:rPr>
      </w:pPr>
      <w:bookmarkStart w:id="22" w:name="_Toc429643138"/>
    </w:p>
    <w:p w:rsidR="00B65510" w:rsidRDefault="00B65510" w:rsidP="00B734CA">
      <w:pPr>
        <w:pStyle w:val="a1"/>
        <w:numPr>
          <w:ilvl w:val="1"/>
          <w:numId w:val="0"/>
        </w:numPr>
        <w:spacing w:before="156" w:after="156"/>
        <w:rPr>
          <w:rFonts w:hAnsi="黑体"/>
        </w:rPr>
      </w:pPr>
      <w:r>
        <w:rPr>
          <w:rFonts w:hAnsi="黑体"/>
        </w:rPr>
        <w:t xml:space="preserve">    </w:t>
      </w:r>
      <w:r>
        <w:rPr>
          <w:rFonts w:hAnsi="黑体" w:hint="eastAsia"/>
        </w:rPr>
        <w:t>波长色散</w:t>
      </w:r>
      <w:r>
        <w:rPr>
          <w:rFonts w:hAnsi="黑体"/>
        </w:rPr>
        <w:t xml:space="preserve">  wavelength dispersion</w:t>
      </w:r>
      <w:bookmarkEnd w:id="22"/>
      <w:r>
        <w:rPr>
          <w:rFonts w:hAnsi="黑体"/>
        </w:rPr>
        <w:t xml:space="preserve"> </w:t>
      </w:r>
    </w:p>
    <w:p w:rsidR="00B65510" w:rsidRDefault="00B65510" w:rsidP="00D501D8">
      <w:pPr>
        <w:pStyle w:val="aff6"/>
        <w:spacing w:line="360" w:lineRule="exact"/>
        <w:rPr>
          <w:rFonts w:hAnsi="宋体" w:cs="Times New Roman"/>
        </w:rPr>
      </w:pPr>
      <w:r>
        <w:rPr>
          <w:rFonts w:hAnsi="宋体" w:hint="eastAsia"/>
        </w:rPr>
        <w:t>利用色散元件将</w:t>
      </w:r>
      <w:r>
        <w:rPr>
          <w:rFonts w:hAnsi="宋体"/>
        </w:rPr>
        <w:t>X</w:t>
      </w:r>
      <w:r>
        <w:rPr>
          <w:rFonts w:hAnsi="宋体" w:hint="eastAsia"/>
        </w:rPr>
        <w:t>射线束按其波长在空间展开。</w:t>
      </w:r>
    </w:p>
    <w:p w:rsidR="00B65510" w:rsidRDefault="00B65510" w:rsidP="00B734CA">
      <w:pPr>
        <w:pStyle w:val="a1"/>
        <w:spacing w:before="156" w:after="156"/>
        <w:ind w:left="0"/>
        <w:rPr>
          <w:rFonts w:hAnsi="黑体" w:cs="Times New Roman"/>
        </w:rPr>
      </w:pPr>
      <w:bookmarkStart w:id="23" w:name="_Toc429643139"/>
    </w:p>
    <w:p w:rsidR="00B65510" w:rsidRDefault="00B65510" w:rsidP="00B734CA">
      <w:pPr>
        <w:pStyle w:val="a1"/>
        <w:numPr>
          <w:ilvl w:val="1"/>
          <w:numId w:val="0"/>
        </w:numPr>
        <w:spacing w:before="156" w:after="156"/>
        <w:rPr>
          <w:rFonts w:hAnsi="黑体"/>
        </w:rPr>
      </w:pPr>
      <w:r>
        <w:rPr>
          <w:rFonts w:hAnsi="黑体"/>
        </w:rPr>
        <w:t xml:space="preserve">    X</w:t>
      </w:r>
      <w:r>
        <w:rPr>
          <w:rFonts w:hAnsi="黑体" w:hint="eastAsia"/>
        </w:rPr>
        <w:t>射线荧光</w:t>
      </w:r>
      <w:r>
        <w:rPr>
          <w:rFonts w:hAnsi="黑体"/>
        </w:rPr>
        <w:t xml:space="preserve">  X-ray fluorescence</w:t>
      </w:r>
      <w:bookmarkEnd w:id="23"/>
    </w:p>
    <w:p w:rsidR="00B65510" w:rsidRDefault="00B65510" w:rsidP="00D501D8">
      <w:pPr>
        <w:pStyle w:val="aff6"/>
        <w:tabs>
          <w:tab w:val="clear" w:pos="4201"/>
          <w:tab w:val="clear" w:pos="9298"/>
        </w:tabs>
        <w:spacing w:line="360" w:lineRule="exact"/>
        <w:rPr>
          <w:rFonts w:hAnsi="宋体" w:cs="Times New Roman"/>
        </w:rPr>
      </w:pPr>
      <w:r>
        <w:rPr>
          <w:rFonts w:hAnsi="宋体" w:hint="eastAsia"/>
        </w:rPr>
        <w:t>物质受原级</w:t>
      </w:r>
      <w:r>
        <w:rPr>
          <w:rFonts w:hAnsi="宋体"/>
        </w:rPr>
        <w:t>X</w:t>
      </w:r>
      <w:r>
        <w:rPr>
          <w:rFonts w:hAnsi="宋体" w:hint="eastAsia"/>
        </w:rPr>
        <w:t>射线或其它光子源照射，受激产生的次级特征</w:t>
      </w:r>
      <w:r>
        <w:rPr>
          <w:rFonts w:hAnsi="宋体"/>
        </w:rPr>
        <w:t>X</w:t>
      </w:r>
      <w:r>
        <w:rPr>
          <w:rFonts w:hAnsi="宋体" w:hint="eastAsia"/>
        </w:rPr>
        <w:t>射线。</w:t>
      </w:r>
    </w:p>
    <w:p w:rsidR="00B65510" w:rsidRDefault="00B65510" w:rsidP="00B734CA">
      <w:pPr>
        <w:pStyle w:val="a1"/>
        <w:spacing w:before="156" w:after="156"/>
        <w:ind w:left="2"/>
        <w:rPr>
          <w:rFonts w:cs="Times New Roman"/>
        </w:rPr>
      </w:pPr>
      <w:bookmarkStart w:id="24" w:name="_Toc429643140"/>
    </w:p>
    <w:p w:rsidR="00B65510" w:rsidRDefault="00B65510" w:rsidP="00B734CA">
      <w:pPr>
        <w:pStyle w:val="a1"/>
        <w:numPr>
          <w:ilvl w:val="1"/>
          <w:numId w:val="0"/>
        </w:numPr>
        <w:spacing w:before="156" w:after="156"/>
        <w:ind w:left="2"/>
        <w:rPr>
          <w:rFonts w:cs="Times New Roman"/>
        </w:rPr>
      </w:pPr>
      <w:r>
        <w:rPr>
          <w:rFonts w:hAnsi="黑体"/>
        </w:rPr>
        <w:t xml:space="preserve">    </w:t>
      </w:r>
      <w:r>
        <w:rPr>
          <w:rFonts w:hAnsi="黑体" w:hint="eastAsia"/>
        </w:rPr>
        <w:t>分光晶体</w:t>
      </w:r>
      <w:r>
        <w:rPr>
          <w:rFonts w:hAnsi="黑体"/>
        </w:rPr>
        <w:t xml:space="preserve">  analyzing crystal</w:t>
      </w:r>
      <w:bookmarkEnd w:id="24"/>
      <w:r>
        <w:rPr>
          <w:rFonts w:hAnsi="黑体"/>
        </w:rPr>
        <w:t xml:space="preserve"> </w:t>
      </w:r>
    </w:p>
    <w:p w:rsidR="00B65510" w:rsidRDefault="00B65510" w:rsidP="00D501D8">
      <w:pPr>
        <w:pStyle w:val="aff6"/>
        <w:spacing w:line="360" w:lineRule="exact"/>
        <w:rPr>
          <w:rFonts w:hAnsi="宋体" w:cs="Times New Roman"/>
        </w:rPr>
      </w:pPr>
      <w:r>
        <w:rPr>
          <w:rFonts w:hAnsi="宋体" w:hint="eastAsia"/>
        </w:rPr>
        <w:t>将</w:t>
      </w:r>
      <w:r>
        <w:rPr>
          <w:rFonts w:hAnsi="宋体"/>
        </w:rPr>
        <w:t>X</w:t>
      </w:r>
      <w:r>
        <w:rPr>
          <w:rFonts w:hAnsi="宋体" w:hint="eastAsia"/>
        </w:rPr>
        <w:t>射线荧光束进行波长色散的元件，又称为晶体分光器或单色器。</w:t>
      </w:r>
    </w:p>
    <w:p w:rsidR="00B65510" w:rsidRDefault="00B65510" w:rsidP="00B734CA">
      <w:pPr>
        <w:pStyle w:val="a1"/>
        <w:spacing w:before="156" w:after="156"/>
        <w:ind w:left="2"/>
        <w:rPr>
          <w:rFonts w:cs="Times New Roman"/>
        </w:rPr>
      </w:pPr>
      <w:bookmarkStart w:id="25" w:name="_Toc429643141"/>
    </w:p>
    <w:p w:rsidR="00B65510" w:rsidRDefault="00B65510" w:rsidP="00B734CA">
      <w:pPr>
        <w:pStyle w:val="a1"/>
        <w:numPr>
          <w:ilvl w:val="1"/>
          <w:numId w:val="0"/>
        </w:numPr>
        <w:spacing w:before="156" w:after="156"/>
        <w:ind w:left="2"/>
      </w:pPr>
      <w:r>
        <w:rPr>
          <w:i/>
          <w:iCs/>
        </w:rPr>
        <w:t xml:space="preserve">    </w:t>
      </w:r>
      <w:r>
        <w:rPr>
          <w:rFonts w:hint="eastAsia"/>
          <w:i/>
          <w:iCs/>
        </w:rPr>
        <w:t>θ</w:t>
      </w:r>
      <w:r>
        <w:rPr>
          <w:rFonts w:hint="eastAsia"/>
        </w:rPr>
        <w:t>角和</w:t>
      </w:r>
      <w:r>
        <w:t>2</w:t>
      </w:r>
      <w:r>
        <w:rPr>
          <w:rFonts w:hint="eastAsia"/>
          <w:i/>
          <w:iCs/>
        </w:rPr>
        <w:t>θ</w:t>
      </w:r>
      <w:r>
        <w:rPr>
          <w:rFonts w:hint="eastAsia"/>
        </w:rPr>
        <w:t>角</w:t>
      </w:r>
      <w:r>
        <w:t xml:space="preserve">  angle </w:t>
      </w:r>
      <w:r>
        <w:rPr>
          <w:rFonts w:hint="eastAsia"/>
          <w:i/>
          <w:iCs/>
        </w:rPr>
        <w:t>θ</w:t>
      </w:r>
      <w:r>
        <w:t xml:space="preserve"> and angle 2</w:t>
      </w:r>
      <w:r>
        <w:rPr>
          <w:rFonts w:hint="eastAsia"/>
          <w:i/>
          <w:iCs/>
        </w:rPr>
        <w:t>θ</w:t>
      </w:r>
      <w:bookmarkEnd w:id="25"/>
      <w:r>
        <w:t xml:space="preserve"> </w:t>
      </w:r>
    </w:p>
    <w:p w:rsidR="00B65510" w:rsidRDefault="00B65510">
      <w:pPr>
        <w:pStyle w:val="a1"/>
        <w:numPr>
          <w:ilvl w:val="0"/>
          <w:numId w:val="0"/>
        </w:numPr>
        <w:spacing w:beforeLines="0" w:afterLines="0" w:line="360" w:lineRule="exact"/>
        <w:ind w:firstLine="424"/>
        <w:rPr>
          <w:rFonts w:ascii="宋体" w:eastAsia="宋体" w:hAnsi="宋体" w:cs="Times New Roman"/>
        </w:rPr>
      </w:pPr>
      <w:bookmarkStart w:id="26" w:name="_Toc429643142"/>
      <w:r>
        <w:rPr>
          <w:rFonts w:ascii="宋体" w:eastAsia="宋体" w:hAnsi="宋体" w:cs="宋体" w:hint="eastAsia"/>
          <w:i/>
          <w:iCs/>
        </w:rPr>
        <w:lastRenderedPageBreak/>
        <w:t>θ</w:t>
      </w:r>
      <w:r>
        <w:rPr>
          <w:rFonts w:ascii="宋体" w:eastAsia="宋体" w:hAnsi="宋体" w:cs="宋体" w:hint="eastAsia"/>
        </w:rPr>
        <w:t>角为布喇格衍射角，即：入射线与晶体衍射面之间的夹角。</w:t>
      </w:r>
      <w:r>
        <w:rPr>
          <w:rFonts w:ascii="宋体" w:eastAsia="宋体" w:hAnsi="宋体" w:cs="宋体"/>
        </w:rPr>
        <w:t>2</w:t>
      </w:r>
      <w:r>
        <w:rPr>
          <w:rFonts w:ascii="宋体" w:eastAsia="宋体" w:hAnsi="宋体" w:cs="宋体" w:hint="eastAsia"/>
          <w:i/>
          <w:iCs/>
        </w:rPr>
        <w:t>θ</w:t>
      </w:r>
      <w:r>
        <w:rPr>
          <w:rFonts w:ascii="宋体" w:eastAsia="宋体" w:hAnsi="宋体" w:cs="宋体" w:hint="eastAsia"/>
        </w:rPr>
        <w:t>角为衍射线与非偏转入射线之间的夹角。</w:t>
      </w:r>
      <w:bookmarkEnd w:id="26"/>
    </w:p>
    <w:p w:rsidR="00B65510" w:rsidRDefault="00B65510" w:rsidP="00B734CA">
      <w:pPr>
        <w:pStyle w:val="a1"/>
        <w:spacing w:before="156" w:after="156"/>
        <w:ind w:left="2"/>
        <w:rPr>
          <w:rFonts w:cs="Times New Roman"/>
        </w:rPr>
      </w:pPr>
      <w:bookmarkStart w:id="27" w:name="_Toc429643143"/>
    </w:p>
    <w:p w:rsidR="00B65510" w:rsidRDefault="00B65510" w:rsidP="00B734CA">
      <w:pPr>
        <w:pStyle w:val="a1"/>
        <w:numPr>
          <w:ilvl w:val="1"/>
          <w:numId w:val="0"/>
        </w:numPr>
        <w:spacing w:before="156" w:after="156"/>
        <w:ind w:left="2"/>
      </w:pPr>
      <w:r>
        <w:t xml:space="preserve">    </w:t>
      </w:r>
      <w:r>
        <w:rPr>
          <w:rFonts w:hint="eastAsia"/>
        </w:rPr>
        <w:t>分析线</w:t>
      </w:r>
      <w:r>
        <w:t xml:space="preserve">  analytical lines</w:t>
      </w:r>
      <w:bookmarkEnd w:id="27"/>
    </w:p>
    <w:p w:rsidR="00B65510" w:rsidRDefault="00B65510" w:rsidP="00D501D8">
      <w:pPr>
        <w:pStyle w:val="a0"/>
        <w:numPr>
          <w:ilvl w:val="0"/>
          <w:numId w:val="0"/>
        </w:numPr>
        <w:spacing w:beforeLines="0" w:afterLines="0" w:line="360" w:lineRule="exact"/>
        <w:ind w:firstLineChars="200" w:firstLine="420"/>
        <w:rPr>
          <w:rFonts w:ascii="宋体" w:eastAsia="宋体" w:hAnsi="宋体" w:cs="Times New Roman"/>
        </w:rPr>
      </w:pPr>
      <w:bookmarkStart w:id="28" w:name="_Toc429643144"/>
      <w:r>
        <w:rPr>
          <w:rFonts w:ascii="宋体" w:eastAsia="宋体" w:hAnsi="宋体" w:cs="宋体" w:hint="eastAsia"/>
        </w:rPr>
        <w:t>选作定性、定量分析的特征</w:t>
      </w:r>
      <w:r>
        <w:rPr>
          <w:rFonts w:ascii="宋体" w:eastAsia="宋体" w:hAnsi="宋体" w:cs="宋体"/>
        </w:rPr>
        <w:t>X</w:t>
      </w:r>
      <w:r>
        <w:rPr>
          <w:rFonts w:ascii="宋体" w:eastAsia="宋体" w:hAnsi="宋体" w:cs="宋体" w:hint="eastAsia"/>
        </w:rPr>
        <w:t>荧光线。一般选择强度大、干扰少、背景低的特征谱线作为定量分析的分析线。</w:t>
      </w:r>
      <w:bookmarkEnd w:id="28"/>
    </w:p>
    <w:p w:rsidR="00B65510" w:rsidRDefault="00B65510" w:rsidP="00B734CA">
      <w:pPr>
        <w:pStyle w:val="a1"/>
        <w:spacing w:before="156" w:after="156"/>
        <w:ind w:left="0"/>
        <w:rPr>
          <w:rFonts w:hAnsi="黑体" w:cs="Times New Roman"/>
        </w:rPr>
      </w:pPr>
      <w:bookmarkStart w:id="29" w:name="_Toc429643145"/>
    </w:p>
    <w:p w:rsidR="00B65510" w:rsidRDefault="00B65510" w:rsidP="00B734CA">
      <w:pPr>
        <w:pStyle w:val="a1"/>
        <w:numPr>
          <w:ilvl w:val="1"/>
          <w:numId w:val="0"/>
        </w:numPr>
        <w:spacing w:before="156" w:after="156"/>
        <w:rPr>
          <w:rFonts w:hAnsi="黑体"/>
        </w:rPr>
      </w:pPr>
      <w:r>
        <w:rPr>
          <w:rFonts w:hAnsi="黑体"/>
        </w:rPr>
        <w:t xml:space="preserve">    X</w:t>
      </w:r>
      <w:r>
        <w:rPr>
          <w:rFonts w:hAnsi="黑体" w:hint="eastAsia"/>
        </w:rPr>
        <w:t>射线强度</w:t>
      </w:r>
      <w:r>
        <w:rPr>
          <w:rFonts w:hAnsi="黑体"/>
        </w:rPr>
        <w:t xml:space="preserve">  X-ray intensity</w:t>
      </w:r>
      <w:bookmarkEnd w:id="29"/>
      <w:r>
        <w:rPr>
          <w:rFonts w:hAnsi="黑体"/>
        </w:rPr>
        <w:t xml:space="preserve"> </w:t>
      </w:r>
    </w:p>
    <w:p w:rsidR="00B65510" w:rsidRDefault="00B65510" w:rsidP="00D501D8">
      <w:pPr>
        <w:pStyle w:val="a1"/>
        <w:numPr>
          <w:ilvl w:val="0"/>
          <w:numId w:val="0"/>
        </w:numPr>
        <w:spacing w:beforeLines="0" w:afterLines="0" w:line="360" w:lineRule="exact"/>
        <w:ind w:firstLineChars="200" w:firstLine="420"/>
        <w:rPr>
          <w:rFonts w:ascii="宋体" w:eastAsia="宋体" w:cs="Times New Roman"/>
        </w:rPr>
      </w:pPr>
      <w:bookmarkStart w:id="30" w:name="_Toc429643146"/>
      <w:r>
        <w:rPr>
          <w:rFonts w:ascii="宋体" w:eastAsia="宋体" w:cs="宋体" w:hint="eastAsia"/>
        </w:rPr>
        <w:t>指荧光谱线的强度，以单位时间内仪器测量的计数表示。本标准中的强度、谱线强度均指荧光谱线强度。</w:t>
      </w:r>
      <w:bookmarkEnd w:id="30"/>
    </w:p>
    <w:p w:rsidR="00B65510" w:rsidRDefault="00B65510" w:rsidP="00B734CA">
      <w:pPr>
        <w:pStyle w:val="a1"/>
        <w:spacing w:before="156" w:after="156"/>
        <w:ind w:left="0"/>
        <w:rPr>
          <w:rFonts w:hAnsi="黑体" w:cs="Times New Roman"/>
        </w:rPr>
      </w:pPr>
      <w:bookmarkStart w:id="31" w:name="_Toc429643147"/>
    </w:p>
    <w:p w:rsidR="00B65510" w:rsidRDefault="00B65510" w:rsidP="00B734CA">
      <w:pPr>
        <w:pStyle w:val="a1"/>
        <w:numPr>
          <w:ilvl w:val="1"/>
          <w:numId w:val="0"/>
        </w:numPr>
        <w:spacing w:before="156" w:after="156"/>
        <w:rPr>
          <w:rFonts w:hAnsi="黑体"/>
        </w:rPr>
      </w:pPr>
      <w:r>
        <w:rPr>
          <w:rFonts w:hAnsi="黑体"/>
        </w:rPr>
        <w:t xml:space="preserve">    </w:t>
      </w:r>
      <w:r>
        <w:rPr>
          <w:rFonts w:hAnsi="黑体" w:hint="eastAsia"/>
        </w:rPr>
        <w:t>净强度</w:t>
      </w:r>
      <w:r>
        <w:rPr>
          <w:rFonts w:hAnsi="黑体"/>
        </w:rPr>
        <w:t xml:space="preserve">  net intensity</w:t>
      </w:r>
      <w:bookmarkEnd w:id="31"/>
    </w:p>
    <w:p w:rsidR="00B65510" w:rsidRDefault="00B65510" w:rsidP="00D501D8">
      <w:pPr>
        <w:pStyle w:val="aff6"/>
        <w:tabs>
          <w:tab w:val="clear" w:pos="4201"/>
          <w:tab w:val="clear" w:pos="9298"/>
        </w:tabs>
        <w:spacing w:line="360" w:lineRule="exact"/>
        <w:rPr>
          <w:rFonts w:cs="Times New Roman"/>
        </w:rPr>
      </w:pPr>
      <w:r>
        <w:rPr>
          <w:rFonts w:hint="eastAsia"/>
        </w:rPr>
        <w:t>分析线强度除去叠加背底后的强度。</w:t>
      </w:r>
    </w:p>
    <w:p w:rsidR="00B65510" w:rsidRDefault="00B65510" w:rsidP="00B734CA">
      <w:pPr>
        <w:pStyle w:val="a1"/>
        <w:spacing w:before="156" w:after="156"/>
        <w:ind w:left="0"/>
        <w:rPr>
          <w:rFonts w:hAnsi="黑体" w:cs="Times New Roman"/>
        </w:rPr>
      </w:pPr>
      <w:bookmarkStart w:id="32" w:name="_Toc429643148"/>
    </w:p>
    <w:p w:rsidR="00B65510" w:rsidRDefault="00B65510" w:rsidP="00B734CA">
      <w:pPr>
        <w:pStyle w:val="a1"/>
        <w:numPr>
          <w:ilvl w:val="1"/>
          <w:numId w:val="0"/>
        </w:numPr>
        <w:spacing w:before="156" w:after="156"/>
        <w:rPr>
          <w:rFonts w:hAnsi="黑体"/>
        </w:rPr>
      </w:pPr>
      <w:r>
        <w:rPr>
          <w:rFonts w:hAnsi="黑体"/>
        </w:rPr>
        <w:t xml:space="preserve">    </w:t>
      </w:r>
      <w:r>
        <w:rPr>
          <w:rFonts w:hAnsi="黑体" w:hint="eastAsia"/>
        </w:rPr>
        <w:t>基体及基体效应</w:t>
      </w:r>
      <w:r>
        <w:rPr>
          <w:rFonts w:hAnsi="黑体"/>
        </w:rPr>
        <w:t xml:space="preserve">  matrix and matrix effect</w:t>
      </w:r>
      <w:bookmarkEnd w:id="32"/>
    </w:p>
    <w:p w:rsidR="00B65510" w:rsidRDefault="00B65510" w:rsidP="00D501D8">
      <w:pPr>
        <w:pStyle w:val="aff6"/>
        <w:spacing w:line="360" w:lineRule="exact"/>
        <w:rPr>
          <w:rFonts w:cs="Times New Roman"/>
        </w:rPr>
      </w:pPr>
      <w:r>
        <w:rPr>
          <w:rFonts w:hint="eastAsia"/>
        </w:rPr>
        <w:t>多元素试样的</w:t>
      </w:r>
      <w:r>
        <w:t>X</w:t>
      </w:r>
      <w:r>
        <w:rPr>
          <w:rFonts w:hint="eastAsia"/>
        </w:rPr>
        <w:t>射线荧光光谱分析中，分析元素谱线强度受其它元素影响，这些其它元素的总和称为分析元素的基体。多元素试样中，元素之间互为基体。</w:t>
      </w:r>
    </w:p>
    <w:p w:rsidR="00B65510" w:rsidRDefault="00B65510" w:rsidP="00D501D8">
      <w:pPr>
        <w:pStyle w:val="a1"/>
        <w:numPr>
          <w:ilvl w:val="0"/>
          <w:numId w:val="0"/>
        </w:numPr>
        <w:spacing w:beforeLines="0" w:afterLines="0" w:line="360" w:lineRule="exact"/>
        <w:ind w:firstLineChars="200" w:firstLine="420"/>
        <w:rPr>
          <w:rFonts w:ascii="宋体" w:eastAsia="宋体" w:cs="Times New Roman"/>
        </w:rPr>
      </w:pPr>
      <w:bookmarkStart w:id="33" w:name="_Toc429643149"/>
      <w:r>
        <w:rPr>
          <w:rFonts w:ascii="宋体" w:eastAsia="宋体" w:cs="宋体" w:hint="eastAsia"/>
        </w:rPr>
        <w:t>基体对分析元素荧光</w:t>
      </w:r>
      <w:r>
        <w:rPr>
          <w:rFonts w:ascii="宋体" w:eastAsia="宋体" w:cs="宋体"/>
        </w:rPr>
        <w:t>X</w:t>
      </w:r>
      <w:r>
        <w:rPr>
          <w:rFonts w:ascii="宋体" w:eastAsia="宋体" w:cs="宋体" w:hint="eastAsia"/>
        </w:rPr>
        <w:t>射线强度的影响称为基体效应。基体效应有两类：一，基体中的化学元素间吸收</w:t>
      </w:r>
      <w:r>
        <w:rPr>
          <w:rFonts w:ascii="宋体" w:eastAsia="宋体" w:cs="宋体"/>
        </w:rPr>
        <w:t>-</w:t>
      </w:r>
      <w:r>
        <w:rPr>
          <w:rFonts w:ascii="宋体" w:eastAsia="宋体" w:cs="宋体" w:hint="eastAsia"/>
        </w:rPr>
        <w:t>增强的影响；二，试样表面结构、颗粒度和不均匀性</w:t>
      </w:r>
      <w:r>
        <w:rPr>
          <w:rFonts w:ascii="宋体" w:eastAsia="宋体" w:cs="宋体"/>
        </w:rPr>
        <w:t>(</w:t>
      </w:r>
      <w:r>
        <w:rPr>
          <w:rFonts w:ascii="宋体" w:eastAsia="宋体" w:cs="宋体" w:hint="eastAsia"/>
        </w:rPr>
        <w:t>物理特征效应</w:t>
      </w:r>
      <w:r>
        <w:rPr>
          <w:rFonts w:ascii="宋体" w:eastAsia="宋体" w:cs="宋体"/>
        </w:rPr>
        <w:t>)</w:t>
      </w:r>
      <w:r>
        <w:rPr>
          <w:rFonts w:ascii="宋体" w:eastAsia="宋体" w:cs="宋体" w:hint="eastAsia"/>
        </w:rPr>
        <w:t>的影响以及分析元素化学状态差异对谱峰位、谱形和强度的变化（化学效应）所产生的影响。</w:t>
      </w:r>
      <w:bookmarkEnd w:id="33"/>
    </w:p>
    <w:p w:rsidR="00B65510" w:rsidRDefault="00B65510" w:rsidP="00B734CA">
      <w:pPr>
        <w:pStyle w:val="a1"/>
        <w:spacing w:before="156" w:after="156"/>
        <w:ind w:left="0"/>
        <w:rPr>
          <w:rFonts w:hAnsi="黑体" w:cs="Times New Roman"/>
        </w:rPr>
      </w:pPr>
      <w:bookmarkStart w:id="34" w:name="_Toc429643150"/>
    </w:p>
    <w:p w:rsidR="00B65510" w:rsidRDefault="00B65510" w:rsidP="00B734CA">
      <w:pPr>
        <w:pStyle w:val="a1"/>
        <w:numPr>
          <w:ilvl w:val="1"/>
          <w:numId w:val="0"/>
        </w:numPr>
        <w:spacing w:before="156" w:after="156"/>
        <w:rPr>
          <w:rFonts w:hAnsi="黑体"/>
        </w:rPr>
      </w:pPr>
      <w:r>
        <w:rPr>
          <w:rFonts w:hAnsi="黑体"/>
        </w:rPr>
        <w:t xml:space="preserve">    </w:t>
      </w:r>
      <w:r>
        <w:rPr>
          <w:rFonts w:hAnsi="黑体" w:hint="eastAsia"/>
        </w:rPr>
        <w:t>标准样品</w:t>
      </w:r>
      <w:r>
        <w:rPr>
          <w:rFonts w:hAnsi="黑体"/>
        </w:rPr>
        <w:t xml:space="preserve">  reference samples</w:t>
      </w:r>
      <w:bookmarkEnd w:id="34"/>
    </w:p>
    <w:p w:rsidR="00B65510" w:rsidRDefault="00B65510" w:rsidP="00D501D8">
      <w:pPr>
        <w:pStyle w:val="aff6"/>
        <w:tabs>
          <w:tab w:val="clear" w:pos="4201"/>
          <w:tab w:val="clear" w:pos="9298"/>
        </w:tabs>
        <w:spacing w:line="360" w:lineRule="exact"/>
        <w:rPr>
          <w:rFonts w:cs="Times New Roman"/>
        </w:rPr>
      </w:pPr>
      <w:r>
        <w:rPr>
          <w:rFonts w:hint="eastAsia"/>
        </w:rPr>
        <w:t>用于绘制校准曲线或进行校正的一套已知组成和含量的试样。标准样品可以是有证国家标准物质，或是可靠方法赋值的与被测试样组成相近的物质</w:t>
      </w:r>
    </w:p>
    <w:p w:rsidR="00B65510" w:rsidRDefault="00B65510" w:rsidP="00B734CA">
      <w:pPr>
        <w:pStyle w:val="a1"/>
        <w:spacing w:before="156" w:after="156"/>
        <w:ind w:left="0"/>
        <w:rPr>
          <w:rFonts w:hAnsi="黑体" w:cs="Times New Roman"/>
        </w:rPr>
      </w:pPr>
      <w:bookmarkStart w:id="35" w:name="_Toc429643151"/>
    </w:p>
    <w:p w:rsidR="00B65510" w:rsidRDefault="00B65510" w:rsidP="00B734CA">
      <w:pPr>
        <w:pStyle w:val="a1"/>
        <w:numPr>
          <w:ilvl w:val="1"/>
          <w:numId w:val="0"/>
        </w:numPr>
        <w:spacing w:before="156" w:after="156"/>
        <w:rPr>
          <w:rFonts w:hAnsi="黑体"/>
        </w:rPr>
      </w:pPr>
      <w:r>
        <w:rPr>
          <w:rFonts w:hAnsi="黑体"/>
        </w:rPr>
        <w:t xml:space="preserve">    </w:t>
      </w:r>
      <w:r>
        <w:rPr>
          <w:rFonts w:hAnsi="黑体" w:hint="eastAsia"/>
        </w:rPr>
        <w:t>标准化样品</w:t>
      </w:r>
      <w:r>
        <w:rPr>
          <w:rFonts w:hAnsi="黑体"/>
        </w:rPr>
        <w:t xml:space="preserve">  </w:t>
      </w:r>
      <w:bookmarkEnd w:id="35"/>
      <w:r>
        <w:rPr>
          <w:rFonts w:hAnsi="黑体"/>
        </w:rPr>
        <w:t>standardization samples</w:t>
      </w:r>
    </w:p>
    <w:p w:rsidR="00B65510" w:rsidRDefault="00B65510">
      <w:pPr>
        <w:pStyle w:val="aff6"/>
        <w:tabs>
          <w:tab w:val="clear" w:pos="4201"/>
          <w:tab w:val="clear" w:pos="9298"/>
        </w:tabs>
        <w:spacing w:line="360" w:lineRule="exact"/>
        <w:ind w:firstLineChars="0"/>
        <w:rPr>
          <w:rFonts w:cs="Times New Roman"/>
        </w:rPr>
      </w:pPr>
      <w:r>
        <w:rPr>
          <w:rFonts w:hint="eastAsia"/>
        </w:rPr>
        <w:t>用于校正仪器强度漂移的试样。要求试样的元素分析线有适当的强度并可长时间保持稳定。</w:t>
      </w:r>
    </w:p>
    <w:p w:rsidR="00B65510" w:rsidRDefault="00B65510" w:rsidP="00B734CA">
      <w:pPr>
        <w:pStyle w:val="a1"/>
        <w:spacing w:before="156" w:after="156"/>
        <w:ind w:left="0"/>
        <w:rPr>
          <w:rFonts w:hAnsi="黑体" w:cs="Times New Roman"/>
        </w:rPr>
      </w:pPr>
      <w:bookmarkStart w:id="36" w:name="_Toc429643152"/>
    </w:p>
    <w:p w:rsidR="00B65510" w:rsidRDefault="00B65510" w:rsidP="00B734CA">
      <w:pPr>
        <w:pStyle w:val="a1"/>
        <w:numPr>
          <w:ilvl w:val="1"/>
          <w:numId w:val="0"/>
        </w:numPr>
        <w:spacing w:before="156" w:after="156"/>
        <w:rPr>
          <w:rFonts w:hAnsi="黑体"/>
        </w:rPr>
      </w:pPr>
      <w:r>
        <w:rPr>
          <w:rFonts w:hAnsi="黑体"/>
        </w:rPr>
        <w:t xml:space="preserve">    </w:t>
      </w:r>
      <w:r>
        <w:rPr>
          <w:rFonts w:hAnsi="黑体" w:hint="eastAsia"/>
        </w:rPr>
        <w:t>基本参数法</w:t>
      </w:r>
      <w:r>
        <w:rPr>
          <w:rFonts w:hAnsi="黑体"/>
        </w:rPr>
        <w:t xml:space="preserve">  fundamental parameter </w:t>
      </w:r>
      <w:bookmarkEnd w:id="36"/>
      <w:r>
        <w:rPr>
          <w:rFonts w:hAnsi="黑体"/>
        </w:rPr>
        <w:t>method</w:t>
      </w:r>
    </w:p>
    <w:p w:rsidR="00B65510" w:rsidRDefault="00B65510" w:rsidP="00D501D8">
      <w:pPr>
        <w:pStyle w:val="a1"/>
        <w:numPr>
          <w:ilvl w:val="0"/>
          <w:numId w:val="0"/>
        </w:numPr>
        <w:spacing w:beforeLines="0" w:afterLines="0" w:line="360" w:lineRule="exact"/>
        <w:ind w:firstLineChars="200" w:firstLine="420"/>
        <w:rPr>
          <w:rFonts w:ascii="宋体" w:eastAsia="宋体" w:cs="Times New Roman"/>
        </w:rPr>
      </w:pPr>
      <w:bookmarkStart w:id="37" w:name="_Toc429643153"/>
      <w:r>
        <w:rPr>
          <w:rFonts w:ascii="宋体" w:eastAsia="宋体" w:cs="宋体" w:hint="eastAsia"/>
        </w:rPr>
        <w:lastRenderedPageBreak/>
        <w:t>以初级</w:t>
      </w:r>
      <w:r>
        <w:rPr>
          <w:rFonts w:ascii="宋体" w:eastAsia="宋体" w:cs="宋体"/>
        </w:rPr>
        <w:t>X</w:t>
      </w:r>
      <w:r>
        <w:rPr>
          <w:rFonts w:ascii="宋体" w:eastAsia="宋体" w:cs="宋体" w:hint="eastAsia"/>
        </w:rPr>
        <w:t>射线的光谱分布、质量吸收系数、荧光产额、吸收突变比、仪器几何因子等基本参数计算出纯元素分析线的理论强度，将测量强度代入基本参数法数学模型中，用迭代法计算至达到所要求的精度，得到分析元素含量的理论计算方法。</w:t>
      </w:r>
      <w:bookmarkEnd w:id="37"/>
    </w:p>
    <w:p w:rsidR="00B65510" w:rsidRDefault="00B65510" w:rsidP="00B734CA">
      <w:pPr>
        <w:pStyle w:val="a1"/>
        <w:spacing w:before="156" w:after="156"/>
        <w:ind w:left="0"/>
        <w:rPr>
          <w:rFonts w:hAnsi="黑体" w:cs="Times New Roman"/>
        </w:rPr>
      </w:pPr>
      <w:bookmarkStart w:id="38" w:name="_Toc429643164"/>
    </w:p>
    <w:p w:rsidR="00B65510" w:rsidRDefault="00B65510" w:rsidP="00B734CA">
      <w:pPr>
        <w:pStyle w:val="a1"/>
        <w:numPr>
          <w:ilvl w:val="1"/>
          <w:numId w:val="0"/>
        </w:numPr>
        <w:spacing w:before="156" w:after="156"/>
        <w:rPr>
          <w:rFonts w:hAnsi="黑体"/>
        </w:rPr>
      </w:pPr>
      <w:r>
        <w:rPr>
          <w:rFonts w:hAnsi="黑体"/>
        </w:rPr>
        <w:t xml:space="preserve">    </w:t>
      </w:r>
      <w:r>
        <w:rPr>
          <w:rFonts w:hAnsi="黑体" w:hint="eastAsia"/>
        </w:rPr>
        <w:t>理论α系数法</w:t>
      </w:r>
      <w:r>
        <w:rPr>
          <w:rFonts w:hAnsi="黑体"/>
        </w:rPr>
        <w:t xml:space="preserve">  theoretical </w:t>
      </w:r>
      <w:r>
        <w:rPr>
          <w:rFonts w:hAnsi="黑体" w:hint="eastAsia"/>
        </w:rPr>
        <w:t>α</w:t>
      </w:r>
      <w:r>
        <w:rPr>
          <w:rFonts w:hAnsi="黑体"/>
        </w:rPr>
        <w:t xml:space="preserve"> coefficient method</w:t>
      </w:r>
      <w:bookmarkEnd w:id="38"/>
    </w:p>
    <w:p w:rsidR="00B65510" w:rsidRDefault="00B65510" w:rsidP="00D501D8">
      <w:pPr>
        <w:pStyle w:val="a1"/>
        <w:numPr>
          <w:ilvl w:val="0"/>
          <w:numId w:val="0"/>
        </w:numPr>
        <w:spacing w:beforeLines="0" w:afterLines="0" w:line="360" w:lineRule="exact"/>
        <w:ind w:firstLineChars="200" w:firstLine="420"/>
        <w:rPr>
          <w:rFonts w:cs="Times New Roman"/>
        </w:rPr>
      </w:pPr>
      <w:bookmarkStart w:id="39" w:name="_Toc429643165"/>
      <w:r>
        <w:rPr>
          <w:rFonts w:ascii="宋体" w:eastAsia="宋体" w:cs="宋体" w:hint="eastAsia"/>
        </w:rPr>
        <w:t>在直接利用基本参数方程的基础上，选取特定浓度范围的设定标样，由二元或三元体系，应用一定的模型计算理论校正系数的方法。</w:t>
      </w:r>
      <w:bookmarkEnd w:id="39"/>
    </w:p>
    <w:p w:rsidR="00B65510" w:rsidRDefault="00B65510" w:rsidP="00B734CA">
      <w:pPr>
        <w:pStyle w:val="a1"/>
        <w:spacing w:before="156" w:after="156"/>
        <w:ind w:left="0"/>
        <w:rPr>
          <w:rFonts w:hAnsi="黑体" w:cs="Times New Roman"/>
        </w:rPr>
      </w:pPr>
      <w:bookmarkStart w:id="40" w:name="_Toc429643166"/>
    </w:p>
    <w:p w:rsidR="00B65510" w:rsidRDefault="00B65510" w:rsidP="00B734CA">
      <w:pPr>
        <w:pStyle w:val="a1"/>
        <w:numPr>
          <w:ilvl w:val="1"/>
          <w:numId w:val="0"/>
        </w:numPr>
        <w:spacing w:before="156" w:after="156"/>
        <w:rPr>
          <w:rFonts w:hAnsi="黑体"/>
        </w:rPr>
      </w:pPr>
      <w:r>
        <w:rPr>
          <w:rFonts w:hAnsi="黑体"/>
        </w:rPr>
        <w:t xml:space="preserve">    </w:t>
      </w:r>
      <w:r>
        <w:rPr>
          <w:rFonts w:hAnsi="黑体" w:hint="eastAsia"/>
        </w:rPr>
        <w:t>经验系数法</w:t>
      </w:r>
      <w:r>
        <w:rPr>
          <w:rFonts w:hAnsi="黑体"/>
        </w:rPr>
        <w:t xml:space="preserve">  empirical coefficient method</w:t>
      </w:r>
      <w:bookmarkEnd w:id="40"/>
    </w:p>
    <w:p w:rsidR="00B65510" w:rsidRDefault="00B65510" w:rsidP="00D501D8">
      <w:pPr>
        <w:pStyle w:val="a1"/>
        <w:numPr>
          <w:ilvl w:val="0"/>
          <w:numId w:val="0"/>
        </w:numPr>
        <w:spacing w:beforeLines="0" w:afterLines="0" w:line="360" w:lineRule="exact"/>
        <w:ind w:firstLineChars="200" w:firstLine="420"/>
        <w:rPr>
          <w:rFonts w:ascii="宋体" w:eastAsia="宋体" w:cs="Times New Roman"/>
        </w:rPr>
      </w:pPr>
      <w:bookmarkStart w:id="41" w:name="_Toc429643167"/>
      <w:r>
        <w:rPr>
          <w:rFonts w:ascii="宋体" w:eastAsia="宋体" w:cs="宋体" w:hint="eastAsia"/>
        </w:rPr>
        <w:t>采用一定的数学校正公式，依靠标样，用多重回归等方法，同时求取基体校正系数和校准曲线常数的方法。</w:t>
      </w:r>
      <w:bookmarkEnd w:id="41"/>
    </w:p>
    <w:p w:rsidR="00B65510" w:rsidRDefault="00B65510" w:rsidP="00B734CA">
      <w:pPr>
        <w:pStyle w:val="a1"/>
        <w:spacing w:before="156" w:after="156"/>
        <w:ind w:left="0"/>
        <w:rPr>
          <w:rFonts w:hAnsi="黑体" w:cs="Times New Roman"/>
        </w:rPr>
      </w:pPr>
    </w:p>
    <w:p w:rsidR="00B65510" w:rsidRDefault="00B65510" w:rsidP="00B734CA">
      <w:pPr>
        <w:pStyle w:val="a1"/>
        <w:numPr>
          <w:ilvl w:val="1"/>
          <w:numId w:val="0"/>
        </w:numPr>
        <w:spacing w:before="156" w:after="156"/>
        <w:rPr>
          <w:rFonts w:hAnsi="黑体"/>
        </w:rPr>
      </w:pPr>
      <w:r>
        <w:rPr>
          <w:rFonts w:hAnsi="黑体"/>
        </w:rPr>
        <w:t xml:space="preserve">    </w:t>
      </w:r>
      <w:r>
        <w:rPr>
          <w:rFonts w:hAnsi="黑体" w:hint="eastAsia"/>
        </w:rPr>
        <w:t>内标法</w:t>
      </w:r>
      <w:r>
        <w:rPr>
          <w:rFonts w:hAnsi="黑体"/>
        </w:rPr>
        <w:t xml:space="preserve">  internal standard method</w:t>
      </w:r>
    </w:p>
    <w:p w:rsidR="00B65510" w:rsidRDefault="00B65510" w:rsidP="00D501D8">
      <w:pPr>
        <w:pStyle w:val="a1"/>
        <w:numPr>
          <w:ilvl w:val="0"/>
          <w:numId w:val="0"/>
        </w:numPr>
        <w:spacing w:beforeLines="0" w:afterLines="0" w:line="360" w:lineRule="exact"/>
        <w:ind w:firstLineChars="200" w:firstLine="420"/>
        <w:rPr>
          <w:rFonts w:ascii="宋体" w:eastAsia="宋体" w:cs="宋体"/>
        </w:rPr>
      </w:pPr>
      <w:r>
        <w:rPr>
          <w:rFonts w:ascii="宋体" w:eastAsia="宋体" w:cs="宋体" w:hint="eastAsia"/>
        </w:rPr>
        <w:t>选择某元素的特征谱线或其他与分析线性质非常相近的谱线作为内标线，并以分析线的强度</w:t>
      </w:r>
      <w:r>
        <w:rPr>
          <w:rFonts w:ascii="宋体" w:eastAsia="宋体" w:cs="宋体"/>
          <w:i/>
          <w:iCs/>
        </w:rPr>
        <w:t>I</w:t>
      </w:r>
      <w:r>
        <w:rPr>
          <w:rFonts w:ascii="宋体" w:eastAsia="宋体" w:cs="宋体"/>
          <w:vertAlign w:val="subscript"/>
        </w:rPr>
        <w:t>i</w:t>
      </w:r>
      <w:r>
        <w:rPr>
          <w:rFonts w:ascii="宋体" w:eastAsia="宋体" w:cs="宋体" w:hint="eastAsia"/>
        </w:rPr>
        <w:t>与内标线的强度</w:t>
      </w:r>
      <w:r>
        <w:rPr>
          <w:rFonts w:ascii="宋体" w:eastAsia="宋体" w:cs="宋体"/>
          <w:i/>
          <w:iCs/>
        </w:rPr>
        <w:t>I</w:t>
      </w:r>
      <w:r>
        <w:rPr>
          <w:rFonts w:ascii="宋体" w:eastAsia="宋体" w:cs="宋体" w:hint="eastAsia"/>
          <w:vertAlign w:val="subscript"/>
        </w:rPr>
        <w:t>内</w:t>
      </w:r>
      <w:r>
        <w:rPr>
          <w:rFonts w:ascii="宋体" w:eastAsia="宋体" w:cs="宋体" w:hint="eastAsia"/>
        </w:rPr>
        <w:t>比和分析元素含量</w:t>
      </w:r>
      <w:r>
        <w:rPr>
          <w:rFonts w:ascii="宋体" w:eastAsia="宋体" w:cs="宋体"/>
          <w:i/>
          <w:iCs/>
        </w:rPr>
        <w:t>C</w:t>
      </w:r>
      <w:r>
        <w:rPr>
          <w:rFonts w:ascii="宋体" w:eastAsia="宋体" w:cs="宋体"/>
          <w:vertAlign w:val="subscript"/>
        </w:rPr>
        <w:t>i</w:t>
      </w:r>
      <w:r>
        <w:rPr>
          <w:rFonts w:ascii="宋体" w:eastAsia="宋体" w:cs="宋体" w:hint="eastAsia"/>
        </w:rPr>
        <w:t>制取校准曲线的方法。</w:t>
      </w:r>
    </w:p>
    <w:p w:rsidR="00B65510" w:rsidRDefault="00DF73CD" w:rsidP="00F534E0">
      <w:pPr>
        <w:pStyle w:val="aff6"/>
        <w:ind w:firstLineChars="1650" w:firstLine="3465"/>
        <w:rPr>
          <w:rFonts w:cs="Times New Roman"/>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8pt;height:31.2pt" equationxml="&lt;">
            <v:imagedata r:id="rId16" o:title="" cropright="22574f" chromakey="white"/>
          </v:shape>
        </w:pict>
      </w:r>
      <w:r w:rsidR="00D501D8">
        <w:rPr>
          <w:rFonts w:cs="Times New Roman" w:hint="eastAsia"/>
          <w:color w:val="000000"/>
        </w:rPr>
        <w:t xml:space="preserve">  </w:t>
      </w:r>
      <w:r w:rsidR="00B65510">
        <w:rPr>
          <w:rFonts w:cs="Times New Roman"/>
          <w:color w:val="000000"/>
        </w:rPr>
        <w:t>……………………………………………</w:t>
      </w:r>
      <w:r w:rsidR="00B65510">
        <w:rPr>
          <w:rFonts w:hint="eastAsia"/>
        </w:rPr>
        <w:t>（</w:t>
      </w:r>
      <w:r w:rsidR="00B65510">
        <w:t>1</w:t>
      </w:r>
      <w:r w:rsidR="00B65510">
        <w:rPr>
          <w:rFonts w:hint="eastAsia"/>
        </w:rPr>
        <w:t>）</w:t>
      </w:r>
    </w:p>
    <w:p w:rsidR="00B65510" w:rsidRDefault="00B65510" w:rsidP="00B734CA">
      <w:pPr>
        <w:pStyle w:val="a1"/>
        <w:spacing w:before="156" w:after="156"/>
        <w:ind w:left="0"/>
        <w:rPr>
          <w:rFonts w:hAnsi="黑体" w:cs="Times New Roman"/>
        </w:rPr>
      </w:pPr>
    </w:p>
    <w:p w:rsidR="00B65510" w:rsidRDefault="00B65510" w:rsidP="00B734CA">
      <w:pPr>
        <w:pStyle w:val="a1"/>
        <w:numPr>
          <w:ilvl w:val="1"/>
          <w:numId w:val="0"/>
        </w:numPr>
        <w:spacing w:before="156" w:after="156"/>
        <w:rPr>
          <w:rFonts w:hAnsi="黑体"/>
        </w:rPr>
      </w:pPr>
      <w:r>
        <w:rPr>
          <w:rFonts w:hAnsi="黑体"/>
        </w:rPr>
        <w:t xml:space="preserve">    </w:t>
      </w:r>
      <w:r>
        <w:rPr>
          <w:rFonts w:hAnsi="黑体" w:hint="eastAsia"/>
        </w:rPr>
        <w:t>标准加入法</w:t>
      </w:r>
      <w:r>
        <w:rPr>
          <w:rFonts w:hAnsi="黑体"/>
        </w:rPr>
        <w:t xml:space="preserve">  standard addition method</w:t>
      </w:r>
    </w:p>
    <w:p w:rsidR="00B65510" w:rsidRDefault="00B65510" w:rsidP="00D501D8">
      <w:pPr>
        <w:pStyle w:val="a1"/>
        <w:numPr>
          <w:ilvl w:val="0"/>
          <w:numId w:val="0"/>
        </w:numPr>
        <w:spacing w:beforeLines="0" w:afterLines="0" w:line="360" w:lineRule="exact"/>
        <w:ind w:firstLineChars="200" w:firstLine="420"/>
        <w:rPr>
          <w:rFonts w:cs="Times New Roman"/>
        </w:rPr>
      </w:pPr>
      <w:r>
        <w:rPr>
          <w:rFonts w:ascii="宋体" w:eastAsia="宋体" w:cs="宋体" w:hint="eastAsia"/>
        </w:rPr>
        <w:t>该法是在试样内加入已知含量的分析元素△</w:t>
      </w:r>
      <w:r>
        <w:rPr>
          <w:rFonts w:ascii="宋体" w:eastAsia="宋体" w:cs="宋体"/>
          <w:i/>
          <w:iCs/>
        </w:rPr>
        <w:t>C</w:t>
      </w:r>
      <w:r>
        <w:rPr>
          <w:rFonts w:ascii="宋体" w:eastAsia="宋体" w:cs="宋体"/>
          <w:vertAlign w:val="subscript"/>
        </w:rPr>
        <w:t>i</w:t>
      </w:r>
      <w:r>
        <w:rPr>
          <w:rFonts w:ascii="宋体" w:eastAsia="宋体" w:cs="宋体" w:hint="eastAsia"/>
        </w:rPr>
        <w:t>，通过差值计算方法利用加入前后荧光强度</w:t>
      </w:r>
      <w:r>
        <w:rPr>
          <w:rFonts w:ascii="宋体" w:eastAsia="宋体" w:cs="宋体"/>
          <w:i/>
          <w:iCs/>
        </w:rPr>
        <w:t>I</w:t>
      </w:r>
      <w:r>
        <w:rPr>
          <w:rFonts w:ascii="宋体" w:eastAsia="宋体" w:cs="宋体"/>
          <w:vertAlign w:val="subscript"/>
        </w:rPr>
        <w:t>1</w:t>
      </w:r>
      <w:r>
        <w:rPr>
          <w:rFonts w:ascii="宋体" w:eastAsia="宋体" w:cs="宋体" w:hint="eastAsia"/>
        </w:rPr>
        <w:t>和</w:t>
      </w:r>
      <w:r>
        <w:rPr>
          <w:rFonts w:ascii="宋体" w:eastAsia="宋体" w:cs="宋体"/>
          <w:i/>
          <w:iCs/>
        </w:rPr>
        <w:t>I</w:t>
      </w:r>
      <w:r>
        <w:rPr>
          <w:rFonts w:ascii="宋体" w:eastAsia="宋体" w:cs="宋体"/>
          <w:vertAlign w:val="subscript"/>
        </w:rPr>
        <w:t>2</w:t>
      </w:r>
      <w:r>
        <w:rPr>
          <w:rFonts w:ascii="宋体" w:eastAsia="宋体" w:cs="宋体" w:hint="eastAsia"/>
        </w:rPr>
        <w:t>来求得未知含量</w:t>
      </w:r>
      <w:r>
        <w:rPr>
          <w:rFonts w:ascii="宋体" w:eastAsia="宋体" w:cs="宋体"/>
          <w:i/>
          <w:iCs/>
        </w:rPr>
        <w:t>C</w:t>
      </w:r>
      <w:r>
        <w:rPr>
          <w:rFonts w:ascii="宋体" w:eastAsia="宋体" w:cs="宋体"/>
          <w:vertAlign w:val="subscript"/>
        </w:rPr>
        <w:t>i</w:t>
      </w:r>
      <w:r>
        <w:rPr>
          <w:rFonts w:ascii="宋体" w:eastAsia="宋体" w:cs="宋体" w:hint="eastAsia"/>
        </w:rPr>
        <w:t>值。</w:t>
      </w:r>
    </w:p>
    <w:p w:rsidR="00B65510" w:rsidRDefault="008203C4" w:rsidP="00D501D8">
      <w:pPr>
        <w:pStyle w:val="a1"/>
        <w:numPr>
          <w:ilvl w:val="0"/>
          <w:numId w:val="0"/>
        </w:numPr>
        <w:wordWrap w:val="0"/>
        <w:spacing w:before="156" w:after="156"/>
        <w:ind w:left="426" w:firstLineChars="270" w:firstLine="567"/>
        <w:jc w:val="right"/>
        <w:rPr>
          <w:rFonts w:cs="Times New Roman"/>
          <w:lang w:val="it-IT"/>
        </w:rPr>
      </w:pPr>
      <w:r w:rsidRPr="00F534E0">
        <w:rPr>
          <w:rFonts w:cs="Times New Roman"/>
          <w:color w:val="000000"/>
        </w:rPr>
        <w:fldChar w:fldCharType="begin"/>
      </w:r>
      <w:r w:rsidR="00F534E0" w:rsidRPr="00F534E0">
        <w:rPr>
          <w:rFonts w:cs="Times New Roman"/>
          <w:color w:val="000000"/>
        </w:rPr>
        <w:instrText xml:space="preserve"> QUOTE </w:instrText>
      </w:r>
      <w:r w:rsidR="00DF73CD" w:rsidRPr="008203C4">
        <w:rPr>
          <w:position w:val="-41"/>
        </w:rPr>
        <w:pict>
          <v:shape id="_x0000_i1026" type="#_x0000_t75" style="width:106.8pt;height:46.8pt" equationxml="&lt;">
            <v:imagedata r:id="rId17" o:title="" chromakey="white"/>
          </v:shape>
        </w:pict>
      </w:r>
      <w:r w:rsidR="00F534E0" w:rsidRPr="00F534E0">
        <w:rPr>
          <w:rFonts w:cs="Times New Roman"/>
          <w:color w:val="000000"/>
        </w:rPr>
        <w:instrText xml:space="preserve"> </w:instrText>
      </w:r>
      <w:r w:rsidRPr="00F534E0">
        <w:rPr>
          <w:rFonts w:cs="Times New Roman"/>
          <w:color w:val="000000"/>
        </w:rPr>
        <w:fldChar w:fldCharType="separate"/>
      </w:r>
      <w:r w:rsidR="00DF73CD" w:rsidRPr="008203C4">
        <w:rPr>
          <w:position w:val="-41"/>
        </w:rPr>
        <w:pict>
          <v:shape id="_x0000_i1027" type="#_x0000_t75" style="width:85.2pt;height:46.8pt" equationxml="&lt;">
            <v:imagedata r:id="rId17" o:title="" cropleft="13254f" chromakey="white"/>
          </v:shape>
        </w:pict>
      </w:r>
      <w:r w:rsidRPr="00F534E0">
        <w:rPr>
          <w:rFonts w:cs="Times New Roman"/>
          <w:color w:val="000000"/>
        </w:rPr>
        <w:fldChar w:fldCharType="end"/>
      </w:r>
      <w:r w:rsidRPr="00D501D8">
        <w:rPr>
          <w:rFonts w:cs="Times New Roman"/>
          <w:color w:val="000000"/>
        </w:rPr>
        <w:fldChar w:fldCharType="begin"/>
      </w:r>
      <w:r w:rsidR="00D501D8" w:rsidRPr="00D501D8">
        <w:rPr>
          <w:rFonts w:cs="Times New Roman"/>
          <w:color w:val="000000"/>
        </w:rPr>
        <w:instrText xml:space="preserve"> QUOTE </w:instrText>
      </w:r>
      <w:r w:rsidR="00DF73CD" w:rsidRPr="008203C4">
        <w:rPr>
          <w:position w:val="-41"/>
        </w:rPr>
        <w:pict>
          <v:shape id="_x0000_i1028" type="#_x0000_t75" style="width:76.2pt;height:46.8pt" equationxml="&lt;">
            <v:imagedata r:id="rId18" o:title="" chromakey="white"/>
          </v:shape>
        </w:pict>
      </w:r>
      <w:r w:rsidR="00D501D8" w:rsidRPr="00D501D8">
        <w:rPr>
          <w:rFonts w:cs="Times New Roman"/>
          <w:color w:val="000000"/>
        </w:rPr>
        <w:instrText xml:space="preserve"> </w:instrText>
      </w:r>
      <w:r w:rsidRPr="00D501D8">
        <w:rPr>
          <w:rFonts w:cs="Times New Roman"/>
          <w:color w:val="000000"/>
        </w:rPr>
        <w:fldChar w:fldCharType="end"/>
      </w:r>
      <w:r w:rsidR="00B65510">
        <w:rPr>
          <w:rFonts w:cs="Times New Roman"/>
          <w:color w:val="000000"/>
        </w:rPr>
        <w:t>……………………………………………</w:t>
      </w:r>
      <w:r w:rsidR="00B65510">
        <w:rPr>
          <w:rFonts w:ascii="宋体" w:eastAsia="宋体" w:cs="宋体" w:hint="eastAsia"/>
          <w:lang w:val="it-IT"/>
        </w:rPr>
        <w:t>（</w:t>
      </w:r>
      <w:r w:rsidR="00B65510">
        <w:rPr>
          <w:rFonts w:ascii="宋体" w:eastAsia="宋体" w:cs="宋体"/>
          <w:lang w:val="it-IT"/>
        </w:rPr>
        <w:t>2</w:t>
      </w:r>
      <w:r w:rsidR="00B65510">
        <w:rPr>
          <w:rFonts w:ascii="宋体" w:eastAsia="宋体" w:cs="宋体" w:hint="eastAsia"/>
          <w:lang w:val="it-IT"/>
        </w:rPr>
        <w:t>）</w:t>
      </w:r>
    </w:p>
    <w:p w:rsidR="00B65510" w:rsidRDefault="00B65510" w:rsidP="00B734CA">
      <w:pPr>
        <w:pStyle w:val="a1"/>
        <w:spacing w:before="156" w:after="156"/>
        <w:ind w:left="0"/>
        <w:rPr>
          <w:rFonts w:hAnsi="黑体" w:cs="Times New Roman"/>
        </w:rPr>
      </w:pPr>
    </w:p>
    <w:p w:rsidR="00B65510" w:rsidRDefault="00B65510" w:rsidP="00B734CA">
      <w:pPr>
        <w:pStyle w:val="a1"/>
        <w:numPr>
          <w:ilvl w:val="1"/>
          <w:numId w:val="0"/>
        </w:numPr>
        <w:spacing w:before="156" w:after="156"/>
        <w:rPr>
          <w:rFonts w:hAnsi="黑体"/>
        </w:rPr>
      </w:pPr>
      <w:r>
        <w:rPr>
          <w:rFonts w:hAnsi="黑体"/>
        </w:rPr>
        <w:t xml:space="preserve">    </w:t>
      </w:r>
      <w:r>
        <w:rPr>
          <w:rFonts w:hAnsi="黑体" w:hint="eastAsia"/>
        </w:rPr>
        <w:t>基体稀释法</w:t>
      </w:r>
      <w:r>
        <w:rPr>
          <w:rFonts w:hAnsi="黑体"/>
        </w:rPr>
        <w:t xml:space="preserve">  matrix-dilution method</w:t>
      </w:r>
    </w:p>
    <w:p w:rsidR="00B65510" w:rsidRDefault="00B65510" w:rsidP="00D501D8">
      <w:pPr>
        <w:pStyle w:val="a1"/>
        <w:numPr>
          <w:ilvl w:val="0"/>
          <w:numId w:val="0"/>
        </w:numPr>
        <w:spacing w:beforeLines="0" w:afterLines="0" w:line="360" w:lineRule="exact"/>
        <w:ind w:firstLineChars="200" w:firstLine="420"/>
        <w:rPr>
          <w:rFonts w:cs="Times New Roman"/>
        </w:rPr>
      </w:pPr>
      <w:r>
        <w:rPr>
          <w:rFonts w:ascii="宋体" w:eastAsia="宋体" w:cs="宋体" w:hint="eastAsia"/>
        </w:rPr>
        <w:t>当共存元素影响较大时，采用适当的物质作稀释剂稀释样品，减少基体组分的变化带来基体影响的变化。</w:t>
      </w:r>
    </w:p>
    <w:p w:rsidR="00B65510" w:rsidRDefault="00B65510" w:rsidP="00B734CA">
      <w:pPr>
        <w:pStyle w:val="a1"/>
        <w:spacing w:before="156" w:after="156"/>
        <w:ind w:left="0"/>
        <w:rPr>
          <w:rFonts w:hAnsi="黑体" w:cs="Times New Roman"/>
        </w:rPr>
      </w:pPr>
    </w:p>
    <w:p w:rsidR="00B65510" w:rsidRDefault="00B65510" w:rsidP="00B734CA">
      <w:pPr>
        <w:pStyle w:val="a1"/>
        <w:numPr>
          <w:ilvl w:val="1"/>
          <w:numId w:val="0"/>
        </w:numPr>
        <w:spacing w:before="156" w:after="156"/>
        <w:rPr>
          <w:rFonts w:hAnsi="黑体"/>
        </w:rPr>
      </w:pPr>
      <w:r>
        <w:rPr>
          <w:rFonts w:hAnsi="黑体"/>
        </w:rPr>
        <w:t xml:space="preserve">    </w:t>
      </w:r>
      <w:r>
        <w:rPr>
          <w:rFonts w:hAnsi="黑体" w:hint="eastAsia"/>
        </w:rPr>
        <w:t>薄膜和多层膜分析法</w:t>
      </w:r>
      <w:r>
        <w:rPr>
          <w:rFonts w:hAnsi="黑体"/>
        </w:rPr>
        <w:t xml:space="preserve">  thin film and multilayer method</w:t>
      </w:r>
    </w:p>
    <w:p w:rsidR="00B65510" w:rsidRDefault="00B65510" w:rsidP="00D501D8">
      <w:pPr>
        <w:pStyle w:val="aff6"/>
        <w:spacing w:line="360" w:lineRule="exact"/>
        <w:rPr>
          <w:rFonts w:cs="Times New Roman"/>
        </w:rPr>
      </w:pPr>
      <w:r>
        <w:rPr>
          <w:rFonts w:hint="eastAsia"/>
        </w:rPr>
        <w:lastRenderedPageBreak/>
        <w:t>对于厚度没有达到无限厚的单层和多层试样的定量分析，包括测定薄膜的组成和厚度。</w:t>
      </w:r>
    </w:p>
    <w:p w:rsidR="00B65510" w:rsidRDefault="00B65510" w:rsidP="00B734CA">
      <w:pPr>
        <w:pStyle w:val="a1"/>
        <w:spacing w:before="156" w:after="156"/>
        <w:ind w:left="0"/>
        <w:rPr>
          <w:rFonts w:hAnsi="黑体" w:cs="Times New Roman"/>
        </w:rPr>
      </w:pPr>
      <w:bookmarkStart w:id="42" w:name="_Toc429643168"/>
    </w:p>
    <w:p w:rsidR="00B65510" w:rsidRDefault="00B65510" w:rsidP="00B734CA">
      <w:pPr>
        <w:pStyle w:val="a1"/>
        <w:numPr>
          <w:ilvl w:val="1"/>
          <w:numId w:val="0"/>
        </w:numPr>
        <w:spacing w:before="156" w:after="156"/>
        <w:rPr>
          <w:rFonts w:hAnsi="黑体"/>
        </w:rPr>
      </w:pPr>
      <w:r>
        <w:rPr>
          <w:rFonts w:hAnsi="黑体"/>
        </w:rPr>
        <w:t xml:space="preserve">    </w:t>
      </w:r>
      <w:r>
        <w:rPr>
          <w:rFonts w:hAnsi="黑体" w:hint="eastAsia"/>
        </w:rPr>
        <w:t>散射比法</w:t>
      </w:r>
      <w:r>
        <w:rPr>
          <w:rFonts w:hAnsi="黑体"/>
        </w:rPr>
        <w:t xml:space="preserve">  Scattering ratio method</w:t>
      </w:r>
    </w:p>
    <w:p w:rsidR="00B65510" w:rsidRDefault="00B65510" w:rsidP="00D501D8">
      <w:pPr>
        <w:pStyle w:val="aff6"/>
        <w:spacing w:line="360" w:lineRule="exact"/>
        <w:rPr>
          <w:rFonts w:cs="Times New Roman"/>
        </w:rPr>
      </w:pPr>
      <w:r>
        <w:rPr>
          <w:rFonts w:hint="eastAsia"/>
        </w:rPr>
        <w:t>以波长和分析线相近的散射靶线和背景作为比较线，以分析线与散射线的强度比对分析浓度做校准曲线，测量未知样品的分析浓度。</w:t>
      </w:r>
    </w:p>
    <w:p w:rsidR="00B65510" w:rsidRDefault="00B65510" w:rsidP="00B734CA">
      <w:pPr>
        <w:pStyle w:val="a1"/>
        <w:spacing w:before="156" w:after="156"/>
        <w:ind w:left="0"/>
        <w:rPr>
          <w:rFonts w:hAnsi="黑体" w:cs="Times New Roman"/>
        </w:rPr>
      </w:pPr>
    </w:p>
    <w:p w:rsidR="00B65510" w:rsidRDefault="00B65510" w:rsidP="00B734CA">
      <w:pPr>
        <w:pStyle w:val="a1"/>
        <w:numPr>
          <w:ilvl w:val="1"/>
          <w:numId w:val="0"/>
        </w:numPr>
        <w:spacing w:before="156" w:after="156"/>
        <w:rPr>
          <w:rFonts w:hAnsi="黑体"/>
        </w:rPr>
      </w:pPr>
      <w:r>
        <w:rPr>
          <w:rFonts w:hAnsi="黑体"/>
        </w:rPr>
        <w:t xml:space="preserve">    </w:t>
      </w:r>
      <w:r>
        <w:rPr>
          <w:rFonts w:hAnsi="黑体" w:hint="eastAsia"/>
        </w:rPr>
        <w:t>准直器</w:t>
      </w:r>
      <w:r>
        <w:rPr>
          <w:rFonts w:hAnsi="黑体"/>
        </w:rPr>
        <w:t xml:space="preserve">  collimator</w:t>
      </w:r>
    </w:p>
    <w:p w:rsidR="00B65510" w:rsidRDefault="00B65510" w:rsidP="00D501D8">
      <w:pPr>
        <w:pStyle w:val="aff6"/>
        <w:autoSpaceDE/>
        <w:autoSpaceDN/>
        <w:spacing w:line="360" w:lineRule="exact"/>
        <w:jc w:val="left"/>
        <w:outlineLvl w:val="2"/>
      </w:pPr>
      <w:r>
        <w:rPr>
          <w:rFonts w:hint="eastAsia"/>
        </w:rPr>
        <w:t>波长色散型</w:t>
      </w:r>
      <w:r>
        <w:t>X</w:t>
      </w:r>
      <w:r>
        <w:rPr>
          <w:rFonts w:hint="eastAsia"/>
        </w:rPr>
        <w:t>射线荧光光谱仪中截取</w:t>
      </w:r>
      <w:r>
        <w:t>X</w:t>
      </w:r>
      <w:r>
        <w:rPr>
          <w:rFonts w:hint="eastAsia"/>
        </w:rPr>
        <w:t>射线荧光，使其中近于平行的射线进入分光晶体或探测器。分光晶体前的准直器，称为初级准直器。分光晶体与探测器之间的准直器，称为次级准直器。</w:t>
      </w:r>
      <w:r>
        <w:t xml:space="preserve"> </w:t>
      </w:r>
    </w:p>
    <w:p w:rsidR="00B65510" w:rsidRDefault="00B65510" w:rsidP="00B734CA">
      <w:pPr>
        <w:pStyle w:val="a1"/>
        <w:spacing w:before="156" w:after="156"/>
        <w:ind w:left="0"/>
        <w:rPr>
          <w:rFonts w:hAnsi="黑体" w:cs="Times New Roman"/>
        </w:rPr>
      </w:pPr>
    </w:p>
    <w:p w:rsidR="00B65510" w:rsidRDefault="00B65510" w:rsidP="00B734CA">
      <w:pPr>
        <w:pStyle w:val="a1"/>
        <w:numPr>
          <w:ilvl w:val="1"/>
          <w:numId w:val="0"/>
        </w:numPr>
        <w:spacing w:before="156" w:after="156"/>
        <w:rPr>
          <w:rFonts w:hAnsi="黑体"/>
        </w:rPr>
      </w:pPr>
      <w:r>
        <w:rPr>
          <w:rFonts w:hAnsi="黑体"/>
        </w:rPr>
        <w:t xml:space="preserve">    </w:t>
      </w:r>
      <w:r>
        <w:rPr>
          <w:rFonts w:hAnsi="黑体" w:hint="eastAsia"/>
        </w:rPr>
        <w:t>探测器</w:t>
      </w:r>
      <w:r>
        <w:rPr>
          <w:rFonts w:hAnsi="黑体"/>
        </w:rPr>
        <w:t xml:space="preserve">  detector</w:t>
      </w:r>
    </w:p>
    <w:p w:rsidR="00B65510" w:rsidRDefault="00B65510" w:rsidP="00D501D8">
      <w:pPr>
        <w:pStyle w:val="aff6"/>
        <w:autoSpaceDE/>
        <w:autoSpaceDN/>
        <w:spacing w:line="360" w:lineRule="exact"/>
        <w:jc w:val="left"/>
        <w:outlineLvl w:val="2"/>
        <w:rPr>
          <w:rFonts w:cs="Times New Roman"/>
        </w:rPr>
      </w:pPr>
      <w:r>
        <w:rPr>
          <w:rFonts w:hint="eastAsia"/>
        </w:rPr>
        <w:t>将</w:t>
      </w:r>
      <w:r>
        <w:t>X</w:t>
      </w:r>
      <w:r>
        <w:rPr>
          <w:rFonts w:hint="eastAsia"/>
        </w:rPr>
        <w:t>射线光子转换成电脉冲的装置。</w:t>
      </w:r>
    </w:p>
    <w:p w:rsidR="00B65510" w:rsidRDefault="00B65510" w:rsidP="00B734CA">
      <w:pPr>
        <w:pStyle w:val="a1"/>
        <w:spacing w:before="156" w:after="156"/>
        <w:ind w:left="0"/>
        <w:rPr>
          <w:rFonts w:hAnsi="黑体" w:cs="Times New Roman"/>
        </w:rPr>
      </w:pPr>
    </w:p>
    <w:p w:rsidR="00B65510" w:rsidRDefault="00B65510" w:rsidP="00B734CA">
      <w:pPr>
        <w:pStyle w:val="a1"/>
        <w:numPr>
          <w:ilvl w:val="1"/>
          <w:numId w:val="0"/>
        </w:numPr>
        <w:spacing w:before="156" w:after="156"/>
        <w:rPr>
          <w:rFonts w:hAnsi="黑体"/>
        </w:rPr>
      </w:pPr>
      <w:r>
        <w:rPr>
          <w:rFonts w:hAnsi="黑体"/>
        </w:rPr>
        <w:t xml:space="preserve">    </w:t>
      </w:r>
      <w:r>
        <w:rPr>
          <w:rFonts w:hAnsi="黑体" w:hint="eastAsia"/>
        </w:rPr>
        <w:t>参比谱线</w:t>
      </w:r>
      <w:r>
        <w:rPr>
          <w:rFonts w:hAnsi="黑体"/>
        </w:rPr>
        <w:t xml:space="preserve">  reference spectral line</w:t>
      </w:r>
    </w:p>
    <w:p w:rsidR="00B65510" w:rsidRDefault="00B65510" w:rsidP="00D501D8">
      <w:pPr>
        <w:pStyle w:val="a1"/>
        <w:numPr>
          <w:ilvl w:val="0"/>
          <w:numId w:val="0"/>
        </w:numPr>
        <w:spacing w:beforeLines="0" w:afterLines="0" w:line="360" w:lineRule="exact"/>
        <w:ind w:firstLineChars="200" w:firstLine="420"/>
        <w:rPr>
          <w:rFonts w:cs="Times New Roman"/>
        </w:rPr>
      </w:pPr>
      <w:r>
        <w:rPr>
          <w:rFonts w:ascii="宋体" w:eastAsia="宋体" w:cs="宋体"/>
        </w:rPr>
        <w:t>X</w:t>
      </w:r>
      <w:r>
        <w:rPr>
          <w:rFonts w:ascii="宋体" w:eastAsia="宋体" w:cs="宋体" w:hint="eastAsia"/>
        </w:rPr>
        <w:t>射线荧光光谱分析中，所用的校准曲线的纵坐标的值，可以是分析谱线净强度与参比谱线强度的比值。在外参比方法中参比谱线是指参比试样中与分析谱线波长相同的谱线</w:t>
      </w:r>
      <w:r>
        <w:rPr>
          <w:rFonts w:ascii="宋体" w:eastAsia="宋体" w:cs="宋体"/>
        </w:rPr>
        <w:t>(</w:t>
      </w:r>
      <w:r>
        <w:rPr>
          <w:rFonts w:ascii="宋体" w:eastAsia="宋体" w:cs="宋体" w:hint="eastAsia"/>
        </w:rPr>
        <w:t>参比谱线</w:t>
      </w:r>
      <w:r>
        <w:rPr>
          <w:rFonts w:ascii="宋体" w:eastAsia="宋体" w:cs="宋体"/>
        </w:rPr>
        <w:t>)</w:t>
      </w:r>
      <w:r>
        <w:rPr>
          <w:rFonts w:ascii="宋体" w:eastAsia="宋体" w:cs="宋体" w:hint="eastAsia"/>
        </w:rPr>
        <w:t>。在内参比方法中参比谱线可改用内标线或</w:t>
      </w:r>
      <w:r>
        <w:rPr>
          <w:rFonts w:ascii="宋体" w:eastAsia="宋体" w:cs="宋体"/>
        </w:rPr>
        <w:t>X</w:t>
      </w:r>
      <w:r>
        <w:rPr>
          <w:rFonts w:ascii="宋体" w:eastAsia="宋体" w:cs="宋体" w:hint="eastAsia"/>
        </w:rPr>
        <w:t>射线管靶的散射线。</w:t>
      </w:r>
    </w:p>
    <w:p w:rsidR="00B65510" w:rsidRDefault="00B65510" w:rsidP="00B734CA">
      <w:pPr>
        <w:pStyle w:val="a1"/>
        <w:spacing w:before="156" w:after="156"/>
        <w:ind w:left="0"/>
        <w:rPr>
          <w:rFonts w:hAnsi="黑体" w:cs="Times New Roman"/>
        </w:rPr>
      </w:pPr>
    </w:p>
    <w:p w:rsidR="00B65510" w:rsidRDefault="00B65510" w:rsidP="00B734CA">
      <w:pPr>
        <w:pStyle w:val="a1"/>
        <w:numPr>
          <w:ilvl w:val="1"/>
          <w:numId w:val="0"/>
        </w:numPr>
        <w:spacing w:before="156" w:after="156"/>
        <w:rPr>
          <w:rFonts w:hAnsi="黑体"/>
        </w:rPr>
      </w:pPr>
      <w:r>
        <w:rPr>
          <w:rFonts w:hAnsi="黑体"/>
        </w:rPr>
        <w:t xml:space="preserve">    </w:t>
      </w:r>
      <w:r>
        <w:rPr>
          <w:rFonts w:hAnsi="黑体" w:hint="eastAsia"/>
        </w:rPr>
        <w:t>顺序型</w:t>
      </w:r>
      <w:r>
        <w:rPr>
          <w:rFonts w:hAnsi="黑体"/>
        </w:rPr>
        <w:t>X</w:t>
      </w:r>
      <w:r>
        <w:rPr>
          <w:rFonts w:hAnsi="黑体" w:hint="eastAsia"/>
        </w:rPr>
        <w:t>射线荧光光谱仪</w:t>
      </w:r>
      <w:r>
        <w:rPr>
          <w:rFonts w:hAnsi="黑体"/>
        </w:rPr>
        <w:t xml:space="preserve">  sequential X-ray fluorescence spectrometer</w:t>
      </w:r>
    </w:p>
    <w:p w:rsidR="00B65510" w:rsidRDefault="00B65510" w:rsidP="00D501D8">
      <w:pPr>
        <w:pStyle w:val="a1"/>
        <w:numPr>
          <w:ilvl w:val="0"/>
          <w:numId w:val="0"/>
        </w:numPr>
        <w:spacing w:beforeLines="0" w:afterLines="0" w:line="360" w:lineRule="exact"/>
        <w:ind w:firstLineChars="200" w:firstLine="420"/>
        <w:rPr>
          <w:rFonts w:cs="Times New Roman"/>
        </w:rPr>
      </w:pPr>
      <w:r>
        <w:rPr>
          <w:rFonts w:ascii="宋体" w:eastAsia="宋体" w:cs="宋体" w:hint="eastAsia"/>
        </w:rPr>
        <w:t>它是一种单通道、扫描型、晶体色散型</w:t>
      </w:r>
      <w:r>
        <w:rPr>
          <w:rFonts w:ascii="宋体" w:eastAsia="宋体" w:cs="宋体"/>
        </w:rPr>
        <w:t>X</w:t>
      </w:r>
      <w:r>
        <w:rPr>
          <w:rFonts w:ascii="宋体" w:eastAsia="宋体" w:cs="宋体" w:hint="eastAsia"/>
        </w:rPr>
        <w:t>射线荧光光谱仪。</w:t>
      </w:r>
      <w:r>
        <w:rPr>
          <w:rFonts w:ascii="宋体" w:cs="宋体"/>
        </w:rPr>
        <w:t xml:space="preserve"> </w:t>
      </w:r>
    </w:p>
    <w:p w:rsidR="00B65510" w:rsidRDefault="00B65510" w:rsidP="00B734CA">
      <w:pPr>
        <w:pStyle w:val="a1"/>
        <w:spacing w:before="156" w:after="156"/>
        <w:ind w:left="0"/>
        <w:rPr>
          <w:rFonts w:hAnsi="黑体" w:cs="Times New Roman"/>
        </w:rPr>
      </w:pPr>
    </w:p>
    <w:p w:rsidR="00B65510" w:rsidRDefault="00B65510" w:rsidP="00B734CA">
      <w:pPr>
        <w:pStyle w:val="a1"/>
        <w:numPr>
          <w:ilvl w:val="1"/>
          <w:numId w:val="0"/>
        </w:numPr>
        <w:spacing w:before="156" w:after="156"/>
        <w:rPr>
          <w:rFonts w:hAnsi="黑体"/>
        </w:rPr>
      </w:pPr>
      <w:r>
        <w:rPr>
          <w:rFonts w:hAnsi="黑体"/>
        </w:rPr>
        <w:t xml:space="preserve">    </w:t>
      </w:r>
      <w:r>
        <w:rPr>
          <w:rFonts w:hAnsi="黑体" w:hint="eastAsia"/>
        </w:rPr>
        <w:t>同时型</w:t>
      </w:r>
      <w:r>
        <w:rPr>
          <w:rFonts w:hAnsi="黑体"/>
        </w:rPr>
        <w:t>X</w:t>
      </w:r>
      <w:r>
        <w:rPr>
          <w:rFonts w:hAnsi="黑体" w:hint="eastAsia"/>
        </w:rPr>
        <w:t>射线荧光光谱仪</w:t>
      </w:r>
      <w:r>
        <w:rPr>
          <w:rFonts w:hAnsi="黑体"/>
        </w:rPr>
        <w:t xml:space="preserve">  simultaneous X-ray fluorescence spectrometer</w:t>
      </w:r>
    </w:p>
    <w:p w:rsidR="00B65510" w:rsidRDefault="00B65510" w:rsidP="00D501D8">
      <w:pPr>
        <w:pStyle w:val="a1"/>
        <w:numPr>
          <w:ilvl w:val="0"/>
          <w:numId w:val="0"/>
        </w:numPr>
        <w:spacing w:beforeLines="0" w:afterLines="0" w:line="360" w:lineRule="exact"/>
        <w:ind w:firstLineChars="200" w:firstLine="420"/>
        <w:rPr>
          <w:rFonts w:cs="Times New Roman"/>
        </w:rPr>
      </w:pPr>
      <w:r>
        <w:rPr>
          <w:rFonts w:ascii="宋体" w:eastAsia="宋体" w:cs="宋体" w:hint="eastAsia"/>
        </w:rPr>
        <w:t>又称多通道（</w:t>
      </w:r>
      <w:r>
        <w:rPr>
          <w:rFonts w:ascii="宋体" w:eastAsia="宋体" w:cs="宋体"/>
        </w:rPr>
        <w:t>multichannel</w:t>
      </w:r>
      <w:r>
        <w:rPr>
          <w:rFonts w:ascii="宋体" w:eastAsia="宋体" w:cs="宋体" w:hint="eastAsia"/>
        </w:rPr>
        <w:t>）</w:t>
      </w:r>
      <w:r>
        <w:rPr>
          <w:rFonts w:ascii="宋体" w:eastAsia="宋体" w:cs="宋体"/>
        </w:rPr>
        <w:t>X</w:t>
      </w:r>
      <w:r>
        <w:rPr>
          <w:rFonts w:ascii="宋体" w:eastAsia="宋体" w:cs="宋体" w:hint="eastAsia"/>
        </w:rPr>
        <w:t>射线荧光光谱仪。它基本上相当于一系列单通道仪器的组合，每一个通道都有自己的晶体、准直器和探测器。这些通道环绕一个共用的</w:t>
      </w:r>
      <w:r>
        <w:rPr>
          <w:rFonts w:ascii="宋体" w:eastAsia="宋体" w:cs="宋体"/>
        </w:rPr>
        <w:t>X</w:t>
      </w:r>
      <w:r>
        <w:rPr>
          <w:rFonts w:ascii="宋体" w:eastAsia="宋体" w:cs="宋体" w:hint="eastAsia"/>
        </w:rPr>
        <w:t>射线管</w:t>
      </w:r>
      <w:r>
        <w:rPr>
          <w:rFonts w:ascii="宋体" w:eastAsia="宋体" w:cs="宋体"/>
        </w:rPr>
        <w:t>(</w:t>
      </w:r>
      <w:r>
        <w:rPr>
          <w:rFonts w:ascii="宋体" w:eastAsia="宋体" w:cs="宋体" w:hint="eastAsia"/>
        </w:rPr>
        <w:t>端窗型</w:t>
      </w:r>
      <w:r>
        <w:rPr>
          <w:rFonts w:ascii="宋体" w:eastAsia="宋体" w:cs="宋体"/>
        </w:rPr>
        <w:t>)</w:t>
      </w:r>
      <w:r>
        <w:rPr>
          <w:rFonts w:ascii="宋体" w:eastAsia="宋体" w:cs="宋体" w:hint="eastAsia"/>
        </w:rPr>
        <w:t>和试样，呈辐射状排列。每一个探测器都有单独的放大器、脉高分析器、计数器和定标器。测量通道基本上是固定的，被设定在指定的</w:t>
      </w:r>
      <w:r>
        <w:rPr>
          <w:rFonts w:ascii="宋体" w:eastAsia="宋体" w:cs="宋体"/>
        </w:rPr>
        <w:t>2</w:t>
      </w:r>
      <w:r>
        <w:rPr>
          <w:rFonts w:ascii="宋体" w:eastAsia="宋体" w:cs="宋体" w:hint="eastAsia"/>
          <w:i/>
          <w:iCs/>
        </w:rPr>
        <w:t>θ</w:t>
      </w:r>
      <w:r>
        <w:rPr>
          <w:rFonts w:ascii="宋体" w:eastAsia="宋体" w:cs="宋体" w:hint="eastAsia"/>
        </w:rPr>
        <w:t>角度分析线上。但有些谱仪也配有</w:t>
      </w:r>
      <w:r>
        <w:rPr>
          <w:rFonts w:ascii="宋体" w:eastAsia="宋体" w:cs="宋体"/>
        </w:rPr>
        <w:t>1</w:t>
      </w:r>
      <w:r>
        <w:rPr>
          <w:rFonts w:ascii="宋体" w:eastAsia="宋体" w:cs="宋体" w:hint="eastAsia"/>
        </w:rPr>
        <w:t>～</w:t>
      </w:r>
      <w:r>
        <w:rPr>
          <w:rFonts w:ascii="宋体" w:eastAsia="宋体" w:cs="宋体"/>
        </w:rPr>
        <w:t>2</w:t>
      </w:r>
      <w:r>
        <w:rPr>
          <w:rFonts w:ascii="宋体" w:eastAsia="宋体" w:cs="宋体" w:hint="eastAsia"/>
        </w:rPr>
        <w:t>个扫描通道。</w:t>
      </w:r>
      <w:r>
        <w:rPr>
          <w:rFonts w:ascii="宋体" w:eastAsia="宋体" w:cs="宋体"/>
        </w:rPr>
        <w:t xml:space="preserve"> </w:t>
      </w:r>
    </w:p>
    <w:p w:rsidR="00B65510" w:rsidRDefault="00B65510" w:rsidP="00B734CA">
      <w:pPr>
        <w:pStyle w:val="a1"/>
        <w:spacing w:before="156" w:after="156"/>
        <w:ind w:left="0"/>
        <w:rPr>
          <w:rFonts w:hAnsi="黑体" w:cs="Times New Roman"/>
        </w:rPr>
      </w:pPr>
    </w:p>
    <w:p w:rsidR="00B65510" w:rsidRDefault="00B65510" w:rsidP="00B734CA">
      <w:pPr>
        <w:pStyle w:val="a1"/>
        <w:numPr>
          <w:ilvl w:val="1"/>
          <w:numId w:val="0"/>
        </w:numPr>
        <w:spacing w:before="156" w:after="156"/>
        <w:rPr>
          <w:rFonts w:hAnsi="黑体"/>
        </w:rPr>
      </w:pPr>
      <w:r>
        <w:rPr>
          <w:rFonts w:hAnsi="黑体"/>
        </w:rPr>
        <w:t xml:space="preserve">    X</w:t>
      </w:r>
      <w:r>
        <w:rPr>
          <w:rFonts w:hAnsi="黑体" w:hint="eastAsia"/>
        </w:rPr>
        <w:t>射线管</w:t>
      </w:r>
      <w:r>
        <w:rPr>
          <w:rFonts w:hAnsi="黑体"/>
        </w:rPr>
        <w:t xml:space="preserve">  X-ray tube</w:t>
      </w:r>
    </w:p>
    <w:p w:rsidR="00B65510" w:rsidRDefault="00B65510" w:rsidP="00D501D8">
      <w:pPr>
        <w:pStyle w:val="aff6"/>
        <w:spacing w:line="360" w:lineRule="exact"/>
        <w:rPr>
          <w:rFonts w:cs="Times New Roman"/>
        </w:rPr>
      </w:pPr>
      <w:r>
        <w:rPr>
          <w:rFonts w:hint="eastAsia"/>
        </w:rPr>
        <w:t>又称</w:t>
      </w:r>
      <w:r>
        <w:t>X</w:t>
      </w:r>
      <w:r>
        <w:rPr>
          <w:rFonts w:hint="eastAsia"/>
        </w:rPr>
        <w:t>光管。一般用钨丝作为阴极，可用铑、钼、铬、铂、金、钨等金属作为阳极靶。在靶附近的管壁上或管的端部开一孔，用金属铍膜封口，称为铍窗。</w:t>
      </w:r>
      <w:r>
        <w:t>X</w:t>
      </w:r>
      <w:r>
        <w:rPr>
          <w:rFonts w:hint="eastAsia"/>
        </w:rPr>
        <w:t>光管可有端窗型和侧窗型两类。当</w:t>
      </w:r>
      <w:r>
        <w:t>X</w:t>
      </w:r>
      <w:r>
        <w:rPr>
          <w:rFonts w:hint="eastAsia"/>
        </w:rPr>
        <w:t>射线管的</w:t>
      </w:r>
      <w:r>
        <w:rPr>
          <w:rFonts w:hint="eastAsia"/>
        </w:rPr>
        <w:lastRenderedPageBreak/>
        <w:t>两极间加上高电压时，从灯丝发射的热电子得到加速，轰击阳极靶，产生</w:t>
      </w:r>
      <w:r>
        <w:t>X</w:t>
      </w:r>
      <w:r>
        <w:rPr>
          <w:rFonts w:hint="eastAsia"/>
        </w:rPr>
        <w:t>射线，称为初级</w:t>
      </w:r>
      <w:r>
        <w:t>X</w:t>
      </w:r>
      <w:r>
        <w:rPr>
          <w:rFonts w:hint="eastAsia"/>
        </w:rPr>
        <w:t>射线。这种射线是由连续波谱和靶的特征波谱组成的。它们从铍窗射出，到达分析试样。在</w:t>
      </w:r>
      <w:r>
        <w:t>X</w:t>
      </w:r>
      <w:r>
        <w:rPr>
          <w:rFonts w:hint="eastAsia"/>
        </w:rPr>
        <w:t>射线荧光光谱仪中，</w:t>
      </w:r>
      <w:r>
        <w:t>X</w:t>
      </w:r>
      <w:r>
        <w:rPr>
          <w:rFonts w:hint="eastAsia"/>
        </w:rPr>
        <w:t>射线管是激发源，用于发射初级</w:t>
      </w:r>
      <w:r>
        <w:t>X</w:t>
      </w:r>
      <w:r>
        <w:rPr>
          <w:rFonts w:hint="eastAsia"/>
        </w:rPr>
        <w:t>射线。</w:t>
      </w:r>
    </w:p>
    <w:p w:rsidR="00B65510" w:rsidRDefault="00B65510" w:rsidP="00B734CA">
      <w:pPr>
        <w:pStyle w:val="a0"/>
        <w:numPr>
          <w:ilvl w:val="0"/>
          <w:numId w:val="0"/>
        </w:numPr>
        <w:spacing w:before="312" w:after="312"/>
        <w:rPr>
          <w:rFonts w:ascii="宋体" w:cs="Times New Roman"/>
          <w:color w:val="000000"/>
        </w:rPr>
      </w:pPr>
      <w:bookmarkStart w:id="43" w:name="_Toc429643177"/>
      <w:bookmarkStart w:id="44" w:name="_Toc354582583"/>
      <w:bookmarkStart w:id="45" w:name="_Toc354599562"/>
      <w:bookmarkStart w:id="46" w:name="_Toc354600156"/>
      <w:bookmarkEnd w:id="42"/>
      <w:r>
        <w:t xml:space="preserve">4 </w:t>
      </w:r>
      <w:r>
        <w:rPr>
          <w:rFonts w:ascii="宋体" w:cs="宋体"/>
          <w:color w:val="000000"/>
        </w:rPr>
        <w:t xml:space="preserve"> </w:t>
      </w:r>
      <w:r>
        <w:rPr>
          <w:rFonts w:hint="eastAsia"/>
        </w:rPr>
        <w:t>方法原理</w:t>
      </w:r>
      <w:bookmarkEnd w:id="43"/>
      <w:bookmarkEnd w:id="44"/>
      <w:bookmarkEnd w:id="45"/>
      <w:bookmarkEnd w:id="46"/>
    </w:p>
    <w:p w:rsidR="00B65510" w:rsidRDefault="00B65510" w:rsidP="00D501D8">
      <w:pPr>
        <w:pStyle w:val="aff6"/>
        <w:spacing w:line="360" w:lineRule="exact"/>
        <w:rPr>
          <w:rFonts w:hAnsi="宋体"/>
        </w:rPr>
      </w:pPr>
      <w:r>
        <w:rPr>
          <w:rFonts w:hAnsi="宋体" w:hint="eastAsia"/>
        </w:rPr>
        <w:t>一种元素的特征</w:t>
      </w:r>
      <w:r>
        <w:rPr>
          <w:rFonts w:hAnsi="宋体"/>
        </w:rPr>
        <w:t>X</w:t>
      </w:r>
      <w:r>
        <w:rPr>
          <w:rFonts w:hAnsi="宋体" w:hint="eastAsia"/>
        </w:rPr>
        <w:t>射线，是由该元素原子内层电子跃迁而产生的。当某元素的原子内层轨道电子被逐出，而较外层轨道电子落入这一空位时，便产生该元素的特征</w:t>
      </w:r>
      <w:r>
        <w:rPr>
          <w:rFonts w:hAnsi="宋体"/>
        </w:rPr>
        <w:t>X</w:t>
      </w:r>
      <w:r>
        <w:rPr>
          <w:rFonts w:hAnsi="宋体" w:hint="eastAsia"/>
        </w:rPr>
        <w:t>射线。该特征</w:t>
      </w:r>
      <w:r>
        <w:rPr>
          <w:rFonts w:hAnsi="宋体"/>
        </w:rPr>
        <w:t>X</w:t>
      </w:r>
      <w:r>
        <w:rPr>
          <w:rFonts w:hAnsi="宋体" w:hint="eastAsia"/>
        </w:rPr>
        <w:t>射线是由一系列表示发射元素特征的、不连续的独立谱线波所组成。因此，其波长是该种元素的属性，是定性分析的基础。特征谱线的强度与该元素的含量有关，是定量分析的基础。</w:t>
      </w:r>
      <w:r>
        <w:rPr>
          <w:rFonts w:hAnsi="宋体"/>
        </w:rPr>
        <w:t xml:space="preserve"> </w:t>
      </w:r>
    </w:p>
    <w:p w:rsidR="00B65510" w:rsidRDefault="00B65510" w:rsidP="00D501D8">
      <w:pPr>
        <w:pStyle w:val="aff6"/>
        <w:spacing w:line="360" w:lineRule="exact"/>
        <w:rPr>
          <w:rFonts w:hAnsi="宋体" w:cs="Times New Roman"/>
        </w:rPr>
      </w:pPr>
      <w:r>
        <w:rPr>
          <w:rFonts w:hAnsi="宋体"/>
        </w:rPr>
        <w:t>X</w:t>
      </w:r>
      <w:r>
        <w:rPr>
          <w:rFonts w:hAnsi="宋体" w:hint="eastAsia"/>
        </w:rPr>
        <w:t>射线荧光光谱法，即</w:t>
      </w:r>
      <w:r>
        <w:rPr>
          <w:rFonts w:hAnsi="宋体"/>
        </w:rPr>
        <w:t>X</w:t>
      </w:r>
      <w:r>
        <w:rPr>
          <w:rFonts w:hAnsi="宋体" w:hint="eastAsia"/>
        </w:rPr>
        <w:t>射线发射光谱法，是一种非破坏性的仪器分析方法。利用</w:t>
      </w:r>
      <w:r>
        <w:rPr>
          <w:rFonts w:hAnsi="宋体"/>
        </w:rPr>
        <w:t>X</w:t>
      </w:r>
      <w:r>
        <w:rPr>
          <w:rFonts w:hAnsi="宋体" w:hint="eastAsia"/>
        </w:rPr>
        <w:t>射线管</w:t>
      </w:r>
      <w:r>
        <w:rPr>
          <w:rFonts w:hAnsi="宋体"/>
        </w:rPr>
        <w:t>(</w:t>
      </w:r>
      <w:r>
        <w:rPr>
          <w:rFonts w:hAnsi="宋体" w:hint="eastAsia"/>
        </w:rPr>
        <w:t>激发源</w:t>
      </w:r>
      <w:r>
        <w:rPr>
          <w:rFonts w:hAnsi="宋体"/>
        </w:rPr>
        <w:t>)</w:t>
      </w:r>
      <w:r>
        <w:rPr>
          <w:rFonts w:hAnsi="宋体" w:hint="eastAsia"/>
        </w:rPr>
        <w:t>发射的一次</w:t>
      </w:r>
      <w:r>
        <w:rPr>
          <w:rFonts w:hAnsi="宋体"/>
        </w:rPr>
        <w:t>(</w:t>
      </w:r>
      <w:r>
        <w:rPr>
          <w:rFonts w:hAnsi="宋体" w:hint="eastAsia"/>
        </w:rPr>
        <w:t>初级</w:t>
      </w:r>
      <w:r>
        <w:rPr>
          <w:rFonts w:hAnsi="宋体"/>
        </w:rPr>
        <w:t>)X</w:t>
      </w:r>
      <w:r>
        <w:rPr>
          <w:rFonts w:hAnsi="宋体" w:hint="eastAsia"/>
        </w:rPr>
        <w:t>射线照射分析试样，激发其中每一个化学元素，使它们各自辐射出二次谱线</w:t>
      </w:r>
      <w:r>
        <w:rPr>
          <w:rFonts w:hAnsi="宋体"/>
        </w:rPr>
        <w:t>(</w:t>
      </w:r>
      <w:r>
        <w:rPr>
          <w:rFonts w:hAnsi="宋体" w:hint="eastAsia"/>
        </w:rPr>
        <w:t>特征</w:t>
      </w:r>
      <w:r>
        <w:rPr>
          <w:rFonts w:hAnsi="宋体"/>
        </w:rPr>
        <w:t>X</w:t>
      </w:r>
      <w:r>
        <w:rPr>
          <w:rFonts w:hAnsi="宋体" w:hint="eastAsia"/>
        </w:rPr>
        <w:t>射线</w:t>
      </w:r>
      <w:r>
        <w:rPr>
          <w:rFonts w:hAnsi="宋体"/>
        </w:rPr>
        <w:t>)</w:t>
      </w:r>
      <w:r>
        <w:rPr>
          <w:rFonts w:hAnsi="宋体" w:hint="eastAsia"/>
        </w:rPr>
        <w:t>。这种二次射线，又称荧光</w:t>
      </w:r>
      <w:r>
        <w:rPr>
          <w:rFonts w:hAnsi="宋体"/>
        </w:rPr>
        <w:t>X</w:t>
      </w:r>
      <w:r>
        <w:rPr>
          <w:rFonts w:hAnsi="宋体" w:hint="eastAsia"/>
        </w:rPr>
        <w:t>射线。这些射线被准直器准直后，到达分光晶体的表面，按照布喇格定律</w:t>
      </w:r>
      <w:r>
        <w:rPr>
          <w:rFonts w:hAnsi="宋体"/>
        </w:rPr>
        <w:t>(</w:t>
      </w:r>
      <w:r>
        <w:rPr>
          <w:rFonts w:hAnsi="宋体"/>
          <w:i/>
          <w:iCs/>
        </w:rPr>
        <w:t>n</w:t>
      </w:r>
      <w:r>
        <w:rPr>
          <w:rFonts w:hAnsi="宋体" w:hint="eastAsia"/>
          <w:i/>
          <w:iCs/>
        </w:rPr>
        <w:t>λ</w:t>
      </w:r>
      <w:r>
        <w:rPr>
          <w:rFonts w:hAnsi="宋体" w:hint="eastAsia"/>
        </w:rPr>
        <w:t>＝</w:t>
      </w:r>
      <w:r>
        <w:rPr>
          <w:rFonts w:hAnsi="宋体"/>
        </w:rPr>
        <w:t>2dsin</w:t>
      </w:r>
      <w:r>
        <w:rPr>
          <w:rFonts w:hAnsi="宋体" w:hint="eastAsia"/>
          <w:i/>
          <w:iCs/>
        </w:rPr>
        <w:t>θ</w:t>
      </w:r>
      <w:r>
        <w:rPr>
          <w:rFonts w:hAnsi="宋体"/>
        </w:rPr>
        <w:t>)</w:t>
      </w:r>
      <w:r>
        <w:rPr>
          <w:rFonts w:hAnsi="宋体" w:hint="eastAsia"/>
        </w:rPr>
        <w:t>发生衍射，使二次线束色散成按波长顺序排列的光谱。不同波长的谱线由探测器在不同的衍射角度</w:t>
      </w:r>
      <w:r>
        <w:rPr>
          <w:rFonts w:hAnsi="宋体"/>
        </w:rPr>
        <w:t>(2</w:t>
      </w:r>
      <w:r>
        <w:rPr>
          <w:rFonts w:hAnsi="宋体" w:hint="eastAsia"/>
          <w:i/>
          <w:iCs/>
        </w:rPr>
        <w:t>θ</w:t>
      </w:r>
      <w:r>
        <w:rPr>
          <w:rFonts w:hAnsi="宋体"/>
        </w:rPr>
        <w:t>)</w:t>
      </w:r>
      <w:r>
        <w:rPr>
          <w:rFonts w:hAnsi="宋体" w:hint="eastAsia"/>
        </w:rPr>
        <w:t>上接收，并由计数器等部件读出和记录。这样，根据各待测元素的特征</w:t>
      </w:r>
      <w:r>
        <w:rPr>
          <w:rFonts w:hAnsi="宋体"/>
        </w:rPr>
        <w:t>X</w:t>
      </w:r>
      <w:r>
        <w:rPr>
          <w:rFonts w:hAnsi="宋体" w:hint="eastAsia"/>
        </w:rPr>
        <w:t>射线波长即可进行定性分析，根据谱线的强度进行定量分析。</w:t>
      </w:r>
    </w:p>
    <w:p w:rsidR="00B65510" w:rsidRDefault="00B65510" w:rsidP="00B734CA">
      <w:pPr>
        <w:pStyle w:val="a0"/>
        <w:numPr>
          <w:ilvl w:val="0"/>
          <w:numId w:val="0"/>
        </w:numPr>
        <w:spacing w:before="312" w:after="312"/>
        <w:rPr>
          <w:rFonts w:cs="Times New Roman"/>
        </w:rPr>
      </w:pPr>
      <w:bookmarkStart w:id="47" w:name="_Toc354599563"/>
      <w:bookmarkStart w:id="48" w:name="_Toc429643178"/>
      <w:bookmarkStart w:id="49" w:name="_Toc354600157"/>
      <w:bookmarkStart w:id="50" w:name="_Toc354582584"/>
      <w:r>
        <w:t xml:space="preserve">5  </w:t>
      </w:r>
      <w:r>
        <w:rPr>
          <w:rFonts w:hint="eastAsia"/>
        </w:rPr>
        <w:t>试剂和材料</w:t>
      </w:r>
      <w:bookmarkEnd w:id="47"/>
      <w:bookmarkEnd w:id="48"/>
      <w:bookmarkEnd w:id="49"/>
      <w:bookmarkEnd w:id="50"/>
    </w:p>
    <w:p w:rsidR="00B65510" w:rsidRDefault="00B65510" w:rsidP="00B734CA">
      <w:pPr>
        <w:pStyle w:val="a1"/>
        <w:numPr>
          <w:ilvl w:val="0"/>
          <w:numId w:val="0"/>
        </w:numPr>
        <w:spacing w:before="156" w:after="156"/>
        <w:rPr>
          <w:rFonts w:hAnsi="黑体" w:cs="Times New Roman"/>
        </w:rPr>
      </w:pPr>
      <w:bookmarkStart w:id="51" w:name="_Toc429643179"/>
      <w:r>
        <w:rPr>
          <w:rFonts w:hAnsi="黑体"/>
        </w:rPr>
        <w:t xml:space="preserve">5.1  </w:t>
      </w:r>
      <w:r>
        <w:rPr>
          <w:rFonts w:hAnsi="黑体" w:hint="eastAsia"/>
        </w:rPr>
        <w:t>试剂</w:t>
      </w:r>
      <w:bookmarkEnd w:id="51"/>
    </w:p>
    <w:p w:rsidR="00B65510" w:rsidRDefault="00B65510" w:rsidP="00D501D8">
      <w:pPr>
        <w:pStyle w:val="aff6"/>
        <w:spacing w:line="360" w:lineRule="exact"/>
        <w:rPr>
          <w:rFonts w:hAnsi="宋体" w:cs="Times New Roman"/>
        </w:rPr>
      </w:pPr>
      <w:r>
        <w:rPr>
          <w:rFonts w:hAnsi="宋体" w:hint="eastAsia"/>
        </w:rPr>
        <w:t>下述试剂均为分析纯或以上。</w:t>
      </w:r>
    </w:p>
    <w:p w:rsidR="00B65510" w:rsidRDefault="00B65510" w:rsidP="00DF73CD">
      <w:pPr>
        <w:pStyle w:val="aff6"/>
        <w:spacing w:beforeLines="50" w:afterLines="50"/>
        <w:ind w:firstLineChars="0" w:firstLine="0"/>
        <w:rPr>
          <w:rFonts w:cs="Times New Roman"/>
        </w:rPr>
      </w:pPr>
      <w:bookmarkStart w:id="52" w:name="_Toc429643180"/>
      <w:r>
        <w:rPr>
          <w:rStyle w:val="Char9"/>
          <w:rFonts w:hAnsi="黑体"/>
        </w:rPr>
        <w:t xml:space="preserve">5.1.1  </w:t>
      </w:r>
      <w:r>
        <w:rPr>
          <w:rStyle w:val="Char9"/>
          <w:rFonts w:hAnsi="黑体" w:hint="eastAsia"/>
        </w:rPr>
        <w:t>四硼酸锂（</w:t>
      </w:r>
      <w:r>
        <w:rPr>
          <w:rStyle w:val="Char9"/>
          <w:rFonts w:hAnsi="黑体"/>
        </w:rPr>
        <w:t>Li</w:t>
      </w:r>
      <w:r>
        <w:rPr>
          <w:rStyle w:val="Char9"/>
          <w:rFonts w:hAnsi="黑体"/>
          <w:vertAlign w:val="subscript"/>
        </w:rPr>
        <w:t>2</w:t>
      </w:r>
      <w:r>
        <w:rPr>
          <w:rStyle w:val="Char9"/>
          <w:rFonts w:hAnsi="黑体"/>
        </w:rPr>
        <w:t>B</w:t>
      </w:r>
      <w:r>
        <w:rPr>
          <w:rStyle w:val="Char9"/>
          <w:rFonts w:hAnsi="黑体"/>
          <w:vertAlign w:val="subscript"/>
        </w:rPr>
        <w:t>4</w:t>
      </w:r>
      <w:r>
        <w:rPr>
          <w:rStyle w:val="Char9"/>
          <w:rFonts w:hAnsi="黑体"/>
        </w:rPr>
        <w:t>O</w:t>
      </w:r>
      <w:r>
        <w:rPr>
          <w:rStyle w:val="Char9"/>
          <w:rFonts w:hAnsi="黑体"/>
          <w:vertAlign w:val="subscript"/>
        </w:rPr>
        <w:t>7</w:t>
      </w:r>
      <w:r>
        <w:rPr>
          <w:rStyle w:val="Char9"/>
          <w:rFonts w:hAnsi="黑体" w:hint="eastAsia"/>
        </w:rPr>
        <w:t>）</w:t>
      </w:r>
      <w:bookmarkEnd w:id="52"/>
    </w:p>
    <w:p w:rsidR="00B65510" w:rsidRDefault="00B65510" w:rsidP="00D501D8">
      <w:pPr>
        <w:pStyle w:val="aff6"/>
        <w:spacing w:line="360" w:lineRule="exact"/>
        <w:rPr>
          <w:rFonts w:hAnsi="宋体" w:cs="Times New Roman"/>
        </w:rPr>
      </w:pPr>
      <w:r>
        <w:rPr>
          <w:rFonts w:hAnsi="宋体" w:hint="eastAsia"/>
        </w:rPr>
        <w:t>使用前，在</w:t>
      </w:r>
      <w:r>
        <w:rPr>
          <w:rFonts w:hAnsi="宋体"/>
        </w:rPr>
        <w:t xml:space="preserve">600-700 </w:t>
      </w:r>
      <w:r>
        <w:rPr>
          <w:rFonts w:hAnsi="宋体" w:hint="eastAsia"/>
        </w:rPr>
        <w:t>℃下灼烧</w:t>
      </w:r>
      <w:r>
        <w:rPr>
          <w:rFonts w:hAnsi="宋体"/>
        </w:rPr>
        <w:t>4h</w:t>
      </w:r>
      <w:r>
        <w:rPr>
          <w:rFonts w:hAnsi="宋体" w:hint="eastAsia"/>
        </w:rPr>
        <w:t>，冷却、密封备用。</w:t>
      </w:r>
    </w:p>
    <w:p w:rsidR="00B65510" w:rsidRDefault="00B65510" w:rsidP="00DF73CD">
      <w:pPr>
        <w:pStyle w:val="aff6"/>
        <w:spacing w:beforeLines="50" w:afterLines="50"/>
        <w:ind w:firstLineChars="0" w:firstLine="0"/>
        <w:rPr>
          <w:rStyle w:val="Char9"/>
          <w:rFonts w:hAnsi="黑体" w:cs="Times New Roman"/>
        </w:rPr>
      </w:pPr>
      <w:bookmarkStart w:id="53" w:name="_Toc429643181"/>
      <w:r>
        <w:rPr>
          <w:rStyle w:val="Char9"/>
          <w:rFonts w:hAnsi="黑体"/>
        </w:rPr>
        <w:t xml:space="preserve">5.1.2  </w:t>
      </w:r>
      <w:r>
        <w:rPr>
          <w:rStyle w:val="Char9"/>
          <w:rFonts w:hAnsi="黑体" w:hint="eastAsia"/>
        </w:rPr>
        <w:t>偏硼酸锂（</w:t>
      </w:r>
      <w:r>
        <w:rPr>
          <w:rStyle w:val="Char9"/>
          <w:rFonts w:hAnsi="黑体"/>
        </w:rPr>
        <w:t>LiBO</w:t>
      </w:r>
      <w:r>
        <w:rPr>
          <w:rStyle w:val="Char9"/>
          <w:rFonts w:hAnsi="黑体"/>
          <w:vertAlign w:val="subscript"/>
        </w:rPr>
        <w:t>2</w:t>
      </w:r>
      <w:r>
        <w:rPr>
          <w:rStyle w:val="Char9"/>
          <w:rFonts w:hAnsi="黑体" w:hint="eastAsia"/>
        </w:rPr>
        <w:t>）</w:t>
      </w:r>
      <w:bookmarkEnd w:id="53"/>
    </w:p>
    <w:p w:rsidR="00B65510" w:rsidRDefault="00B65510">
      <w:pPr>
        <w:pStyle w:val="aff6"/>
        <w:spacing w:line="360" w:lineRule="exact"/>
        <w:ind w:firstLineChars="0" w:firstLine="0"/>
        <w:rPr>
          <w:rStyle w:val="Char9"/>
          <w:rFonts w:ascii="宋体" w:eastAsia="宋体" w:hAnsi="宋体" w:cs="Times New Roman"/>
        </w:rPr>
      </w:pPr>
      <w:r>
        <w:rPr>
          <w:rStyle w:val="Char9"/>
          <w:rFonts w:ascii="宋体" w:eastAsia="宋体" w:hAnsi="宋体" w:cs="宋体"/>
        </w:rPr>
        <w:t xml:space="preserve">    </w:t>
      </w:r>
      <w:r>
        <w:rPr>
          <w:rFonts w:hAnsi="宋体" w:hint="eastAsia"/>
        </w:rPr>
        <w:t>使用前处理方法与四硼酸锂相同。</w:t>
      </w:r>
    </w:p>
    <w:p w:rsidR="00B65510" w:rsidRDefault="00B65510" w:rsidP="00DF73CD">
      <w:pPr>
        <w:pStyle w:val="aff6"/>
        <w:spacing w:beforeLines="50" w:afterLines="50"/>
        <w:ind w:firstLineChars="0" w:firstLine="0"/>
        <w:rPr>
          <w:rStyle w:val="Char9"/>
          <w:rFonts w:hAnsi="黑体" w:cs="Times New Roman"/>
        </w:rPr>
      </w:pPr>
      <w:bookmarkStart w:id="54" w:name="_Toc429643182"/>
      <w:r>
        <w:rPr>
          <w:rStyle w:val="Char9"/>
          <w:rFonts w:hAnsi="黑体"/>
        </w:rPr>
        <w:t xml:space="preserve">5.1.3  </w:t>
      </w:r>
      <w:r>
        <w:rPr>
          <w:rStyle w:val="Char9"/>
          <w:rFonts w:hAnsi="黑体" w:hint="eastAsia"/>
        </w:rPr>
        <w:t>四硼酸锂（</w:t>
      </w:r>
      <w:r>
        <w:rPr>
          <w:rStyle w:val="Char9"/>
          <w:rFonts w:hAnsi="黑体"/>
        </w:rPr>
        <w:t>Li</w:t>
      </w:r>
      <w:r>
        <w:rPr>
          <w:rStyle w:val="Char9"/>
          <w:rFonts w:hAnsi="黑体"/>
          <w:vertAlign w:val="subscript"/>
        </w:rPr>
        <w:t>2</w:t>
      </w:r>
      <w:r>
        <w:rPr>
          <w:rStyle w:val="Char9"/>
          <w:rFonts w:hAnsi="黑体"/>
        </w:rPr>
        <w:t>B</w:t>
      </w:r>
      <w:r>
        <w:rPr>
          <w:rStyle w:val="Char9"/>
          <w:rFonts w:hAnsi="黑体"/>
          <w:vertAlign w:val="subscript"/>
        </w:rPr>
        <w:t>4</w:t>
      </w:r>
      <w:r>
        <w:rPr>
          <w:rStyle w:val="Char9"/>
          <w:rFonts w:hAnsi="黑体"/>
        </w:rPr>
        <w:t>O</w:t>
      </w:r>
      <w:r>
        <w:rPr>
          <w:rStyle w:val="Char9"/>
          <w:rFonts w:hAnsi="黑体"/>
          <w:vertAlign w:val="subscript"/>
        </w:rPr>
        <w:t>7</w:t>
      </w:r>
      <w:r>
        <w:rPr>
          <w:rStyle w:val="Char9"/>
          <w:rFonts w:hAnsi="黑体" w:hint="eastAsia"/>
        </w:rPr>
        <w:t>）与偏硼酸锂（</w:t>
      </w:r>
      <w:r>
        <w:rPr>
          <w:rStyle w:val="Char9"/>
          <w:rFonts w:hAnsi="黑体"/>
        </w:rPr>
        <w:t>LiBO</w:t>
      </w:r>
      <w:r>
        <w:rPr>
          <w:rStyle w:val="Char9"/>
          <w:rFonts w:hAnsi="黑体"/>
          <w:vertAlign w:val="subscript"/>
        </w:rPr>
        <w:t>2</w:t>
      </w:r>
      <w:r>
        <w:rPr>
          <w:rStyle w:val="Char9"/>
          <w:rFonts w:hAnsi="黑体" w:hint="eastAsia"/>
        </w:rPr>
        <w:t>）的混合熔剂</w:t>
      </w:r>
      <w:bookmarkEnd w:id="54"/>
    </w:p>
    <w:p w:rsidR="00B65510" w:rsidRDefault="00B65510">
      <w:pPr>
        <w:pStyle w:val="aff6"/>
        <w:spacing w:line="360" w:lineRule="exact"/>
        <w:ind w:firstLineChars="0" w:firstLine="0"/>
        <w:rPr>
          <w:rStyle w:val="Char9"/>
          <w:rFonts w:ascii="宋体" w:eastAsia="宋体" w:hAnsi="宋体" w:cs="Times New Roman"/>
        </w:rPr>
      </w:pPr>
      <w:r>
        <w:rPr>
          <w:rStyle w:val="Char9"/>
          <w:rFonts w:ascii="宋体" w:eastAsia="宋体" w:hAnsi="宋体" w:cs="宋体"/>
        </w:rPr>
        <w:t xml:space="preserve">    </w:t>
      </w:r>
      <w:r>
        <w:rPr>
          <w:rFonts w:hAnsi="宋体" w:hint="eastAsia"/>
        </w:rPr>
        <w:t>使用前处理方法与四硼酸锂相同。</w:t>
      </w:r>
    </w:p>
    <w:p w:rsidR="00B65510" w:rsidRDefault="00B65510" w:rsidP="00DF73CD">
      <w:pPr>
        <w:pStyle w:val="aff6"/>
        <w:spacing w:beforeLines="50" w:afterLines="50"/>
        <w:ind w:firstLineChars="0" w:firstLine="0"/>
        <w:rPr>
          <w:rStyle w:val="Char9"/>
          <w:rFonts w:hAnsi="黑体" w:cs="Times New Roman"/>
        </w:rPr>
      </w:pPr>
      <w:bookmarkStart w:id="55" w:name="_Toc429643183"/>
      <w:r>
        <w:rPr>
          <w:rStyle w:val="Char9"/>
          <w:rFonts w:hAnsi="黑体"/>
        </w:rPr>
        <w:t xml:space="preserve">5.1.4  </w:t>
      </w:r>
      <w:r>
        <w:rPr>
          <w:rStyle w:val="Char9"/>
          <w:rFonts w:hAnsi="黑体" w:hint="eastAsia"/>
        </w:rPr>
        <w:t>碳酸锂</w:t>
      </w:r>
      <w:r>
        <w:rPr>
          <w:rStyle w:val="Char9"/>
          <w:rFonts w:hAnsi="黑体"/>
        </w:rPr>
        <w:t xml:space="preserve"> </w:t>
      </w:r>
      <w:r>
        <w:rPr>
          <w:rStyle w:val="Char9"/>
          <w:rFonts w:hAnsi="黑体" w:hint="eastAsia"/>
        </w:rPr>
        <w:t>（</w:t>
      </w:r>
      <w:r>
        <w:rPr>
          <w:rStyle w:val="Char9"/>
          <w:rFonts w:hAnsi="黑体"/>
        </w:rPr>
        <w:t>Li</w:t>
      </w:r>
      <w:r>
        <w:rPr>
          <w:rStyle w:val="Char9"/>
          <w:rFonts w:hAnsi="黑体"/>
          <w:vertAlign w:val="subscript"/>
        </w:rPr>
        <w:t>2</w:t>
      </w:r>
      <w:r>
        <w:rPr>
          <w:rStyle w:val="Char9"/>
          <w:rFonts w:hAnsi="黑体"/>
        </w:rPr>
        <w:t>CO</w:t>
      </w:r>
      <w:r>
        <w:rPr>
          <w:rStyle w:val="Char9"/>
          <w:rFonts w:hAnsi="黑体"/>
          <w:vertAlign w:val="subscript"/>
        </w:rPr>
        <w:t>3</w:t>
      </w:r>
      <w:r>
        <w:rPr>
          <w:rStyle w:val="Char9"/>
          <w:rFonts w:hAnsi="黑体" w:hint="eastAsia"/>
        </w:rPr>
        <w:t>）</w:t>
      </w:r>
      <w:bookmarkEnd w:id="55"/>
    </w:p>
    <w:p w:rsidR="00B65510" w:rsidRDefault="00B65510" w:rsidP="00DF73CD">
      <w:pPr>
        <w:pStyle w:val="aff6"/>
        <w:spacing w:beforeLines="50" w:afterLines="50"/>
        <w:ind w:firstLineChars="0" w:firstLine="0"/>
        <w:rPr>
          <w:rStyle w:val="Char9"/>
          <w:rFonts w:hAnsi="黑体" w:cs="Times New Roman"/>
        </w:rPr>
      </w:pPr>
      <w:bookmarkStart w:id="56" w:name="_Toc429643184"/>
      <w:r>
        <w:rPr>
          <w:rStyle w:val="Char9"/>
          <w:rFonts w:hAnsi="黑体"/>
        </w:rPr>
        <w:t xml:space="preserve">5.1.5  </w:t>
      </w:r>
      <w:r>
        <w:rPr>
          <w:rStyle w:val="Char9"/>
          <w:rFonts w:hAnsi="黑体" w:hint="eastAsia"/>
        </w:rPr>
        <w:t>硝酸锂（</w:t>
      </w:r>
      <w:r>
        <w:rPr>
          <w:rStyle w:val="Char9"/>
          <w:rFonts w:hAnsi="黑体"/>
        </w:rPr>
        <w:t>LiNO</w:t>
      </w:r>
      <w:r>
        <w:rPr>
          <w:rStyle w:val="Char9"/>
          <w:rFonts w:hAnsi="黑体"/>
          <w:vertAlign w:val="subscript"/>
        </w:rPr>
        <w:t>3</w:t>
      </w:r>
      <w:r>
        <w:rPr>
          <w:rStyle w:val="Char9"/>
          <w:rFonts w:hAnsi="黑体" w:hint="eastAsia"/>
        </w:rPr>
        <w:t>）</w:t>
      </w:r>
      <w:bookmarkEnd w:id="56"/>
    </w:p>
    <w:p w:rsidR="00B65510" w:rsidRDefault="00B65510" w:rsidP="00DF73CD">
      <w:pPr>
        <w:pStyle w:val="aff6"/>
        <w:spacing w:beforeLines="50" w:afterLines="50"/>
        <w:ind w:firstLineChars="0" w:firstLine="0"/>
        <w:rPr>
          <w:rStyle w:val="Char9"/>
          <w:rFonts w:hAnsi="黑体" w:cs="Times New Roman"/>
        </w:rPr>
      </w:pPr>
      <w:bookmarkStart w:id="57" w:name="_Toc429643185"/>
      <w:r>
        <w:rPr>
          <w:rStyle w:val="Char9"/>
          <w:rFonts w:hAnsi="黑体"/>
        </w:rPr>
        <w:t xml:space="preserve">5.1.6  </w:t>
      </w:r>
      <w:r>
        <w:rPr>
          <w:rStyle w:val="Char9"/>
          <w:rFonts w:hAnsi="黑体" w:hint="eastAsia"/>
        </w:rPr>
        <w:t>硝酸铵（</w:t>
      </w:r>
      <w:r>
        <w:rPr>
          <w:rStyle w:val="Char9"/>
          <w:rFonts w:hAnsi="黑体"/>
        </w:rPr>
        <w:t>NH</w:t>
      </w:r>
      <w:r>
        <w:rPr>
          <w:rStyle w:val="Char9"/>
          <w:rFonts w:hAnsi="黑体"/>
          <w:vertAlign w:val="subscript"/>
        </w:rPr>
        <w:t>4</w:t>
      </w:r>
      <w:r>
        <w:rPr>
          <w:rStyle w:val="Char9"/>
          <w:rFonts w:hAnsi="黑体"/>
        </w:rPr>
        <w:t>NO</w:t>
      </w:r>
      <w:r>
        <w:rPr>
          <w:rStyle w:val="Char9"/>
          <w:rFonts w:hAnsi="黑体"/>
          <w:vertAlign w:val="subscript"/>
        </w:rPr>
        <w:t>3</w:t>
      </w:r>
      <w:r>
        <w:rPr>
          <w:rStyle w:val="Char9"/>
          <w:rFonts w:hAnsi="黑体" w:hint="eastAsia"/>
        </w:rPr>
        <w:t>）</w:t>
      </w:r>
      <w:bookmarkEnd w:id="57"/>
    </w:p>
    <w:p w:rsidR="00B65510" w:rsidRDefault="00B65510" w:rsidP="00DF73CD">
      <w:pPr>
        <w:pStyle w:val="aff6"/>
        <w:spacing w:beforeLines="50" w:afterLines="50"/>
        <w:ind w:firstLineChars="0" w:firstLine="0"/>
        <w:rPr>
          <w:rStyle w:val="Char9"/>
          <w:rFonts w:hAnsi="黑体" w:cs="Times New Roman"/>
        </w:rPr>
      </w:pPr>
      <w:bookmarkStart w:id="58" w:name="_Toc429643186"/>
      <w:r>
        <w:rPr>
          <w:rStyle w:val="Char9"/>
          <w:rFonts w:hAnsi="黑体"/>
        </w:rPr>
        <w:t xml:space="preserve">5.1.7  </w:t>
      </w:r>
      <w:r>
        <w:rPr>
          <w:rStyle w:val="Char9"/>
          <w:rFonts w:hAnsi="黑体" w:hint="eastAsia"/>
        </w:rPr>
        <w:t>溴化锂（</w:t>
      </w:r>
      <w:r>
        <w:rPr>
          <w:rStyle w:val="Char9"/>
          <w:rFonts w:hAnsi="黑体"/>
        </w:rPr>
        <w:t>LiBr</w:t>
      </w:r>
      <w:r>
        <w:rPr>
          <w:rStyle w:val="Char9"/>
          <w:rFonts w:hAnsi="黑体" w:hint="eastAsia"/>
        </w:rPr>
        <w:t>）</w:t>
      </w:r>
      <w:bookmarkEnd w:id="58"/>
    </w:p>
    <w:p w:rsidR="00B65510" w:rsidRDefault="00B65510" w:rsidP="00DF73CD">
      <w:pPr>
        <w:pStyle w:val="aff6"/>
        <w:spacing w:beforeLines="50" w:afterLines="50"/>
        <w:ind w:firstLineChars="0" w:firstLine="0"/>
        <w:rPr>
          <w:rStyle w:val="Char9"/>
          <w:rFonts w:hAnsi="黑体" w:cs="Times New Roman"/>
        </w:rPr>
      </w:pPr>
      <w:bookmarkStart w:id="59" w:name="_Toc429643187"/>
      <w:r>
        <w:rPr>
          <w:rStyle w:val="Char9"/>
          <w:rFonts w:hAnsi="黑体"/>
        </w:rPr>
        <w:t xml:space="preserve">5.1.8  </w:t>
      </w:r>
      <w:r>
        <w:rPr>
          <w:rStyle w:val="Char9"/>
          <w:rFonts w:hAnsi="黑体" w:hint="eastAsia"/>
        </w:rPr>
        <w:t>碘化铵（</w:t>
      </w:r>
      <w:r>
        <w:rPr>
          <w:rStyle w:val="Char9"/>
          <w:rFonts w:hAnsi="黑体"/>
        </w:rPr>
        <w:t>NH</w:t>
      </w:r>
      <w:r>
        <w:rPr>
          <w:rStyle w:val="Char9"/>
          <w:rFonts w:hAnsi="黑体"/>
          <w:vertAlign w:val="subscript"/>
        </w:rPr>
        <w:t>4</w:t>
      </w:r>
      <w:r>
        <w:rPr>
          <w:rStyle w:val="Char9"/>
          <w:rFonts w:hAnsi="黑体"/>
        </w:rPr>
        <w:t>I</w:t>
      </w:r>
      <w:r>
        <w:rPr>
          <w:rStyle w:val="Char9"/>
          <w:rFonts w:hAnsi="黑体" w:hint="eastAsia"/>
        </w:rPr>
        <w:t>）</w:t>
      </w:r>
      <w:bookmarkEnd w:id="59"/>
    </w:p>
    <w:p w:rsidR="00B65510" w:rsidRDefault="00B65510" w:rsidP="00DF73CD">
      <w:pPr>
        <w:pStyle w:val="aff6"/>
        <w:spacing w:beforeLines="50" w:afterLines="50"/>
        <w:ind w:firstLineChars="0" w:firstLine="0"/>
        <w:rPr>
          <w:rStyle w:val="Char9"/>
          <w:rFonts w:hAnsi="黑体" w:cs="Times New Roman"/>
        </w:rPr>
      </w:pPr>
      <w:bookmarkStart w:id="60" w:name="_Toc429643188"/>
      <w:r>
        <w:rPr>
          <w:rStyle w:val="Char9"/>
          <w:rFonts w:hAnsi="黑体"/>
        </w:rPr>
        <w:t xml:space="preserve">5.1.9  </w:t>
      </w:r>
      <w:r>
        <w:rPr>
          <w:rStyle w:val="Char9"/>
          <w:rFonts w:hAnsi="黑体" w:hint="eastAsia"/>
        </w:rPr>
        <w:t>碘化锂（</w:t>
      </w:r>
      <w:r>
        <w:rPr>
          <w:rStyle w:val="Char9"/>
          <w:rFonts w:hAnsi="黑体"/>
        </w:rPr>
        <w:t>LiI</w:t>
      </w:r>
      <w:r>
        <w:rPr>
          <w:rStyle w:val="Char9"/>
          <w:rFonts w:hAnsi="黑体" w:hint="eastAsia"/>
        </w:rPr>
        <w:t>）</w:t>
      </w:r>
      <w:bookmarkEnd w:id="60"/>
    </w:p>
    <w:p w:rsidR="00B65510" w:rsidRDefault="00B65510" w:rsidP="00DF73CD">
      <w:pPr>
        <w:pStyle w:val="aff6"/>
        <w:spacing w:beforeLines="50" w:afterLines="50"/>
        <w:ind w:firstLineChars="0" w:firstLine="0"/>
        <w:rPr>
          <w:rStyle w:val="Char9"/>
          <w:rFonts w:hAnsi="黑体" w:cs="Times New Roman"/>
        </w:rPr>
      </w:pPr>
      <w:r>
        <w:rPr>
          <w:rStyle w:val="Char9"/>
          <w:rFonts w:hAnsi="黑体"/>
        </w:rPr>
        <w:lastRenderedPageBreak/>
        <w:t xml:space="preserve">5.1.10  </w:t>
      </w:r>
      <w:r>
        <w:rPr>
          <w:rStyle w:val="Char9"/>
          <w:rFonts w:hAnsi="黑体" w:hint="eastAsia"/>
        </w:rPr>
        <w:t>氟化锂（</w:t>
      </w:r>
      <w:r>
        <w:rPr>
          <w:rStyle w:val="Char9"/>
          <w:rFonts w:hAnsi="黑体"/>
        </w:rPr>
        <w:t>LiF</w:t>
      </w:r>
      <w:r>
        <w:rPr>
          <w:rStyle w:val="Char9"/>
          <w:rFonts w:hAnsi="黑体" w:hint="eastAsia"/>
        </w:rPr>
        <w:t>）</w:t>
      </w:r>
    </w:p>
    <w:p w:rsidR="00B65510" w:rsidRDefault="00B65510" w:rsidP="00B734CA">
      <w:pPr>
        <w:pStyle w:val="a1"/>
        <w:numPr>
          <w:ilvl w:val="0"/>
          <w:numId w:val="0"/>
        </w:numPr>
        <w:spacing w:before="156" w:after="156"/>
        <w:rPr>
          <w:rStyle w:val="Char9"/>
          <w:rFonts w:hAnsi="黑体" w:cs="Times New Roman"/>
        </w:rPr>
      </w:pPr>
      <w:bookmarkStart w:id="61" w:name="_Toc429643189"/>
      <w:r>
        <w:rPr>
          <w:rStyle w:val="Char9"/>
          <w:rFonts w:hAnsi="黑体"/>
        </w:rPr>
        <w:t xml:space="preserve">5.1.11  </w:t>
      </w:r>
      <w:r>
        <w:rPr>
          <w:rStyle w:val="Char9"/>
          <w:rFonts w:hAnsi="黑体" w:hint="eastAsia"/>
        </w:rPr>
        <w:t>蒸馏水或去离子水</w:t>
      </w:r>
      <w:bookmarkEnd w:id="61"/>
    </w:p>
    <w:p w:rsidR="00B65510" w:rsidRDefault="00B65510" w:rsidP="00DF73CD">
      <w:pPr>
        <w:pStyle w:val="aff6"/>
        <w:spacing w:beforeLines="50" w:afterLines="50"/>
        <w:ind w:firstLineChars="0" w:firstLine="0"/>
        <w:rPr>
          <w:rStyle w:val="Char9"/>
          <w:rFonts w:hAnsi="黑体" w:cs="Times New Roman"/>
        </w:rPr>
      </w:pPr>
      <w:bookmarkStart w:id="62" w:name="_Toc429643190"/>
      <w:r>
        <w:rPr>
          <w:rStyle w:val="Char9"/>
          <w:rFonts w:hAnsi="黑体"/>
        </w:rPr>
        <w:t xml:space="preserve">5.1.12  </w:t>
      </w:r>
      <w:r>
        <w:rPr>
          <w:rStyle w:val="Char9"/>
          <w:rFonts w:hAnsi="黑体" w:hint="eastAsia"/>
        </w:rPr>
        <w:t>助磨剂</w:t>
      </w:r>
      <w:bookmarkEnd w:id="62"/>
    </w:p>
    <w:p w:rsidR="00B65510" w:rsidRDefault="00B65510" w:rsidP="00DF73CD">
      <w:pPr>
        <w:pStyle w:val="aff6"/>
        <w:spacing w:beforeLines="50" w:afterLines="50" w:line="360" w:lineRule="exact"/>
        <w:rPr>
          <w:rStyle w:val="Char9"/>
          <w:rFonts w:ascii="宋体" w:eastAsia="宋体" w:hAnsi="宋体" w:cs="Times New Roman"/>
        </w:rPr>
      </w:pPr>
      <w:r>
        <w:rPr>
          <w:rFonts w:hAnsi="宋体" w:hint="eastAsia"/>
        </w:rPr>
        <w:t>可选用纤维素、硬脂酸、酒精、正乙烷、乙二醇、三乙醇胺等。</w:t>
      </w:r>
    </w:p>
    <w:p w:rsidR="00B65510" w:rsidRDefault="00B65510" w:rsidP="00DF73CD">
      <w:pPr>
        <w:pStyle w:val="aff6"/>
        <w:spacing w:beforeLines="50" w:afterLines="50"/>
        <w:ind w:firstLineChars="0" w:firstLine="0"/>
        <w:rPr>
          <w:rStyle w:val="Char9"/>
          <w:rFonts w:hAnsi="黑体" w:cs="Times New Roman"/>
        </w:rPr>
      </w:pPr>
      <w:bookmarkStart w:id="63" w:name="_Toc429643191"/>
      <w:r>
        <w:rPr>
          <w:rStyle w:val="Char9"/>
          <w:rFonts w:hAnsi="黑体"/>
        </w:rPr>
        <w:t xml:space="preserve">5.1.13  </w:t>
      </w:r>
      <w:r>
        <w:rPr>
          <w:rStyle w:val="Char9"/>
          <w:rFonts w:hAnsi="黑体" w:hint="eastAsia"/>
        </w:rPr>
        <w:t>粘结剂</w:t>
      </w:r>
      <w:bookmarkEnd w:id="63"/>
    </w:p>
    <w:p w:rsidR="00B65510" w:rsidRDefault="00B65510" w:rsidP="00D501D8">
      <w:pPr>
        <w:pStyle w:val="aff6"/>
        <w:spacing w:line="360" w:lineRule="exact"/>
        <w:rPr>
          <w:rFonts w:hAnsi="宋体" w:cs="Times New Roman"/>
        </w:rPr>
      </w:pPr>
      <w:r>
        <w:rPr>
          <w:rFonts w:hAnsi="宋体" w:hint="eastAsia"/>
        </w:rPr>
        <w:t>可选用甲基纤维素、微晶纤维素、硼酸、石蜡、淀粉、低压聚乙烯、硬脂酸、聚乙烯醇、聚苯乙烯等。</w:t>
      </w:r>
    </w:p>
    <w:p w:rsidR="00B65510" w:rsidRDefault="00B65510" w:rsidP="00DF73CD">
      <w:pPr>
        <w:pStyle w:val="aff6"/>
        <w:spacing w:beforeLines="50" w:afterLines="50"/>
        <w:ind w:firstLineChars="0" w:firstLine="0"/>
        <w:rPr>
          <w:rStyle w:val="Char9"/>
          <w:rFonts w:hAnsi="黑体" w:cs="Times New Roman"/>
        </w:rPr>
      </w:pPr>
      <w:bookmarkStart w:id="64" w:name="_Toc429643192"/>
      <w:r>
        <w:rPr>
          <w:rStyle w:val="Char9"/>
          <w:rFonts w:hAnsi="黑体"/>
        </w:rPr>
        <w:t xml:space="preserve">5.1.14  </w:t>
      </w:r>
      <w:r>
        <w:rPr>
          <w:rStyle w:val="Char9"/>
          <w:rFonts w:hAnsi="黑体" w:hint="eastAsia"/>
        </w:rPr>
        <w:t>其他试剂</w:t>
      </w:r>
      <w:bookmarkEnd w:id="64"/>
    </w:p>
    <w:p w:rsidR="00B65510" w:rsidRDefault="00B65510" w:rsidP="00DF73CD">
      <w:pPr>
        <w:pStyle w:val="aff6"/>
        <w:spacing w:beforeLines="50" w:afterLines="50" w:line="360" w:lineRule="exact"/>
        <w:rPr>
          <w:rStyle w:val="Char9"/>
          <w:rFonts w:ascii="宋体" w:eastAsia="宋体" w:hAnsi="宋体" w:cs="Times New Roman"/>
          <w:color w:val="000000"/>
        </w:rPr>
      </w:pPr>
      <w:r>
        <w:rPr>
          <w:rFonts w:hAnsi="宋体" w:hint="eastAsia"/>
          <w:color w:val="000000"/>
        </w:rPr>
        <w:t>视分析任务而定，如氧化物、盐类或酸类。</w:t>
      </w:r>
    </w:p>
    <w:p w:rsidR="00B65510" w:rsidRDefault="00B65510" w:rsidP="00B734CA">
      <w:pPr>
        <w:pStyle w:val="a1"/>
        <w:numPr>
          <w:ilvl w:val="0"/>
          <w:numId w:val="0"/>
        </w:numPr>
        <w:spacing w:before="156" w:after="156"/>
        <w:rPr>
          <w:rFonts w:hAnsi="黑体" w:cs="Times New Roman"/>
        </w:rPr>
      </w:pPr>
      <w:bookmarkStart w:id="65" w:name="_Toc429643193"/>
      <w:r>
        <w:rPr>
          <w:rFonts w:hAnsi="黑体"/>
        </w:rPr>
        <w:t xml:space="preserve">5.2  </w:t>
      </w:r>
      <w:r>
        <w:rPr>
          <w:rFonts w:hAnsi="黑体" w:hint="eastAsia"/>
        </w:rPr>
        <w:t>材料</w:t>
      </w:r>
      <w:bookmarkEnd w:id="65"/>
    </w:p>
    <w:p w:rsidR="00B65510" w:rsidRDefault="00B65510" w:rsidP="00DF73CD">
      <w:pPr>
        <w:pStyle w:val="aff6"/>
        <w:spacing w:beforeLines="50" w:afterLines="50"/>
        <w:ind w:firstLineChars="0" w:firstLine="0"/>
        <w:rPr>
          <w:rStyle w:val="Char9"/>
          <w:rFonts w:hAnsi="黑体" w:cs="Times New Roman"/>
        </w:rPr>
      </w:pPr>
      <w:bookmarkStart w:id="66" w:name="_Toc429643194"/>
      <w:r>
        <w:rPr>
          <w:rStyle w:val="Char9"/>
          <w:rFonts w:hAnsi="黑体"/>
        </w:rPr>
        <w:t xml:space="preserve">5.2.1  </w:t>
      </w:r>
      <w:r>
        <w:rPr>
          <w:rStyle w:val="Char9"/>
          <w:rFonts w:hAnsi="黑体" w:hint="eastAsia"/>
        </w:rPr>
        <w:t>熔融坩埚与熔融成型模具</w:t>
      </w:r>
      <w:bookmarkEnd w:id="66"/>
    </w:p>
    <w:p w:rsidR="00B65510" w:rsidRDefault="00B65510" w:rsidP="00DF73CD">
      <w:pPr>
        <w:pStyle w:val="aff6"/>
        <w:spacing w:beforeLines="50" w:afterLines="50" w:line="360" w:lineRule="exact"/>
        <w:rPr>
          <w:rFonts w:hAnsi="宋体" w:cs="Times New Roman"/>
        </w:rPr>
      </w:pPr>
      <w:r>
        <w:rPr>
          <w:rFonts w:hAnsi="宋体" w:hint="eastAsia"/>
        </w:rPr>
        <w:t>选用铂黄金</w:t>
      </w:r>
      <w:r>
        <w:rPr>
          <w:rFonts w:hAnsi="宋体"/>
        </w:rPr>
        <w:t xml:space="preserve">(95 </w:t>
      </w:r>
      <w:r>
        <w:rPr>
          <w:rFonts w:hAnsi="宋体" w:hint="eastAsia"/>
        </w:rPr>
        <w:t>％</w:t>
      </w:r>
      <w:r>
        <w:rPr>
          <w:rFonts w:hAnsi="宋体"/>
        </w:rPr>
        <w:t>Pt</w:t>
      </w:r>
      <w:r>
        <w:rPr>
          <w:rFonts w:hAnsi="宋体" w:hint="eastAsia"/>
        </w:rPr>
        <w:t>＋</w:t>
      </w:r>
      <w:r>
        <w:rPr>
          <w:rFonts w:hAnsi="宋体"/>
        </w:rPr>
        <w:t xml:space="preserve">5 </w:t>
      </w:r>
      <w:r>
        <w:rPr>
          <w:rFonts w:hAnsi="宋体" w:hint="eastAsia"/>
        </w:rPr>
        <w:t>％</w:t>
      </w:r>
      <w:r>
        <w:rPr>
          <w:rFonts w:hAnsi="宋体"/>
        </w:rPr>
        <w:t>Au)</w:t>
      </w:r>
      <w:r>
        <w:rPr>
          <w:rFonts w:hAnsi="宋体" w:hint="eastAsia"/>
        </w:rPr>
        <w:t>材质的坩埚与模具。坩埚与模具的内表面应保持光洁，成型模具内底面平整。</w:t>
      </w:r>
    </w:p>
    <w:p w:rsidR="00B65510" w:rsidRDefault="00B65510" w:rsidP="00DF73CD">
      <w:pPr>
        <w:pStyle w:val="aff6"/>
        <w:spacing w:beforeLines="50" w:afterLines="50"/>
        <w:ind w:firstLineChars="0" w:firstLine="0"/>
        <w:rPr>
          <w:rStyle w:val="Char9"/>
          <w:rFonts w:hAnsi="黑体" w:cs="Times New Roman"/>
        </w:rPr>
      </w:pPr>
      <w:bookmarkStart w:id="67" w:name="_Toc429643195"/>
      <w:r>
        <w:rPr>
          <w:rStyle w:val="Char9"/>
          <w:rFonts w:hAnsi="黑体"/>
        </w:rPr>
        <w:t xml:space="preserve">5.2.2  </w:t>
      </w:r>
      <w:r>
        <w:rPr>
          <w:rStyle w:val="Char9"/>
          <w:rFonts w:hAnsi="黑体" w:hint="eastAsia"/>
        </w:rPr>
        <w:t>塑料环</w:t>
      </w:r>
      <w:bookmarkEnd w:id="67"/>
    </w:p>
    <w:p w:rsidR="00B65510" w:rsidRDefault="00B65510" w:rsidP="00DF73CD">
      <w:pPr>
        <w:pStyle w:val="aff6"/>
        <w:spacing w:beforeLines="50" w:afterLines="50" w:line="360" w:lineRule="exact"/>
        <w:rPr>
          <w:rStyle w:val="Char9"/>
          <w:rFonts w:ascii="宋体" w:eastAsia="宋体" w:hAnsi="宋体" w:cs="Times New Roman"/>
        </w:rPr>
      </w:pPr>
      <w:r>
        <w:rPr>
          <w:rFonts w:hAnsi="宋体" w:hint="eastAsia"/>
        </w:rPr>
        <w:t>在粉末压片法制样过程中，用于粉末试样的成型。</w:t>
      </w:r>
    </w:p>
    <w:p w:rsidR="00B65510" w:rsidRDefault="00B65510" w:rsidP="00DF73CD">
      <w:pPr>
        <w:pStyle w:val="aff6"/>
        <w:spacing w:beforeLines="50" w:afterLines="50"/>
        <w:ind w:firstLineChars="0" w:firstLine="0"/>
        <w:rPr>
          <w:rStyle w:val="Char9"/>
          <w:rFonts w:hAnsi="黑体" w:cs="Times New Roman"/>
        </w:rPr>
      </w:pPr>
      <w:bookmarkStart w:id="68" w:name="_Toc429643196"/>
      <w:r>
        <w:rPr>
          <w:rStyle w:val="Char9"/>
          <w:rFonts w:hAnsi="黑体"/>
        </w:rPr>
        <w:t xml:space="preserve">5.2.3  </w:t>
      </w:r>
      <w:r>
        <w:rPr>
          <w:rStyle w:val="Char9"/>
          <w:rFonts w:hAnsi="黑体" w:hint="eastAsia"/>
        </w:rPr>
        <w:t>铝环或铝杯</w:t>
      </w:r>
      <w:bookmarkEnd w:id="68"/>
    </w:p>
    <w:p w:rsidR="00B65510" w:rsidRDefault="00B65510" w:rsidP="00DF73CD">
      <w:pPr>
        <w:pStyle w:val="aff6"/>
        <w:spacing w:beforeLines="50" w:afterLines="50" w:line="360" w:lineRule="exact"/>
        <w:rPr>
          <w:rStyle w:val="Char9"/>
          <w:rFonts w:ascii="宋体" w:eastAsia="宋体" w:hAnsi="宋体" w:cs="Times New Roman"/>
        </w:rPr>
      </w:pPr>
      <w:r>
        <w:rPr>
          <w:rFonts w:hAnsi="宋体" w:hint="eastAsia"/>
        </w:rPr>
        <w:t>其作用与塑料环相同。</w:t>
      </w:r>
    </w:p>
    <w:p w:rsidR="00B65510" w:rsidRDefault="00B65510" w:rsidP="00DF73CD">
      <w:pPr>
        <w:pStyle w:val="aff6"/>
        <w:spacing w:beforeLines="50" w:afterLines="50"/>
        <w:ind w:firstLineChars="0" w:firstLine="0"/>
        <w:rPr>
          <w:rStyle w:val="Char9"/>
          <w:rFonts w:hAnsi="黑体" w:cs="Times New Roman"/>
        </w:rPr>
      </w:pPr>
      <w:bookmarkStart w:id="69" w:name="_Toc429643197"/>
      <w:r>
        <w:rPr>
          <w:rStyle w:val="Char9"/>
          <w:rFonts w:hAnsi="黑体"/>
        </w:rPr>
        <w:t xml:space="preserve">5.2.4  </w:t>
      </w:r>
      <w:r>
        <w:rPr>
          <w:rStyle w:val="Char9"/>
          <w:rFonts w:hAnsi="黑体" w:hint="eastAsia"/>
        </w:rPr>
        <w:t>钢环</w:t>
      </w:r>
      <w:bookmarkEnd w:id="69"/>
    </w:p>
    <w:p w:rsidR="00B65510" w:rsidRDefault="00B65510" w:rsidP="00DF73CD">
      <w:pPr>
        <w:pStyle w:val="aff6"/>
        <w:spacing w:beforeLines="50" w:afterLines="50" w:line="360" w:lineRule="exact"/>
        <w:rPr>
          <w:rStyle w:val="Char9"/>
          <w:rFonts w:ascii="宋体" w:eastAsia="宋体" w:hAnsi="宋体" w:cs="Times New Roman"/>
        </w:rPr>
      </w:pPr>
      <w:r>
        <w:rPr>
          <w:rFonts w:hAnsi="宋体" w:hint="eastAsia"/>
        </w:rPr>
        <w:t>其作用与塑料环相同。</w:t>
      </w:r>
    </w:p>
    <w:p w:rsidR="00B65510" w:rsidRDefault="00B65510" w:rsidP="00DF73CD">
      <w:pPr>
        <w:pStyle w:val="aff6"/>
        <w:spacing w:beforeLines="50" w:afterLines="50"/>
        <w:ind w:firstLineChars="0" w:firstLine="0"/>
        <w:rPr>
          <w:rStyle w:val="Char9"/>
          <w:rFonts w:hAnsi="黑体" w:cs="Times New Roman"/>
        </w:rPr>
      </w:pPr>
      <w:bookmarkStart w:id="70" w:name="_Toc429643198"/>
      <w:r>
        <w:rPr>
          <w:rStyle w:val="Char9"/>
          <w:rFonts w:hAnsi="黑体"/>
        </w:rPr>
        <w:t xml:space="preserve">5.2.5  </w:t>
      </w:r>
      <w:r>
        <w:rPr>
          <w:rStyle w:val="Char9"/>
          <w:rFonts w:hAnsi="黑体" w:hint="eastAsia"/>
        </w:rPr>
        <w:t>样品杯与薄膜</w:t>
      </w:r>
      <w:bookmarkEnd w:id="70"/>
    </w:p>
    <w:p w:rsidR="00B65510" w:rsidRDefault="00B65510" w:rsidP="00DF73CD">
      <w:pPr>
        <w:pStyle w:val="aff6"/>
        <w:spacing w:beforeLines="50" w:afterLines="50" w:line="360" w:lineRule="exact"/>
        <w:ind w:firstLineChars="0" w:firstLine="405"/>
        <w:rPr>
          <w:rFonts w:hAnsi="宋体" w:cs="Times New Roman"/>
        </w:rPr>
      </w:pPr>
      <w:bookmarkStart w:id="71" w:name="_Toc429643199"/>
      <w:r>
        <w:rPr>
          <w:rFonts w:hAnsi="宋体" w:hint="eastAsia"/>
        </w:rPr>
        <w:t>用于放置液体、粉末或小型试样，</w:t>
      </w:r>
      <w:bookmarkEnd w:id="71"/>
      <w:r>
        <w:rPr>
          <w:rFonts w:hAnsi="宋体" w:hint="eastAsia"/>
        </w:rPr>
        <w:t>薄膜可选用聚酯、聚丙烯、聚酰亚胺等材质。</w:t>
      </w:r>
    </w:p>
    <w:p w:rsidR="00B65510" w:rsidRDefault="00B65510" w:rsidP="00DF73CD">
      <w:pPr>
        <w:pStyle w:val="aff6"/>
        <w:spacing w:beforeLines="50" w:afterLines="50"/>
        <w:ind w:firstLineChars="0" w:firstLine="0"/>
        <w:rPr>
          <w:rStyle w:val="Char9"/>
          <w:rFonts w:hAnsi="黑体" w:cs="Times New Roman"/>
        </w:rPr>
      </w:pPr>
      <w:bookmarkStart w:id="72" w:name="_Toc429643200"/>
      <w:r>
        <w:rPr>
          <w:rStyle w:val="Char9"/>
          <w:rFonts w:hAnsi="黑体"/>
        </w:rPr>
        <w:t xml:space="preserve">5.2.6  </w:t>
      </w:r>
      <w:r>
        <w:rPr>
          <w:rStyle w:val="Char9"/>
          <w:rFonts w:hAnsi="黑体" w:hint="eastAsia"/>
        </w:rPr>
        <w:t>滤纸或滤膜</w:t>
      </w:r>
      <w:bookmarkEnd w:id="72"/>
    </w:p>
    <w:p w:rsidR="00B65510" w:rsidRDefault="00B65510" w:rsidP="00DF73CD">
      <w:pPr>
        <w:pStyle w:val="aff6"/>
        <w:spacing w:beforeLines="50" w:afterLines="50" w:line="360" w:lineRule="exact"/>
        <w:ind w:firstLineChars="0" w:firstLine="0"/>
        <w:rPr>
          <w:rStyle w:val="Char9"/>
          <w:rFonts w:ascii="宋体" w:eastAsia="宋体" w:hAnsi="宋体" w:cs="Times New Roman"/>
        </w:rPr>
      </w:pPr>
      <w:r>
        <w:rPr>
          <w:rStyle w:val="Char9"/>
          <w:rFonts w:ascii="宋体" w:eastAsia="宋体" w:hAnsi="宋体" w:cs="宋体"/>
        </w:rPr>
        <w:t xml:space="preserve">   </w:t>
      </w:r>
      <w:r>
        <w:rPr>
          <w:rFonts w:hAnsi="宋体"/>
        </w:rPr>
        <w:t xml:space="preserve"> </w:t>
      </w:r>
      <w:bookmarkStart w:id="73" w:name="_Toc429643201"/>
      <w:r>
        <w:rPr>
          <w:rFonts w:hAnsi="宋体" w:hint="eastAsia"/>
        </w:rPr>
        <w:t>用于液体或气体中分散颗粒物等的分析。</w:t>
      </w:r>
      <w:bookmarkEnd w:id="73"/>
    </w:p>
    <w:p w:rsidR="00B65510" w:rsidRDefault="00B65510" w:rsidP="00DF73CD">
      <w:pPr>
        <w:pStyle w:val="aff6"/>
        <w:spacing w:beforeLines="50" w:afterLines="50"/>
        <w:ind w:firstLineChars="0" w:firstLine="0"/>
        <w:rPr>
          <w:rStyle w:val="Char9"/>
          <w:rFonts w:hAnsi="黑体" w:cs="Times New Roman"/>
        </w:rPr>
      </w:pPr>
      <w:bookmarkStart w:id="74" w:name="_Toc429643202"/>
      <w:r>
        <w:rPr>
          <w:rStyle w:val="Char9"/>
          <w:rFonts w:hAnsi="黑体"/>
        </w:rPr>
        <w:t>5.2.7  P10</w:t>
      </w:r>
      <w:r>
        <w:rPr>
          <w:rStyle w:val="Char9"/>
          <w:rFonts w:hAnsi="黑体" w:hint="eastAsia"/>
        </w:rPr>
        <w:t>气体</w:t>
      </w:r>
      <w:bookmarkEnd w:id="74"/>
    </w:p>
    <w:p w:rsidR="00B65510" w:rsidRDefault="00B65510" w:rsidP="00D501D8">
      <w:pPr>
        <w:pStyle w:val="aff6"/>
        <w:spacing w:before="156" w:after="156" w:line="360" w:lineRule="exact"/>
        <w:rPr>
          <w:rStyle w:val="Char9"/>
          <w:rFonts w:ascii="宋体" w:eastAsia="宋体" w:hAnsi="宋体" w:cs="Times New Roman"/>
        </w:rPr>
      </w:pPr>
      <w:r>
        <w:rPr>
          <w:rFonts w:hAnsi="宋体" w:hint="eastAsia"/>
        </w:rPr>
        <w:t>氩气（</w:t>
      </w:r>
      <w:r>
        <w:rPr>
          <w:rFonts w:hAnsi="宋体"/>
        </w:rPr>
        <w:t>Ar</w:t>
      </w:r>
      <w:r>
        <w:rPr>
          <w:rFonts w:hAnsi="宋体" w:hint="eastAsia"/>
        </w:rPr>
        <w:t>）和甲烷（</w:t>
      </w:r>
      <w:r>
        <w:rPr>
          <w:rFonts w:hAnsi="宋体"/>
        </w:rPr>
        <w:t>CH</w:t>
      </w:r>
      <w:r>
        <w:rPr>
          <w:rFonts w:hAnsi="宋体"/>
          <w:vertAlign w:val="subscript"/>
        </w:rPr>
        <w:t>4</w:t>
      </w:r>
      <w:r>
        <w:rPr>
          <w:rFonts w:hAnsi="宋体" w:hint="eastAsia"/>
        </w:rPr>
        <w:t>）的混合气体，其中</w:t>
      </w:r>
      <w:r>
        <w:rPr>
          <w:rFonts w:hAnsi="宋体"/>
        </w:rPr>
        <w:t>Ar</w:t>
      </w:r>
      <w:r>
        <w:rPr>
          <w:rFonts w:hAnsi="宋体" w:hint="eastAsia"/>
        </w:rPr>
        <w:t>占</w:t>
      </w:r>
      <w:r>
        <w:rPr>
          <w:rFonts w:hAnsi="宋体"/>
        </w:rPr>
        <w:t>90 %</w:t>
      </w:r>
      <w:r>
        <w:rPr>
          <w:rFonts w:hAnsi="宋体" w:hint="eastAsia"/>
        </w:rPr>
        <w:t>、</w:t>
      </w:r>
      <w:r>
        <w:rPr>
          <w:rFonts w:hAnsi="宋体"/>
        </w:rPr>
        <w:t>CH</w:t>
      </w:r>
      <w:r>
        <w:rPr>
          <w:rFonts w:hAnsi="宋体"/>
          <w:vertAlign w:val="subscript"/>
        </w:rPr>
        <w:t>4</w:t>
      </w:r>
      <w:r>
        <w:rPr>
          <w:rFonts w:hAnsi="宋体" w:hint="eastAsia"/>
        </w:rPr>
        <w:t>占</w:t>
      </w:r>
      <w:r>
        <w:rPr>
          <w:rFonts w:hAnsi="宋体"/>
        </w:rPr>
        <w:t>10 %</w:t>
      </w:r>
      <w:r>
        <w:rPr>
          <w:rFonts w:hAnsi="宋体" w:hint="eastAsia"/>
        </w:rPr>
        <w:t>，纯度大于</w:t>
      </w:r>
      <w:r>
        <w:rPr>
          <w:rFonts w:hAnsi="宋体"/>
        </w:rPr>
        <w:t>99.9 %</w:t>
      </w:r>
      <w:r>
        <w:rPr>
          <w:rFonts w:hAnsi="宋体" w:hint="eastAsia"/>
        </w:rPr>
        <w:t>，用作流气式正比检测器中</w:t>
      </w:r>
      <w:r>
        <w:rPr>
          <w:rFonts w:hAnsi="宋体"/>
        </w:rPr>
        <w:t>X</w:t>
      </w:r>
      <w:r>
        <w:rPr>
          <w:rFonts w:hAnsi="宋体" w:hint="eastAsia"/>
        </w:rPr>
        <w:t>射线的探测气体。</w:t>
      </w:r>
    </w:p>
    <w:p w:rsidR="00B65510" w:rsidRDefault="00B65510" w:rsidP="00DF73CD">
      <w:pPr>
        <w:pStyle w:val="aff6"/>
        <w:spacing w:beforeLines="50" w:afterLines="50"/>
        <w:ind w:firstLineChars="0" w:firstLine="0"/>
        <w:rPr>
          <w:rStyle w:val="Char9"/>
          <w:rFonts w:hAnsi="黑体" w:cs="Times New Roman"/>
        </w:rPr>
      </w:pPr>
      <w:bookmarkStart w:id="75" w:name="_Toc429643203"/>
      <w:r>
        <w:rPr>
          <w:rStyle w:val="Char9"/>
          <w:rFonts w:hAnsi="黑体"/>
        </w:rPr>
        <w:t xml:space="preserve">5.2.8  </w:t>
      </w:r>
      <w:r>
        <w:rPr>
          <w:rStyle w:val="Char9"/>
          <w:rFonts w:hAnsi="黑体" w:hint="eastAsia"/>
        </w:rPr>
        <w:t>氦气</w:t>
      </w:r>
      <w:bookmarkEnd w:id="75"/>
      <w:r>
        <w:rPr>
          <w:rStyle w:val="Char9"/>
          <w:rFonts w:hAnsi="黑体"/>
        </w:rPr>
        <w:t>/</w:t>
      </w:r>
      <w:r>
        <w:rPr>
          <w:rStyle w:val="Char9"/>
          <w:rFonts w:hAnsi="黑体" w:hint="eastAsia"/>
        </w:rPr>
        <w:t>氮气</w:t>
      </w:r>
    </w:p>
    <w:p w:rsidR="00B65510" w:rsidRDefault="00B65510" w:rsidP="00D501D8">
      <w:pPr>
        <w:pStyle w:val="aff6"/>
        <w:spacing w:line="360" w:lineRule="exact"/>
        <w:rPr>
          <w:rFonts w:hAnsi="宋体" w:cs="Times New Roman"/>
          <w:color w:val="000000"/>
        </w:rPr>
      </w:pPr>
      <w:r>
        <w:rPr>
          <w:rFonts w:hAnsi="宋体" w:hint="eastAsia"/>
        </w:rPr>
        <w:t>纯度大于</w:t>
      </w:r>
      <w:r>
        <w:rPr>
          <w:rFonts w:hAnsi="宋体"/>
        </w:rPr>
        <w:t>99.9 %</w:t>
      </w:r>
      <w:r>
        <w:rPr>
          <w:rFonts w:hAnsi="宋体" w:hint="eastAsia"/>
        </w:rPr>
        <w:t>。</w:t>
      </w:r>
    </w:p>
    <w:p w:rsidR="00B65510" w:rsidRDefault="00B65510" w:rsidP="00B734CA">
      <w:pPr>
        <w:pStyle w:val="a0"/>
        <w:numPr>
          <w:ilvl w:val="0"/>
          <w:numId w:val="0"/>
        </w:numPr>
        <w:spacing w:before="312" w:after="312"/>
        <w:rPr>
          <w:rFonts w:cs="Times New Roman"/>
        </w:rPr>
      </w:pPr>
      <w:bookmarkStart w:id="76" w:name="_Toc354600158"/>
      <w:bookmarkStart w:id="77" w:name="_Toc429643204"/>
      <w:bookmarkStart w:id="78" w:name="_Toc354582585"/>
      <w:bookmarkStart w:id="79" w:name="_Toc354599564"/>
      <w:r>
        <w:lastRenderedPageBreak/>
        <w:t xml:space="preserve">6  </w:t>
      </w:r>
      <w:r>
        <w:rPr>
          <w:rFonts w:hint="eastAsia"/>
        </w:rPr>
        <w:t>仪器</w:t>
      </w:r>
      <w:bookmarkEnd w:id="76"/>
      <w:bookmarkEnd w:id="77"/>
      <w:bookmarkEnd w:id="78"/>
      <w:bookmarkEnd w:id="79"/>
    </w:p>
    <w:p w:rsidR="00B65510" w:rsidRDefault="00B65510" w:rsidP="00B734CA">
      <w:pPr>
        <w:pStyle w:val="a1"/>
        <w:numPr>
          <w:ilvl w:val="0"/>
          <w:numId w:val="0"/>
        </w:numPr>
        <w:spacing w:before="156" w:after="156"/>
        <w:rPr>
          <w:rFonts w:ascii="宋体" w:eastAsia="宋体" w:cs="宋体"/>
        </w:rPr>
      </w:pPr>
      <w:bookmarkStart w:id="80" w:name="_Toc429643205"/>
      <w:r>
        <w:t xml:space="preserve">6.1  </w:t>
      </w:r>
      <w:r>
        <w:rPr>
          <w:rFonts w:hint="eastAsia"/>
        </w:rPr>
        <w:t>仪器类型</w:t>
      </w:r>
      <w:bookmarkEnd w:id="80"/>
      <w:r>
        <w:rPr>
          <w:rFonts w:ascii="宋体" w:eastAsia="宋体" w:cs="宋体"/>
        </w:rPr>
        <w:t xml:space="preserve"> </w:t>
      </w:r>
    </w:p>
    <w:p w:rsidR="00B65510" w:rsidRDefault="00B65510" w:rsidP="00D501D8">
      <w:pPr>
        <w:pStyle w:val="aff6"/>
        <w:spacing w:line="360" w:lineRule="exact"/>
        <w:rPr>
          <w:rFonts w:hAnsi="宋体" w:cs="Times New Roman"/>
        </w:rPr>
      </w:pPr>
      <w:r>
        <w:rPr>
          <w:rFonts w:hAnsi="宋体" w:hint="eastAsia"/>
        </w:rPr>
        <w:t>波长色散型</w:t>
      </w:r>
      <w:r>
        <w:rPr>
          <w:rFonts w:hAnsi="宋体"/>
        </w:rPr>
        <w:t>X</w:t>
      </w:r>
      <w:r>
        <w:rPr>
          <w:rFonts w:hAnsi="宋体" w:hint="eastAsia"/>
        </w:rPr>
        <w:t>射线荧光光谱仪主要分为顺序型（扫描型）</w:t>
      </w:r>
      <w:r>
        <w:rPr>
          <w:rFonts w:hAnsi="宋体"/>
        </w:rPr>
        <w:t xml:space="preserve"> </w:t>
      </w:r>
      <w:r>
        <w:rPr>
          <w:rFonts w:hAnsi="宋体" w:hint="eastAsia"/>
        </w:rPr>
        <w:t>、多元素同时分析型（多道）谱仪和固定道与顺序型相结合的组合型谱仪三大类。</w:t>
      </w:r>
    </w:p>
    <w:p w:rsidR="00B65510" w:rsidRDefault="00B65510" w:rsidP="00B734CA">
      <w:pPr>
        <w:pStyle w:val="a1"/>
        <w:numPr>
          <w:ilvl w:val="0"/>
          <w:numId w:val="0"/>
        </w:numPr>
        <w:spacing w:before="156" w:after="156"/>
      </w:pPr>
      <w:bookmarkStart w:id="81" w:name="_Toc429643206"/>
      <w:r>
        <w:t xml:space="preserve">6.2  </w:t>
      </w:r>
      <w:r>
        <w:rPr>
          <w:rFonts w:hint="eastAsia"/>
        </w:rPr>
        <w:t>仪器组成</w:t>
      </w:r>
      <w:bookmarkEnd w:id="81"/>
      <w:r>
        <w:t xml:space="preserve"> </w:t>
      </w:r>
    </w:p>
    <w:p w:rsidR="00B65510" w:rsidRDefault="00B65510" w:rsidP="00D501D8">
      <w:pPr>
        <w:pStyle w:val="aff6"/>
        <w:spacing w:line="360" w:lineRule="exact"/>
        <w:rPr>
          <w:rFonts w:hAnsi="宋体" w:cs="Times New Roman"/>
        </w:rPr>
      </w:pPr>
      <w:r>
        <w:rPr>
          <w:rFonts w:hAnsi="宋体" w:hint="eastAsia"/>
        </w:rPr>
        <w:t>仪器一般由四部分组成：</w:t>
      </w:r>
      <w:r>
        <w:rPr>
          <w:rFonts w:hAnsi="宋体"/>
        </w:rPr>
        <w:t>X</w:t>
      </w:r>
      <w:r>
        <w:rPr>
          <w:rFonts w:hAnsi="宋体" w:hint="eastAsia"/>
        </w:rPr>
        <w:t>射线发生系统、</w:t>
      </w:r>
      <w:r>
        <w:rPr>
          <w:rFonts w:hAnsi="宋体"/>
        </w:rPr>
        <w:t>X</w:t>
      </w:r>
      <w:r>
        <w:rPr>
          <w:rFonts w:hAnsi="宋体" w:hint="eastAsia"/>
        </w:rPr>
        <w:t>射线分光系统、检测和记录系统、操控和数据处理系统。</w:t>
      </w:r>
    </w:p>
    <w:p w:rsidR="00B65510" w:rsidRDefault="00B65510" w:rsidP="00B734CA">
      <w:pPr>
        <w:pStyle w:val="a2"/>
        <w:numPr>
          <w:ilvl w:val="0"/>
          <w:numId w:val="0"/>
        </w:numPr>
        <w:spacing w:before="156" w:after="156"/>
        <w:rPr>
          <w:rFonts w:cs="Times New Roman"/>
        </w:rPr>
      </w:pPr>
      <w:bookmarkStart w:id="82" w:name="_Toc429643207"/>
      <w:r>
        <w:t>6.2.1  X</w:t>
      </w:r>
      <w:r>
        <w:rPr>
          <w:rFonts w:hint="eastAsia"/>
        </w:rPr>
        <w:t>射线发生系统</w:t>
      </w:r>
      <w:bookmarkEnd w:id="82"/>
    </w:p>
    <w:p w:rsidR="00B65510" w:rsidRDefault="00B65510" w:rsidP="00D501D8">
      <w:pPr>
        <w:pStyle w:val="aff6"/>
        <w:spacing w:line="360" w:lineRule="exact"/>
        <w:rPr>
          <w:rFonts w:hAnsi="宋体" w:cs="Times New Roman"/>
        </w:rPr>
      </w:pPr>
      <w:r>
        <w:rPr>
          <w:rFonts w:hAnsi="宋体"/>
        </w:rPr>
        <w:t>X</w:t>
      </w:r>
      <w:r>
        <w:rPr>
          <w:rFonts w:hAnsi="宋体" w:hint="eastAsia"/>
        </w:rPr>
        <w:t>射线发生系统由</w:t>
      </w:r>
      <w:r>
        <w:rPr>
          <w:rFonts w:hAnsi="宋体"/>
        </w:rPr>
        <w:t>X</w:t>
      </w:r>
      <w:r>
        <w:rPr>
          <w:rFonts w:hAnsi="宋体" w:hint="eastAsia"/>
        </w:rPr>
        <w:t>射线管、高压发生器及冷却部分等组成，其作用是发射出稳定的、有足够能量和强度的初级</w:t>
      </w:r>
      <w:r>
        <w:rPr>
          <w:rFonts w:hAnsi="宋体"/>
        </w:rPr>
        <w:t>X</w:t>
      </w:r>
      <w:r>
        <w:rPr>
          <w:rFonts w:hAnsi="宋体" w:hint="eastAsia"/>
        </w:rPr>
        <w:t>射线。</w:t>
      </w:r>
    </w:p>
    <w:p w:rsidR="00B65510" w:rsidRDefault="00B65510" w:rsidP="00B734CA">
      <w:pPr>
        <w:pStyle w:val="a2"/>
        <w:numPr>
          <w:ilvl w:val="0"/>
          <w:numId w:val="0"/>
        </w:numPr>
        <w:spacing w:before="156" w:after="156"/>
        <w:rPr>
          <w:rFonts w:cs="Times New Roman"/>
        </w:rPr>
      </w:pPr>
      <w:bookmarkStart w:id="83" w:name="_Toc429643208"/>
      <w:r>
        <w:t>6.2.2  X</w:t>
      </w:r>
      <w:r>
        <w:rPr>
          <w:rFonts w:hint="eastAsia"/>
        </w:rPr>
        <w:t>射线分光系统</w:t>
      </w:r>
      <w:bookmarkEnd w:id="83"/>
    </w:p>
    <w:p w:rsidR="00B65510" w:rsidRDefault="00B65510" w:rsidP="00D501D8">
      <w:pPr>
        <w:pStyle w:val="aff6"/>
        <w:spacing w:line="360" w:lineRule="exact"/>
        <w:rPr>
          <w:rFonts w:hAnsi="宋体" w:cs="Times New Roman"/>
        </w:rPr>
      </w:pPr>
      <w:r>
        <w:rPr>
          <w:rFonts w:hAnsi="宋体"/>
        </w:rPr>
        <w:t>X</w:t>
      </w:r>
      <w:r>
        <w:rPr>
          <w:rFonts w:hAnsi="宋体" w:hint="eastAsia"/>
        </w:rPr>
        <w:t>射线分光系统由准直器、分光晶体、晶体转换器、定位装置、样品室和换气系统组成。</w:t>
      </w:r>
    </w:p>
    <w:p w:rsidR="00B65510" w:rsidRDefault="00B65510" w:rsidP="00D501D8">
      <w:pPr>
        <w:pStyle w:val="aff6"/>
        <w:spacing w:line="360" w:lineRule="exact"/>
        <w:rPr>
          <w:rFonts w:hAnsi="宋体"/>
        </w:rPr>
      </w:pPr>
      <w:r>
        <w:rPr>
          <w:rFonts w:hAnsi="宋体" w:hint="eastAsia"/>
        </w:rPr>
        <w:t>试样受初级</w:t>
      </w:r>
      <w:r>
        <w:rPr>
          <w:rFonts w:hAnsi="宋体"/>
        </w:rPr>
        <w:t>X</w:t>
      </w:r>
      <w:r>
        <w:rPr>
          <w:rFonts w:hAnsi="宋体" w:hint="eastAsia"/>
        </w:rPr>
        <w:t>射线激发后发射的次级</w:t>
      </w:r>
      <w:r>
        <w:rPr>
          <w:rFonts w:hAnsi="宋体"/>
        </w:rPr>
        <w:t>X</w:t>
      </w:r>
      <w:r>
        <w:rPr>
          <w:rFonts w:hAnsi="宋体" w:hint="eastAsia"/>
        </w:rPr>
        <w:t>射线经初级准直器准直后，再经分光晶体衍射形成不同波长顺序排列的</w:t>
      </w:r>
      <w:r>
        <w:rPr>
          <w:rFonts w:hAnsi="宋体"/>
        </w:rPr>
        <w:t>X</w:t>
      </w:r>
      <w:r>
        <w:rPr>
          <w:rFonts w:hAnsi="宋体" w:hint="eastAsia"/>
        </w:rPr>
        <w:t>射线荧光光谱。</w:t>
      </w:r>
      <w:r>
        <w:rPr>
          <w:rFonts w:hAnsi="宋体"/>
        </w:rPr>
        <w:t xml:space="preserve"> </w:t>
      </w:r>
    </w:p>
    <w:p w:rsidR="00B65510" w:rsidRDefault="00B65510" w:rsidP="00D501D8">
      <w:pPr>
        <w:pStyle w:val="aff6"/>
        <w:spacing w:line="360" w:lineRule="exact"/>
        <w:rPr>
          <w:rFonts w:hAnsi="宋体"/>
        </w:rPr>
      </w:pPr>
      <w:r>
        <w:rPr>
          <w:rFonts w:hAnsi="宋体" w:hint="eastAsia"/>
        </w:rPr>
        <w:t>换气系统包括真空系统、氦气</w:t>
      </w:r>
      <w:r>
        <w:rPr>
          <w:rFonts w:hAnsi="宋体"/>
        </w:rPr>
        <w:t>/</w:t>
      </w:r>
      <w:r>
        <w:rPr>
          <w:rFonts w:hAnsi="宋体" w:hint="eastAsia"/>
        </w:rPr>
        <w:t>氮气系统，并有稳定的维持其压力的装置，其作用是减少大气对长波</w:t>
      </w:r>
      <w:r>
        <w:rPr>
          <w:rFonts w:hAnsi="宋体"/>
        </w:rPr>
        <w:t>X</w:t>
      </w:r>
      <w:r>
        <w:rPr>
          <w:rFonts w:hAnsi="宋体" w:hint="eastAsia"/>
        </w:rPr>
        <w:t>射线的吸收。</w:t>
      </w:r>
      <w:r>
        <w:rPr>
          <w:rFonts w:hAnsi="宋体"/>
        </w:rPr>
        <w:t xml:space="preserve"> </w:t>
      </w:r>
    </w:p>
    <w:p w:rsidR="00B65510" w:rsidRDefault="00B65510" w:rsidP="00B734CA">
      <w:pPr>
        <w:pStyle w:val="a2"/>
        <w:numPr>
          <w:ilvl w:val="0"/>
          <w:numId w:val="0"/>
        </w:numPr>
        <w:spacing w:before="156" w:after="156"/>
        <w:rPr>
          <w:rFonts w:cs="Times New Roman"/>
        </w:rPr>
      </w:pPr>
      <w:bookmarkStart w:id="84" w:name="_Toc429643209"/>
      <w:r>
        <w:t xml:space="preserve">6.2.3 </w:t>
      </w:r>
      <w:r>
        <w:rPr>
          <w:rFonts w:hint="eastAsia"/>
        </w:rPr>
        <w:t>检测和记录系统</w:t>
      </w:r>
      <w:bookmarkEnd w:id="84"/>
    </w:p>
    <w:p w:rsidR="00B65510" w:rsidRDefault="00B65510" w:rsidP="00D501D8">
      <w:pPr>
        <w:pStyle w:val="aff6"/>
        <w:spacing w:line="360" w:lineRule="exact"/>
        <w:rPr>
          <w:rFonts w:hAnsi="宋体" w:cs="Times New Roman"/>
        </w:rPr>
      </w:pPr>
      <w:r>
        <w:rPr>
          <w:rFonts w:hAnsi="宋体" w:hint="eastAsia"/>
        </w:rPr>
        <w:t>检测和记录系统包括次级准直器、探测器、脉冲信号放大器、脉高分析器、定标器等组成。</w:t>
      </w:r>
    </w:p>
    <w:p w:rsidR="00B65510" w:rsidRDefault="00B65510" w:rsidP="00D501D8">
      <w:pPr>
        <w:pStyle w:val="aff6"/>
        <w:spacing w:line="360" w:lineRule="exact"/>
        <w:rPr>
          <w:rFonts w:hAnsi="宋体"/>
          <w:color w:val="000000"/>
        </w:rPr>
      </w:pPr>
      <w:r>
        <w:rPr>
          <w:rFonts w:hAnsi="宋体" w:hint="eastAsia"/>
        </w:rPr>
        <w:t>探测器在不同的</w:t>
      </w:r>
      <w:r>
        <w:rPr>
          <w:rFonts w:hAnsi="宋体"/>
        </w:rPr>
        <w:t>2</w:t>
      </w:r>
      <w:r>
        <w:rPr>
          <w:rFonts w:hAnsi="宋体" w:hint="eastAsia"/>
          <w:i/>
          <w:iCs/>
        </w:rPr>
        <w:t>θ</w:t>
      </w:r>
      <w:r>
        <w:rPr>
          <w:rFonts w:hAnsi="宋体" w:hint="eastAsia"/>
        </w:rPr>
        <w:t>角度上对荧光光谱进行探测，将</w:t>
      </w:r>
      <w:r>
        <w:rPr>
          <w:rFonts w:hAnsi="宋体"/>
        </w:rPr>
        <w:t>X</w:t>
      </w:r>
      <w:r>
        <w:rPr>
          <w:rFonts w:hAnsi="宋体" w:hint="eastAsia"/>
        </w:rPr>
        <w:t>射线光子转换成电脉冲输出。经脉高分析器分离出来的脉冲，由定标器输出</w:t>
      </w:r>
      <w:r>
        <w:rPr>
          <w:rFonts w:hAnsi="宋体" w:hint="eastAsia"/>
          <w:color w:val="000000"/>
        </w:rPr>
        <w:t>。</w:t>
      </w:r>
      <w:r>
        <w:rPr>
          <w:rFonts w:hAnsi="宋体"/>
          <w:color w:val="000000"/>
        </w:rPr>
        <w:t xml:space="preserve"> </w:t>
      </w:r>
    </w:p>
    <w:p w:rsidR="00B65510" w:rsidRDefault="00B65510">
      <w:pPr>
        <w:pStyle w:val="a2"/>
        <w:numPr>
          <w:ilvl w:val="0"/>
          <w:numId w:val="0"/>
        </w:numPr>
        <w:spacing w:beforeLines="0" w:afterLines="0" w:line="360" w:lineRule="exact"/>
        <w:rPr>
          <w:rFonts w:ascii="宋体" w:eastAsia="宋体" w:hAnsi="宋体" w:cs="Times New Roman"/>
        </w:rPr>
      </w:pPr>
      <w:r>
        <w:rPr>
          <w:rFonts w:ascii="宋体" w:eastAsia="宋体" w:hAnsi="宋体" w:cs="宋体"/>
        </w:rPr>
        <w:t xml:space="preserve">    </w:t>
      </w:r>
      <w:r>
        <w:rPr>
          <w:rFonts w:ascii="宋体" w:eastAsia="宋体" w:hAnsi="宋体" w:cs="宋体" w:hint="eastAsia"/>
        </w:rPr>
        <w:t>常用的探测器有三种：流气式正比计数器、封闭式正比计数器、闪烁计数器。应用时根据被测元素波长、能量范围和仪器配置选择相应探测器，正比计数器经常用于波长大于</w:t>
      </w:r>
      <w:r>
        <w:rPr>
          <w:rFonts w:ascii="宋体" w:eastAsia="宋体" w:hAnsi="宋体" w:cs="宋体"/>
        </w:rPr>
        <w:t>0.15 nm</w:t>
      </w:r>
      <w:r>
        <w:rPr>
          <w:rFonts w:ascii="宋体" w:eastAsia="宋体" w:hAnsi="宋体" w:cs="宋体" w:hint="eastAsia"/>
        </w:rPr>
        <w:t>的特征谱线的探测，闪烁计数器适用于波长范围为</w:t>
      </w:r>
      <w:r>
        <w:rPr>
          <w:rFonts w:ascii="宋体" w:eastAsia="宋体" w:hAnsi="宋体" w:cs="宋体"/>
        </w:rPr>
        <w:t>0.02-0.2 nm</w:t>
      </w:r>
      <w:r>
        <w:rPr>
          <w:rFonts w:ascii="宋体" w:eastAsia="宋体" w:hAnsi="宋体" w:cs="宋体" w:hint="eastAsia"/>
        </w:rPr>
        <w:t>的重元素的分析。</w:t>
      </w:r>
      <w:bookmarkStart w:id="85" w:name="_Toc429643210"/>
      <w:r>
        <w:rPr>
          <w:rFonts w:ascii="宋体" w:eastAsia="宋体" w:hAnsi="宋体" w:cs="宋体"/>
        </w:rPr>
        <w:t xml:space="preserve">6.2.4  </w:t>
      </w:r>
      <w:r>
        <w:rPr>
          <w:rFonts w:ascii="宋体" w:eastAsia="宋体" w:hAnsi="宋体" w:cs="宋体" w:hint="eastAsia"/>
        </w:rPr>
        <w:t>操控和数据处理系统</w:t>
      </w:r>
      <w:bookmarkEnd w:id="85"/>
    </w:p>
    <w:p w:rsidR="00B65510" w:rsidRDefault="00B65510" w:rsidP="00D501D8">
      <w:pPr>
        <w:pStyle w:val="aff6"/>
        <w:spacing w:line="360" w:lineRule="exact"/>
        <w:rPr>
          <w:rFonts w:hAnsi="宋体" w:cs="Times New Roman"/>
        </w:rPr>
      </w:pPr>
      <w:r>
        <w:rPr>
          <w:rFonts w:hAnsi="宋体" w:hint="eastAsia"/>
        </w:rPr>
        <w:t>操控和数据处理系统包括仪器控制中心处理单元和计算机及其软件，用于仪器操控和数据处理。</w:t>
      </w:r>
    </w:p>
    <w:p w:rsidR="00B65510" w:rsidRDefault="00B65510" w:rsidP="00B734CA">
      <w:pPr>
        <w:pStyle w:val="a1"/>
        <w:numPr>
          <w:ilvl w:val="0"/>
          <w:numId w:val="0"/>
        </w:numPr>
        <w:spacing w:before="156" w:after="156"/>
      </w:pPr>
      <w:bookmarkStart w:id="86" w:name="_Toc429643211"/>
      <w:r>
        <w:t xml:space="preserve">6.3  </w:t>
      </w:r>
      <w:r>
        <w:rPr>
          <w:rFonts w:hint="eastAsia"/>
        </w:rPr>
        <w:t>制样设备</w:t>
      </w:r>
      <w:bookmarkEnd w:id="86"/>
      <w:r>
        <w:t xml:space="preserve"> </w:t>
      </w:r>
    </w:p>
    <w:p w:rsidR="00B65510" w:rsidRDefault="00B65510" w:rsidP="00B734CA">
      <w:pPr>
        <w:pStyle w:val="a2"/>
        <w:numPr>
          <w:ilvl w:val="0"/>
          <w:numId w:val="0"/>
        </w:numPr>
        <w:spacing w:before="156" w:after="156"/>
        <w:rPr>
          <w:rFonts w:cs="Times New Roman"/>
        </w:rPr>
      </w:pPr>
      <w:bookmarkStart w:id="87" w:name="_Toc429643212"/>
      <w:r>
        <w:t xml:space="preserve">6.3.1  </w:t>
      </w:r>
      <w:r>
        <w:rPr>
          <w:rFonts w:hint="eastAsia"/>
        </w:rPr>
        <w:t>研磨设备</w:t>
      </w:r>
      <w:bookmarkEnd w:id="87"/>
    </w:p>
    <w:p w:rsidR="00B65510" w:rsidRDefault="00B65510" w:rsidP="00D501D8">
      <w:pPr>
        <w:pStyle w:val="aff6"/>
        <w:spacing w:line="360" w:lineRule="exact"/>
        <w:rPr>
          <w:rFonts w:cs="Times New Roman"/>
        </w:rPr>
      </w:pPr>
      <w:r>
        <w:rPr>
          <w:rFonts w:hint="eastAsia"/>
        </w:rPr>
        <w:t>研磨设备包括粉碎机、球磨机、研钵等。根据分析试样的硬度和可能带入杂质的影响而选择不同的研磨设备及附件。</w:t>
      </w:r>
    </w:p>
    <w:p w:rsidR="00B65510" w:rsidRDefault="00B65510" w:rsidP="00B734CA">
      <w:pPr>
        <w:pStyle w:val="a2"/>
        <w:numPr>
          <w:ilvl w:val="0"/>
          <w:numId w:val="0"/>
        </w:numPr>
        <w:spacing w:before="156" w:after="156"/>
        <w:rPr>
          <w:rFonts w:cs="Times New Roman"/>
        </w:rPr>
      </w:pPr>
      <w:bookmarkStart w:id="88" w:name="_Toc429643213"/>
      <w:r>
        <w:t xml:space="preserve">6.3.2  </w:t>
      </w:r>
      <w:r>
        <w:rPr>
          <w:rFonts w:hint="eastAsia"/>
        </w:rPr>
        <w:t>压片机</w:t>
      </w:r>
      <w:bookmarkEnd w:id="88"/>
    </w:p>
    <w:p w:rsidR="00B65510" w:rsidRDefault="00B65510" w:rsidP="00D501D8">
      <w:pPr>
        <w:pStyle w:val="aff6"/>
        <w:spacing w:line="360" w:lineRule="exact"/>
        <w:rPr>
          <w:rFonts w:cs="Times New Roman"/>
        </w:rPr>
      </w:pPr>
      <w:r>
        <w:rPr>
          <w:rFonts w:hint="eastAsia"/>
        </w:rPr>
        <w:t>压片机可选用手动、半自动或自动型压片机。</w:t>
      </w:r>
    </w:p>
    <w:p w:rsidR="00B65510" w:rsidRDefault="00B65510" w:rsidP="00B734CA">
      <w:pPr>
        <w:pStyle w:val="a2"/>
        <w:numPr>
          <w:ilvl w:val="0"/>
          <w:numId w:val="0"/>
        </w:numPr>
        <w:spacing w:before="156" w:after="156"/>
        <w:ind w:left="105"/>
        <w:rPr>
          <w:rFonts w:cs="Times New Roman"/>
        </w:rPr>
      </w:pPr>
      <w:bookmarkStart w:id="89" w:name="_Toc429643214"/>
      <w:r>
        <w:t xml:space="preserve">6.3.3  </w:t>
      </w:r>
      <w:r>
        <w:rPr>
          <w:rFonts w:hint="eastAsia"/>
        </w:rPr>
        <w:t>熔样机</w:t>
      </w:r>
      <w:bookmarkEnd w:id="89"/>
    </w:p>
    <w:p w:rsidR="00B65510" w:rsidRDefault="00B65510" w:rsidP="00D501D8">
      <w:pPr>
        <w:pStyle w:val="aff6"/>
        <w:spacing w:line="360" w:lineRule="exact"/>
      </w:pPr>
      <w:r>
        <w:rPr>
          <w:rFonts w:hint="eastAsia"/>
        </w:rPr>
        <w:lastRenderedPageBreak/>
        <w:t>熔样机可选用电加热型、高频加热型或燃气型专用玻璃体熔样机，也可选择一般的马弗炉。</w:t>
      </w:r>
      <w:r>
        <w:t xml:space="preserve"> </w:t>
      </w:r>
    </w:p>
    <w:p w:rsidR="00B65510" w:rsidRDefault="00B65510" w:rsidP="00B734CA">
      <w:pPr>
        <w:pStyle w:val="a2"/>
        <w:numPr>
          <w:ilvl w:val="0"/>
          <w:numId w:val="0"/>
        </w:numPr>
        <w:spacing w:before="156" w:after="156"/>
        <w:ind w:left="105"/>
        <w:rPr>
          <w:rFonts w:cs="Times New Roman"/>
        </w:rPr>
      </w:pPr>
      <w:bookmarkStart w:id="90" w:name="_Toc429643215"/>
      <w:r>
        <w:t xml:space="preserve">6.3.4  </w:t>
      </w:r>
      <w:r>
        <w:rPr>
          <w:rFonts w:hint="eastAsia"/>
        </w:rPr>
        <w:t>表面加工设备</w:t>
      </w:r>
      <w:bookmarkEnd w:id="90"/>
    </w:p>
    <w:p w:rsidR="00B65510" w:rsidRDefault="00B65510" w:rsidP="00D501D8">
      <w:pPr>
        <w:pStyle w:val="aff6"/>
        <w:spacing w:line="360" w:lineRule="exact"/>
        <w:rPr>
          <w:rFonts w:cs="Times New Roman"/>
        </w:rPr>
      </w:pPr>
      <w:r>
        <w:rPr>
          <w:rFonts w:hint="eastAsia"/>
        </w:rPr>
        <w:t>表面加工设备可选用车床、铣床、砂带或砂纸抛光机、砂轮、锉刀等，主要用于金属试样的表面加工。</w:t>
      </w:r>
    </w:p>
    <w:p w:rsidR="00B65510" w:rsidRDefault="00B65510" w:rsidP="00B734CA">
      <w:pPr>
        <w:pStyle w:val="a2"/>
        <w:numPr>
          <w:ilvl w:val="0"/>
          <w:numId w:val="0"/>
        </w:numPr>
        <w:spacing w:before="156" w:after="156"/>
        <w:ind w:left="105"/>
        <w:rPr>
          <w:rFonts w:cs="Times New Roman"/>
        </w:rPr>
      </w:pPr>
      <w:bookmarkStart w:id="91" w:name="_Toc429643216"/>
      <w:r>
        <w:t xml:space="preserve">6.3.5  </w:t>
      </w:r>
      <w:r>
        <w:rPr>
          <w:rFonts w:hint="eastAsia"/>
        </w:rPr>
        <w:t>超声波清洗仪</w:t>
      </w:r>
      <w:bookmarkEnd w:id="91"/>
    </w:p>
    <w:p w:rsidR="00B65510" w:rsidRDefault="00B65510" w:rsidP="00D501D8">
      <w:pPr>
        <w:pStyle w:val="aff6"/>
        <w:spacing w:line="360" w:lineRule="exact"/>
        <w:rPr>
          <w:rFonts w:cs="Times New Roman"/>
        </w:rPr>
      </w:pPr>
      <w:r>
        <w:rPr>
          <w:rFonts w:hint="eastAsia"/>
        </w:rPr>
        <w:t>用于清洗铂黄金坩埚、模具等。</w:t>
      </w:r>
    </w:p>
    <w:p w:rsidR="00B65510" w:rsidRDefault="00B65510" w:rsidP="00B734CA">
      <w:pPr>
        <w:pStyle w:val="a2"/>
        <w:numPr>
          <w:ilvl w:val="0"/>
          <w:numId w:val="0"/>
        </w:numPr>
        <w:spacing w:before="156" w:after="156"/>
        <w:ind w:left="105"/>
        <w:rPr>
          <w:rFonts w:cs="Times New Roman"/>
        </w:rPr>
      </w:pPr>
      <w:bookmarkStart w:id="92" w:name="_Toc429643217"/>
      <w:r>
        <w:t xml:space="preserve">6.3.6  </w:t>
      </w:r>
      <w:r>
        <w:rPr>
          <w:rFonts w:hint="eastAsia"/>
        </w:rPr>
        <w:t>分析天平</w:t>
      </w:r>
      <w:bookmarkEnd w:id="92"/>
    </w:p>
    <w:p w:rsidR="00B65510" w:rsidRDefault="00B65510" w:rsidP="00D501D8">
      <w:pPr>
        <w:pStyle w:val="aff6"/>
        <w:spacing w:line="360" w:lineRule="exact"/>
        <w:rPr>
          <w:rFonts w:cs="Times New Roman"/>
        </w:rPr>
      </w:pPr>
      <w:r>
        <w:rPr>
          <w:rFonts w:hint="eastAsia"/>
        </w:rPr>
        <w:t>感量不低于</w:t>
      </w:r>
      <w:r>
        <w:t>0.1 mg</w:t>
      </w:r>
      <w:r>
        <w:rPr>
          <w:rFonts w:hint="eastAsia"/>
        </w:rPr>
        <w:t>。</w:t>
      </w:r>
    </w:p>
    <w:p w:rsidR="00B65510" w:rsidRDefault="00B65510" w:rsidP="00B734CA">
      <w:pPr>
        <w:pStyle w:val="a1"/>
        <w:numPr>
          <w:ilvl w:val="0"/>
          <w:numId w:val="0"/>
        </w:numPr>
        <w:spacing w:before="156" w:after="156"/>
        <w:rPr>
          <w:rFonts w:hAnsi="黑体"/>
        </w:rPr>
      </w:pPr>
      <w:bookmarkStart w:id="93" w:name="_Toc429643218"/>
      <w:r>
        <w:rPr>
          <w:rFonts w:hAnsi="黑体"/>
        </w:rPr>
        <w:t xml:space="preserve">6.4  </w:t>
      </w:r>
      <w:r>
        <w:rPr>
          <w:rFonts w:hAnsi="黑体" w:hint="eastAsia"/>
        </w:rPr>
        <w:t>仪器性能</w:t>
      </w:r>
      <w:bookmarkEnd w:id="93"/>
      <w:r>
        <w:rPr>
          <w:rFonts w:hAnsi="黑体"/>
        </w:rPr>
        <w:t xml:space="preserve"> </w:t>
      </w:r>
    </w:p>
    <w:p w:rsidR="00B65510" w:rsidRDefault="00B65510" w:rsidP="00D501D8">
      <w:pPr>
        <w:pStyle w:val="aff6"/>
        <w:spacing w:line="360" w:lineRule="exact"/>
        <w:rPr>
          <w:rFonts w:hAnsi="宋体"/>
        </w:rPr>
      </w:pPr>
      <w:r>
        <w:rPr>
          <w:rFonts w:hAnsi="宋体" w:hint="eastAsia"/>
        </w:rPr>
        <w:t>仪器的计量指标应符合</w:t>
      </w:r>
      <w:r>
        <w:rPr>
          <w:rFonts w:hAnsi="宋体"/>
        </w:rPr>
        <w:t>JJG 016</w:t>
      </w:r>
      <w:r>
        <w:rPr>
          <w:rFonts w:hAnsi="宋体" w:hint="eastAsia"/>
        </w:rPr>
        <w:t>波长色散型</w:t>
      </w:r>
      <w:r>
        <w:rPr>
          <w:rFonts w:hAnsi="宋体"/>
        </w:rPr>
        <w:t>X</w:t>
      </w:r>
      <w:r>
        <w:rPr>
          <w:rFonts w:hAnsi="宋体" w:hint="eastAsia"/>
        </w:rPr>
        <w:t>射线荧光光谱仪检定规程的要求。</w:t>
      </w:r>
      <w:r>
        <w:rPr>
          <w:rFonts w:hAnsi="宋体"/>
        </w:rPr>
        <w:t xml:space="preserve"> </w:t>
      </w:r>
    </w:p>
    <w:p w:rsidR="00B65510" w:rsidRDefault="00B65510" w:rsidP="00B734CA">
      <w:pPr>
        <w:pStyle w:val="a1"/>
        <w:numPr>
          <w:ilvl w:val="0"/>
          <w:numId w:val="0"/>
        </w:numPr>
        <w:spacing w:before="156" w:after="156"/>
        <w:rPr>
          <w:rFonts w:hAnsi="黑体"/>
        </w:rPr>
      </w:pPr>
      <w:bookmarkStart w:id="94" w:name="_Toc429643219"/>
      <w:r>
        <w:rPr>
          <w:rFonts w:hAnsi="黑体"/>
        </w:rPr>
        <w:t xml:space="preserve">6.5  </w:t>
      </w:r>
      <w:r>
        <w:rPr>
          <w:rFonts w:hAnsi="黑体" w:hint="eastAsia"/>
        </w:rPr>
        <w:t>环境条件</w:t>
      </w:r>
      <w:bookmarkEnd w:id="94"/>
      <w:r>
        <w:rPr>
          <w:rFonts w:hAnsi="黑体"/>
        </w:rPr>
        <w:t xml:space="preserve"> </w:t>
      </w:r>
    </w:p>
    <w:p w:rsidR="00B65510" w:rsidRDefault="00B65510" w:rsidP="00D501D8">
      <w:pPr>
        <w:pStyle w:val="aff6"/>
        <w:spacing w:line="360" w:lineRule="exact"/>
        <w:rPr>
          <w:rFonts w:hAnsi="宋体" w:cs="Times New Roman"/>
        </w:rPr>
      </w:pPr>
      <w:r>
        <w:rPr>
          <w:rFonts w:hAnsi="宋体" w:hint="eastAsia"/>
        </w:rPr>
        <w:t>环境温度：相对恒温，可设定在</w:t>
      </w:r>
      <w:r>
        <w:rPr>
          <w:rFonts w:hAnsi="宋体"/>
        </w:rPr>
        <w:t xml:space="preserve">15 </w:t>
      </w:r>
      <w:r>
        <w:rPr>
          <w:rFonts w:hAnsi="宋体" w:hint="eastAsia"/>
        </w:rPr>
        <w:t>℃～</w:t>
      </w:r>
      <w:r>
        <w:rPr>
          <w:rFonts w:hAnsi="宋体"/>
        </w:rPr>
        <w:t xml:space="preserve">26 </w:t>
      </w:r>
      <w:r>
        <w:rPr>
          <w:rFonts w:hAnsi="宋体" w:hint="eastAsia"/>
        </w:rPr>
        <w:t>℃范围内的任一温度上。</w:t>
      </w:r>
    </w:p>
    <w:p w:rsidR="00B65510" w:rsidRDefault="00B65510" w:rsidP="00D501D8">
      <w:pPr>
        <w:pStyle w:val="aff6"/>
        <w:spacing w:line="360" w:lineRule="exact"/>
        <w:rPr>
          <w:rFonts w:hAnsi="宋体" w:cs="Times New Roman"/>
        </w:rPr>
      </w:pPr>
      <w:r>
        <w:rPr>
          <w:rFonts w:hAnsi="宋体" w:hint="eastAsia"/>
        </w:rPr>
        <w:t>相对湿度：</w:t>
      </w:r>
      <w:r>
        <w:rPr>
          <w:rFonts w:hAnsi="宋体"/>
        </w:rPr>
        <w:t xml:space="preserve">40 </w:t>
      </w:r>
      <w:r>
        <w:rPr>
          <w:rFonts w:hAnsi="宋体" w:hint="eastAsia"/>
        </w:rPr>
        <w:t>％</w:t>
      </w:r>
      <w:r>
        <w:rPr>
          <w:rFonts w:hAnsi="宋体"/>
        </w:rPr>
        <w:t xml:space="preserve"> </w:t>
      </w:r>
      <w:r>
        <w:rPr>
          <w:rFonts w:hAnsi="宋体" w:hint="eastAsia"/>
        </w:rPr>
        <w:t>～</w:t>
      </w:r>
      <w:r>
        <w:rPr>
          <w:rFonts w:hAnsi="宋体"/>
        </w:rPr>
        <w:t xml:space="preserve">70 </w:t>
      </w:r>
      <w:bookmarkStart w:id="95" w:name="OLE_LINK3"/>
      <w:bookmarkStart w:id="96" w:name="OLE_LINK4"/>
      <w:r>
        <w:rPr>
          <w:rFonts w:hAnsi="宋体" w:hint="eastAsia"/>
        </w:rPr>
        <w:t>％</w:t>
      </w:r>
      <w:bookmarkEnd w:id="95"/>
      <w:bookmarkEnd w:id="96"/>
      <w:r>
        <w:rPr>
          <w:rFonts w:hAnsi="宋体"/>
        </w:rPr>
        <w:t xml:space="preserve"> </w:t>
      </w:r>
      <w:r>
        <w:rPr>
          <w:rFonts w:hAnsi="宋体" w:hint="eastAsia"/>
        </w:rPr>
        <w:t>。</w:t>
      </w:r>
    </w:p>
    <w:p w:rsidR="00B65510" w:rsidRDefault="00B65510" w:rsidP="00D501D8">
      <w:pPr>
        <w:pStyle w:val="aff6"/>
        <w:spacing w:line="360" w:lineRule="exact"/>
        <w:rPr>
          <w:rFonts w:hAnsi="宋体" w:cs="Times New Roman"/>
          <w:color w:val="000000"/>
        </w:rPr>
      </w:pPr>
      <w:r>
        <w:rPr>
          <w:rFonts w:hAnsi="宋体" w:hint="eastAsia"/>
        </w:rPr>
        <w:t>电源电压：单相电源</w:t>
      </w:r>
      <w:r>
        <w:rPr>
          <w:rFonts w:hAnsi="宋体"/>
        </w:rPr>
        <w:t>220 V</w:t>
      </w:r>
      <w:r>
        <w:rPr>
          <w:rFonts w:hAnsi="宋体" w:hint="eastAsia"/>
        </w:rPr>
        <w:t>±</w:t>
      </w:r>
      <w:r>
        <w:rPr>
          <w:rFonts w:hAnsi="宋体"/>
        </w:rPr>
        <w:t>22 V</w:t>
      </w:r>
      <w:r>
        <w:rPr>
          <w:rFonts w:hAnsi="宋体" w:hint="eastAsia"/>
        </w:rPr>
        <w:t>，</w:t>
      </w:r>
      <w:r>
        <w:rPr>
          <w:rFonts w:hAnsi="宋体"/>
        </w:rPr>
        <w:t>50 Hz</w:t>
      </w:r>
      <w:r>
        <w:rPr>
          <w:rFonts w:hAnsi="宋体" w:hint="eastAsia"/>
        </w:rPr>
        <w:t>±</w:t>
      </w:r>
      <w:r>
        <w:rPr>
          <w:rFonts w:hAnsi="宋体"/>
        </w:rPr>
        <w:t>0.5 Hz</w:t>
      </w:r>
      <w:r>
        <w:rPr>
          <w:rFonts w:hAnsi="宋体" w:hint="eastAsia"/>
        </w:rPr>
        <w:t>；三相电源</w:t>
      </w:r>
      <w:r>
        <w:rPr>
          <w:rFonts w:hAnsi="宋体"/>
        </w:rPr>
        <w:t>380 V</w:t>
      </w:r>
      <w:r>
        <w:rPr>
          <w:rFonts w:hAnsi="宋体" w:hint="eastAsia"/>
        </w:rPr>
        <w:t>±</w:t>
      </w:r>
      <w:r>
        <w:rPr>
          <w:rFonts w:hAnsi="宋体"/>
        </w:rPr>
        <w:t>38 V</w:t>
      </w:r>
      <w:r>
        <w:rPr>
          <w:rFonts w:hAnsi="宋体" w:hint="eastAsia"/>
        </w:rPr>
        <w:t>，</w:t>
      </w:r>
      <w:r>
        <w:rPr>
          <w:rFonts w:hAnsi="宋体"/>
        </w:rPr>
        <w:t>50 Hz</w:t>
      </w:r>
      <w:r>
        <w:rPr>
          <w:rFonts w:hAnsi="宋体" w:hint="eastAsia"/>
        </w:rPr>
        <w:t>±</w:t>
      </w:r>
      <w:r>
        <w:rPr>
          <w:rFonts w:hAnsi="宋体"/>
        </w:rPr>
        <w:t>0.5 Hz</w:t>
      </w:r>
      <w:r>
        <w:rPr>
          <w:rFonts w:hAnsi="宋体" w:hint="eastAsia"/>
        </w:rPr>
        <w:t>。</w:t>
      </w:r>
    </w:p>
    <w:p w:rsidR="00B65510" w:rsidRDefault="00B65510" w:rsidP="00B734CA">
      <w:pPr>
        <w:pStyle w:val="a0"/>
        <w:numPr>
          <w:ilvl w:val="0"/>
          <w:numId w:val="0"/>
        </w:numPr>
        <w:spacing w:before="312" w:after="312"/>
        <w:rPr>
          <w:rFonts w:cs="Times New Roman"/>
        </w:rPr>
      </w:pPr>
      <w:bookmarkStart w:id="97" w:name="_Toc429643220"/>
      <w:bookmarkStart w:id="98" w:name="_Toc354600172"/>
      <w:bookmarkStart w:id="99" w:name="_Toc354674718"/>
      <w:bookmarkStart w:id="100" w:name="_Toc354599579"/>
      <w:bookmarkStart w:id="101" w:name="_Toc354582590"/>
      <w:r>
        <w:t xml:space="preserve">7  </w:t>
      </w:r>
      <w:r>
        <w:rPr>
          <w:rFonts w:hint="eastAsia"/>
        </w:rPr>
        <w:t>试样制备</w:t>
      </w:r>
      <w:bookmarkEnd w:id="97"/>
    </w:p>
    <w:p w:rsidR="00B65510" w:rsidRDefault="00B65510" w:rsidP="00D501D8">
      <w:pPr>
        <w:pStyle w:val="aff6"/>
        <w:spacing w:line="360" w:lineRule="exact"/>
        <w:rPr>
          <w:rFonts w:hAnsi="宋体" w:cs="Times New Roman"/>
        </w:rPr>
      </w:pPr>
      <w:r>
        <w:rPr>
          <w:rFonts w:hAnsi="宋体" w:hint="eastAsia"/>
        </w:rPr>
        <w:t>试样制备方法有：固体制样法、粉末制样法和液体制样法。</w:t>
      </w:r>
    </w:p>
    <w:p w:rsidR="00B65510" w:rsidRDefault="00B65510" w:rsidP="00B734CA">
      <w:pPr>
        <w:pStyle w:val="a1"/>
        <w:numPr>
          <w:ilvl w:val="0"/>
          <w:numId w:val="0"/>
        </w:numPr>
        <w:spacing w:before="156" w:after="156"/>
        <w:rPr>
          <w:rFonts w:hAnsi="黑体"/>
        </w:rPr>
      </w:pPr>
      <w:bookmarkStart w:id="102" w:name="_Toc429643221"/>
      <w:r>
        <w:rPr>
          <w:rFonts w:hAnsi="黑体"/>
        </w:rPr>
        <w:t xml:space="preserve">7.1  </w:t>
      </w:r>
      <w:r>
        <w:rPr>
          <w:rFonts w:hAnsi="黑体" w:hint="eastAsia"/>
        </w:rPr>
        <w:t>固体制样法</w:t>
      </w:r>
      <w:bookmarkEnd w:id="102"/>
      <w:r>
        <w:rPr>
          <w:rFonts w:hAnsi="黑体"/>
        </w:rPr>
        <w:t xml:space="preserve"> </w:t>
      </w:r>
    </w:p>
    <w:p w:rsidR="00B65510" w:rsidRDefault="00B65510" w:rsidP="00D501D8">
      <w:pPr>
        <w:pStyle w:val="aff6"/>
        <w:spacing w:line="360" w:lineRule="exact"/>
        <w:rPr>
          <w:rFonts w:hAnsi="宋体" w:cs="Times New Roman"/>
        </w:rPr>
      </w:pPr>
      <w:r>
        <w:rPr>
          <w:rFonts w:hAnsi="宋体" w:hint="eastAsia"/>
        </w:rPr>
        <w:t>对于金属、合金、铸铁、镀层、矿石、玻璃、塑料、橡胶等块状试样，进行切割和表面处理使其测量面达到分析要求。</w:t>
      </w:r>
    </w:p>
    <w:p w:rsidR="00B65510" w:rsidRDefault="00B65510" w:rsidP="00D501D8">
      <w:pPr>
        <w:pStyle w:val="aff6"/>
        <w:spacing w:line="360" w:lineRule="exact"/>
        <w:rPr>
          <w:rFonts w:hAnsi="宋体" w:cs="Times New Roman"/>
        </w:rPr>
      </w:pPr>
      <w:r>
        <w:rPr>
          <w:rFonts w:hAnsi="宋体" w:hint="eastAsia"/>
        </w:rPr>
        <w:t>对于其他如丝、棒、片等各种材料的小型试样，可进行拼接、粉碎、熔融、镶嵌或转化成溶液等处理。</w:t>
      </w:r>
    </w:p>
    <w:p w:rsidR="00B65510" w:rsidRDefault="00B65510" w:rsidP="00D501D8">
      <w:pPr>
        <w:pStyle w:val="aff6"/>
        <w:spacing w:line="360" w:lineRule="exact"/>
        <w:rPr>
          <w:rFonts w:hAnsi="宋体" w:cs="Times New Roman"/>
        </w:rPr>
      </w:pPr>
      <w:r>
        <w:rPr>
          <w:rFonts w:hAnsi="宋体" w:hint="eastAsia"/>
        </w:rPr>
        <w:t>对于宝玉石、贵金属饰品等不宜进行加工处理的试样，可置于合适的容器中进行测量。</w:t>
      </w:r>
    </w:p>
    <w:p w:rsidR="00B65510" w:rsidRDefault="00B65510" w:rsidP="00B734CA">
      <w:pPr>
        <w:pStyle w:val="a1"/>
        <w:numPr>
          <w:ilvl w:val="0"/>
          <w:numId w:val="0"/>
        </w:numPr>
        <w:spacing w:before="156" w:after="156"/>
        <w:rPr>
          <w:rFonts w:hAnsi="黑体"/>
        </w:rPr>
      </w:pPr>
      <w:bookmarkStart w:id="103" w:name="_Toc429643222"/>
      <w:r>
        <w:rPr>
          <w:rFonts w:hAnsi="黑体"/>
        </w:rPr>
        <w:t xml:space="preserve">7.2  </w:t>
      </w:r>
      <w:r>
        <w:rPr>
          <w:rFonts w:hAnsi="黑体" w:hint="eastAsia"/>
        </w:rPr>
        <w:t>粉末制样法</w:t>
      </w:r>
      <w:bookmarkEnd w:id="103"/>
      <w:r>
        <w:rPr>
          <w:rFonts w:hAnsi="黑体"/>
        </w:rPr>
        <w:t xml:space="preserve"> </w:t>
      </w:r>
    </w:p>
    <w:p w:rsidR="00B65510" w:rsidRDefault="00B65510" w:rsidP="00D501D8">
      <w:pPr>
        <w:pStyle w:val="aff6"/>
        <w:spacing w:line="360" w:lineRule="exact"/>
        <w:rPr>
          <w:rFonts w:hAnsi="宋体" w:cs="Times New Roman"/>
        </w:rPr>
      </w:pPr>
      <w:r>
        <w:rPr>
          <w:rFonts w:hAnsi="宋体" w:hint="eastAsia"/>
        </w:rPr>
        <w:t>对于颗粒、粉末以及组成不均匀的块状试样，应预先进行粉碎、研磨、干燥使其达到分析要求。必要时可适量添加助磨剂或粘结剂等。</w:t>
      </w:r>
    </w:p>
    <w:p w:rsidR="00B65510" w:rsidRDefault="00B65510" w:rsidP="00D501D8">
      <w:pPr>
        <w:pStyle w:val="aff6"/>
        <w:spacing w:line="360" w:lineRule="exact"/>
        <w:rPr>
          <w:rFonts w:hAnsi="宋体" w:cs="Times New Roman"/>
        </w:rPr>
      </w:pPr>
      <w:r>
        <w:rPr>
          <w:rFonts w:hAnsi="宋体" w:hint="eastAsia"/>
        </w:rPr>
        <w:t>处理后的试样，选择合适的模具及材料（塑料环、铝环、钢环等），用压片机压制成片，得到表面平整的分析试样。</w:t>
      </w:r>
    </w:p>
    <w:p w:rsidR="00B65510" w:rsidRDefault="00B65510">
      <w:pPr>
        <w:pStyle w:val="aff6"/>
        <w:spacing w:line="360" w:lineRule="exact"/>
        <w:ind w:firstLineChars="0" w:firstLine="0"/>
        <w:rPr>
          <w:rFonts w:hAnsi="宋体" w:cs="Times New Roman"/>
        </w:rPr>
      </w:pPr>
      <w:r>
        <w:rPr>
          <w:rFonts w:hAnsi="宋体"/>
        </w:rPr>
        <w:t xml:space="preserve">    </w:t>
      </w:r>
      <w:r>
        <w:rPr>
          <w:rFonts w:hAnsi="宋体" w:hint="eastAsia"/>
        </w:rPr>
        <w:t>为降低或消除颗粒及矿物效应的影响，可采用四硼酸锂等作为熔剂将试样制备成玻璃体熔片。必要时再对玻璃体熔片粉碎加压成型。</w:t>
      </w:r>
    </w:p>
    <w:p w:rsidR="00B65510" w:rsidRDefault="00B65510" w:rsidP="00D501D8">
      <w:pPr>
        <w:pStyle w:val="aff6"/>
        <w:spacing w:line="360" w:lineRule="exact"/>
        <w:rPr>
          <w:rFonts w:hAnsi="宋体" w:cs="Times New Roman"/>
        </w:rPr>
      </w:pPr>
      <w:r>
        <w:rPr>
          <w:rFonts w:hAnsi="宋体" w:hint="eastAsia"/>
        </w:rPr>
        <w:t>气体中分散颗粒物等物质，可用特殊的滤膜吸附、收集。</w:t>
      </w:r>
    </w:p>
    <w:p w:rsidR="00B65510" w:rsidRDefault="00B65510" w:rsidP="00B734CA">
      <w:pPr>
        <w:pStyle w:val="a1"/>
        <w:numPr>
          <w:ilvl w:val="0"/>
          <w:numId w:val="0"/>
        </w:numPr>
        <w:spacing w:before="156" w:after="156"/>
        <w:rPr>
          <w:rFonts w:hAnsi="黑体"/>
        </w:rPr>
      </w:pPr>
      <w:bookmarkStart w:id="104" w:name="_Toc429643223"/>
      <w:r>
        <w:rPr>
          <w:rFonts w:hAnsi="黑体"/>
        </w:rPr>
        <w:lastRenderedPageBreak/>
        <w:t xml:space="preserve">7.3  </w:t>
      </w:r>
      <w:r>
        <w:rPr>
          <w:rFonts w:hAnsi="黑体" w:hint="eastAsia"/>
        </w:rPr>
        <w:t>液体制样法</w:t>
      </w:r>
      <w:bookmarkEnd w:id="104"/>
      <w:r>
        <w:rPr>
          <w:rFonts w:hAnsi="黑体"/>
        </w:rPr>
        <w:t xml:space="preserve"> </w:t>
      </w:r>
    </w:p>
    <w:p w:rsidR="00B65510" w:rsidRDefault="00B65510" w:rsidP="00D501D8">
      <w:pPr>
        <w:pStyle w:val="aff6"/>
        <w:spacing w:line="360" w:lineRule="exact"/>
        <w:rPr>
          <w:rFonts w:hAnsi="宋体" w:cs="Times New Roman"/>
        </w:rPr>
      </w:pPr>
      <w:r>
        <w:rPr>
          <w:rFonts w:hAnsi="宋体" w:hint="eastAsia"/>
        </w:rPr>
        <w:t>液体试样可直接装入样品杯中进行测量，应避免试样挥发、产生气泡及沉淀。对于元素含量低、直接分析困难的液体试样，可滴加在滤纸等基片上并干燥。</w:t>
      </w:r>
      <w:bookmarkEnd w:id="98"/>
      <w:bookmarkEnd w:id="99"/>
      <w:bookmarkEnd w:id="100"/>
      <w:bookmarkEnd w:id="101"/>
    </w:p>
    <w:p w:rsidR="00B65510" w:rsidRDefault="00B65510" w:rsidP="00B734CA">
      <w:pPr>
        <w:pStyle w:val="a0"/>
        <w:numPr>
          <w:ilvl w:val="0"/>
          <w:numId w:val="0"/>
        </w:numPr>
        <w:spacing w:before="312" w:after="312"/>
        <w:rPr>
          <w:rFonts w:cs="Times New Roman"/>
        </w:rPr>
      </w:pPr>
      <w:bookmarkStart w:id="105" w:name="_Toc354600178"/>
      <w:bookmarkStart w:id="106" w:name="_Toc354599585"/>
      <w:bookmarkStart w:id="107" w:name="_Toc429643224"/>
      <w:bookmarkStart w:id="108" w:name="_Toc354582596"/>
      <w:r>
        <w:t xml:space="preserve">8  </w:t>
      </w:r>
      <w:r>
        <w:rPr>
          <w:rFonts w:hint="eastAsia"/>
        </w:rPr>
        <w:t>分析步骤</w:t>
      </w:r>
      <w:bookmarkEnd w:id="105"/>
      <w:bookmarkEnd w:id="106"/>
      <w:bookmarkEnd w:id="107"/>
      <w:bookmarkEnd w:id="108"/>
    </w:p>
    <w:p w:rsidR="00B65510" w:rsidRDefault="00B65510" w:rsidP="00B734CA">
      <w:pPr>
        <w:pStyle w:val="a1"/>
        <w:numPr>
          <w:ilvl w:val="0"/>
          <w:numId w:val="0"/>
        </w:numPr>
        <w:spacing w:before="156" w:after="156"/>
        <w:rPr>
          <w:rFonts w:hAnsi="黑体"/>
        </w:rPr>
      </w:pPr>
      <w:bookmarkStart w:id="109" w:name="_Toc429643225"/>
      <w:bookmarkStart w:id="110" w:name="_Toc354599592"/>
      <w:bookmarkStart w:id="111" w:name="_Toc354600185"/>
      <w:bookmarkStart w:id="112" w:name="_Toc354582604"/>
      <w:r>
        <w:rPr>
          <w:rFonts w:hAnsi="黑体"/>
        </w:rPr>
        <w:t xml:space="preserve">8.1  </w:t>
      </w:r>
      <w:r>
        <w:rPr>
          <w:rFonts w:hAnsi="黑体" w:hint="eastAsia"/>
        </w:rPr>
        <w:t>开机</w:t>
      </w:r>
      <w:bookmarkEnd w:id="109"/>
      <w:r>
        <w:rPr>
          <w:rFonts w:hAnsi="黑体"/>
        </w:rPr>
        <w:t xml:space="preserve"> </w:t>
      </w:r>
    </w:p>
    <w:p w:rsidR="00B65510" w:rsidRDefault="00B65510" w:rsidP="00D501D8">
      <w:pPr>
        <w:pStyle w:val="aff6"/>
        <w:spacing w:line="360" w:lineRule="exact"/>
        <w:rPr>
          <w:rFonts w:hAnsi="宋体" w:cs="Times New Roman"/>
          <w:color w:val="FF0000"/>
        </w:rPr>
      </w:pPr>
      <w:r>
        <w:rPr>
          <w:rFonts w:hAnsi="宋体" w:hint="eastAsia"/>
        </w:rPr>
        <w:t>按照仪器操作说明书规定的开机程序进行，并老化光管，待预热</w:t>
      </w:r>
      <w:r>
        <w:rPr>
          <w:rFonts w:hAnsi="宋体"/>
        </w:rPr>
        <w:t>2</w:t>
      </w:r>
      <w:r>
        <w:rPr>
          <w:rFonts w:hAnsi="宋体" w:hint="eastAsia"/>
        </w:rPr>
        <w:t>～</w:t>
      </w:r>
      <w:r>
        <w:rPr>
          <w:rFonts w:hAnsi="宋体"/>
        </w:rPr>
        <w:t>3</w:t>
      </w:r>
      <w:r>
        <w:rPr>
          <w:rFonts w:hAnsi="宋体" w:hint="eastAsia"/>
        </w:rPr>
        <w:t>小时后才进行分析测量。</w:t>
      </w:r>
    </w:p>
    <w:p w:rsidR="00B65510" w:rsidRDefault="00B65510" w:rsidP="00D501D8">
      <w:pPr>
        <w:pStyle w:val="aff6"/>
        <w:spacing w:line="360" w:lineRule="exact"/>
        <w:rPr>
          <w:rFonts w:hAnsi="宋体" w:cs="Times New Roman"/>
          <w:color w:val="FF0000"/>
        </w:rPr>
      </w:pPr>
      <w:r>
        <w:rPr>
          <w:rFonts w:hAnsi="宋体" w:hint="eastAsia"/>
        </w:rPr>
        <w:t>仪器在维护、检修等特殊情况下才进行整机停机；平时应处在分析等待状态。但为了延长</w:t>
      </w:r>
      <w:r>
        <w:rPr>
          <w:rFonts w:hAnsi="宋体"/>
        </w:rPr>
        <w:t>X</w:t>
      </w:r>
      <w:r>
        <w:rPr>
          <w:rFonts w:hAnsi="宋体" w:hint="eastAsia"/>
        </w:rPr>
        <w:t>射线管及</w:t>
      </w:r>
      <w:r>
        <w:rPr>
          <w:rFonts w:hAnsi="宋体"/>
        </w:rPr>
        <w:t>X</w:t>
      </w:r>
      <w:r>
        <w:rPr>
          <w:rFonts w:hAnsi="宋体" w:hint="eastAsia"/>
        </w:rPr>
        <w:t>射线管冷却部分的使用寿命，在检测分析结束后，应降低电压电流至</w:t>
      </w:r>
      <w:r>
        <w:rPr>
          <w:rFonts w:hAnsi="宋体"/>
        </w:rPr>
        <w:t>20 kV</w:t>
      </w:r>
      <w:r>
        <w:rPr>
          <w:rFonts w:hAnsi="宋体" w:hint="eastAsia"/>
        </w:rPr>
        <w:t>、</w:t>
      </w:r>
      <w:r>
        <w:rPr>
          <w:rFonts w:hAnsi="宋体"/>
        </w:rPr>
        <w:t>10 mA</w:t>
      </w:r>
      <w:r>
        <w:rPr>
          <w:rFonts w:hAnsi="宋体" w:hint="eastAsia"/>
        </w:rPr>
        <w:t>或仪器厂家指导的电压电流状态。</w:t>
      </w:r>
    </w:p>
    <w:p w:rsidR="00B65510" w:rsidRDefault="00B65510" w:rsidP="00B734CA">
      <w:pPr>
        <w:pStyle w:val="a1"/>
        <w:numPr>
          <w:ilvl w:val="0"/>
          <w:numId w:val="0"/>
        </w:numPr>
        <w:spacing w:before="156" w:after="156"/>
        <w:rPr>
          <w:rFonts w:hAnsi="黑体"/>
        </w:rPr>
      </w:pPr>
      <w:bookmarkStart w:id="113" w:name="_Toc429643226"/>
      <w:r>
        <w:rPr>
          <w:rFonts w:hAnsi="黑体"/>
        </w:rPr>
        <w:t xml:space="preserve">8.2  </w:t>
      </w:r>
      <w:r>
        <w:rPr>
          <w:rFonts w:hAnsi="黑体" w:hint="eastAsia"/>
        </w:rPr>
        <w:t>测量前的准备</w:t>
      </w:r>
      <w:bookmarkEnd w:id="113"/>
      <w:r>
        <w:rPr>
          <w:rFonts w:hAnsi="黑体"/>
        </w:rPr>
        <w:t xml:space="preserve"> </w:t>
      </w:r>
    </w:p>
    <w:p w:rsidR="00B65510" w:rsidRDefault="00B65510" w:rsidP="00D501D8">
      <w:pPr>
        <w:pStyle w:val="aff6"/>
        <w:spacing w:line="360" w:lineRule="exact"/>
        <w:rPr>
          <w:rFonts w:cs="Times New Roman"/>
          <w:color w:val="FF0000"/>
        </w:rPr>
      </w:pPr>
      <w:r>
        <w:rPr>
          <w:rFonts w:hint="eastAsia"/>
        </w:rPr>
        <w:t>检测开始前检查室内环境和仪器状态面板上各种显示值是否处于正常状态（包括</w:t>
      </w:r>
      <w:r>
        <w:t>P10</w:t>
      </w:r>
      <w:r>
        <w:rPr>
          <w:rFonts w:hint="eastAsia"/>
        </w:rPr>
        <w:t>气和氦气的气流量、机内温度、室内温度和湿度、内外循环水流量、内循环水电导率等），必要时对仪器进行漂移校正或按照</w:t>
      </w:r>
      <w:r>
        <w:t>JJG 016</w:t>
      </w:r>
      <w:r>
        <w:rPr>
          <w:rFonts w:hint="eastAsia"/>
        </w:rPr>
        <w:t>对仪器各项性能指标进行检定。</w:t>
      </w:r>
    </w:p>
    <w:p w:rsidR="00B65510" w:rsidRDefault="00B65510" w:rsidP="00B734CA">
      <w:pPr>
        <w:pStyle w:val="a1"/>
        <w:numPr>
          <w:ilvl w:val="0"/>
          <w:numId w:val="0"/>
        </w:numPr>
        <w:spacing w:before="156" w:after="156"/>
        <w:rPr>
          <w:rFonts w:hAnsi="黑体" w:cs="Times New Roman"/>
        </w:rPr>
      </w:pPr>
      <w:bookmarkStart w:id="114" w:name="_Toc429643227"/>
      <w:bookmarkStart w:id="115" w:name="_Toc354674731"/>
      <w:r>
        <w:rPr>
          <w:rFonts w:hAnsi="黑体"/>
        </w:rPr>
        <w:t xml:space="preserve">8.3  </w:t>
      </w:r>
      <w:r>
        <w:rPr>
          <w:rFonts w:hAnsi="黑体" w:hint="eastAsia"/>
        </w:rPr>
        <w:t>定性分析和半定量分析</w:t>
      </w:r>
      <w:bookmarkEnd w:id="114"/>
      <w:bookmarkEnd w:id="115"/>
    </w:p>
    <w:p w:rsidR="00B65510" w:rsidRDefault="00B65510" w:rsidP="00B734CA">
      <w:pPr>
        <w:pStyle w:val="a2"/>
        <w:numPr>
          <w:ilvl w:val="0"/>
          <w:numId w:val="0"/>
        </w:numPr>
        <w:spacing w:before="156" w:after="156"/>
        <w:rPr>
          <w:rFonts w:hAnsi="黑体"/>
        </w:rPr>
      </w:pPr>
      <w:bookmarkStart w:id="116" w:name="_Toc429643228"/>
      <w:bookmarkStart w:id="117" w:name="_Toc354674732"/>
      <w:r>
        <w:rPr>
          <w:rFonts w:hAnsi="黑体"/>
        </w:rPr>
        <w:t xml:space="preserve">8.3.1  </w:t>
      </w:r>
      <w:r>
        <w:rPr>
          <w:rFonts w:hAnsi="黑体" w:hint="eastAsia"/>
        </w:rPr>
        <w:t>定性分析</w:t>
      </w:r>
      <w:bookmarkEnd w:id="116"/>
      <w:bookmarkEnd w:id="117"/>
      <w:r>
        <w:rPr>
          <w:rFonts w:hAnsi="黑体"/>
        </w:rPr>
        <w:t xml:space="preserve"> </w:t>
      </w:r>
    </w:p>
    <w:p w:rsidR="00B65510" w:rsidRDefault="00B65510">
      <w:pPr>
        <w:pStyle w:val="aff6"/>
        <w:spacing w:line="360" w:lineRule="exact"/>
        <w:ind w:firstLineChars="0" w:firstLine="0"/>
        <w:rPr>
          <w:rFonts w:cs="Times New Roman"/>
        </w:rPr>
      </w:pPr>
      <w:r>
        <w:rPr>
          <w:rFonts w:ascii="黑体" w:eastAsia="黑体" w:hAnsi="黑体" w:cs="黑体"/>
        </w:rPr>
        <w:t xml:space="preserve">8.3.1.1 </w:t>
      </w:r>
      <w:r>
        <w:t xml:space="preserve"> </w:t>
      </w:r>
      <w:r>
        <w:rPr>
          <w:rFonts w:hint="eastAsia"/>
        </w:rPr>
        <w:t>按照需要检测试样中是否存在某个指定元素或对未知试样中全元素进行定性分析的要求，确定测量条件（</w:t>
      </w:r>
      <w:r>
        <w:t>X</w:t>
      </w:r>
      <w:r>
        <w:rPr>
          <w:rFonts w:hint="eastAsia"/>
        </w:rPr>
        <w:t>射线管电压和电流、分光晶体、光路介质、过滤片、准直器、探测器）和扫描条件（</w:t>
      </w:r>
      <w:r>
        <w:t>2</w:t>
      </w:r>
      <w:r>
        <w:rPr>
          <w:rFonts w:hint="eastAsia"/>
          <w:i/>
          <w:iCs/>
        </w:rPr>
        <w:t>θ</w:t>
      </w:r>
      <w:r>
        <w:rPr>
          <w:rFonts w:hint="eastAsia"/>
        </w:rPr>
        <w:t>角度、速度、步长等），编制扫描程序。</w:t>
      </w:r>
      <w:r>
        <w:rPr>
          <w:rFonts w:ascii="Times New Roman" w:hint="eastAsia"/>
        </w:rPr>
        <w:t>对带有定性半定量分析程序软件的仪器</w:t>
      </w:r>
      <w:r>
        <w:rPr>
          <w:rFonts w:hint="eastAsia"/>
        </w:rPr>
        <w:t>，无需再编制扫描程序。</w:t>
      </w:r>
    </w:p>
    <w:p w:rsidR="00B65510" w:rsidRDefault="00B65510">
      <w:pPr>
        <w:pStyle w:val="aff6"/>
        <w:spacing w:line="360" w:lineRule="exact"/>
        <w:ind w:firstLineChars="0" w:firstLine="0"/>
        <w:rPr>
          <w:rFonts w:cs="Times New Roman"/>
        </w:rPr>
      </w:pPr>
      <w:r>
        <w:rPr>
          <w:rFonts w:ascii="黑体" w:eastAsia="黑体" w:hAnsi="黑体" w:cs="黑体"/>
        </w:rPr>
        <w:t>8.3.1.2</w:t>
      </w:r>
      <w:r>
        <w:t xml:space="preserve">  </w:t>
      </w:r>
      <w:r>
        <w:rPr>
          <w:rFonts w:hint="eastAsia"/>
        </w:rPr>
        <w:t>对制备好的试样进行扫描，并获得谱线强度与</w:t>
      </w:r>
      <w:r>
        <w:t>2</w:t>
      </w:r>
      <w:r>
        <w:rPr>
          <w:rFonts w:hint="eastAsia"/>
          <w:i/>
          <w:iCs/>
        </w:rPr>
        <w:t>θ</w:t>
      </w:r>
      <w:r>
        <w:rPr>
          <w:rFonts w:hint="eastAsia"/>
        </w:rPr>
        <w:t>角度扫描图。</w:t>
      </w:r>
    </w:p>
    <w:p w:rsidR="00B65510" w:rsidRDefault="00B65510">
      <w:pPr>
        <w:pStyle w:val="aff6"/>
        <w:spacing w:line="360" w:lineRule="exact"/>
        <w:ind w:firstLineChars="0" w:firstLine="0"/>
        <w:rPr>
          <w:rFonts w:cs="Times New Roman"/>
        </w:rPr>
      </w:pPr>
      <w:r>
        <w:rPr>
          <w:rFonts w:ascii="黑体" w:eastAsia="黑体" w:hAnsi="黑体" w:cs="黑体"/>
        </w:rPr>
        <w:t>8.3.1.3</w:t>
      </w:r>
      <w:r>
        <w:t xml:space="preserve">  </w:t>
      </w:r>
      <w:r>
        <w:rPr>
          <w:rFonts w:hint="eastAsia"/>
        </w:rPr>
        <w:t>根据谱线峰值处的</w:t>
      </w:r>
      <w:r>
        <w:t>2</w:t>
      </w:r>
      <w:r>
        <w:rPr>
          <w:rFonts w:hint="eastAsia"/>
          <w:i/>
          <w:iCs/>
        </w:rPr>
        <w:t>θ</w:t>
      </w:r>
      <w:r>
        <w:rPr>
          <w:rFonts w:hint="eastAsia"/>
        </w:rPr>
        <w:t>角度值，在</w:t>
      </w:r>
      <w:r>
        <w:t>X</w:t>
      </w:r>
      <w:r>
        <w:rPr>
          <w:rFonts w:hint="eastAsia"/>
        </w:rPr>
        <w:t>射线光谱表上，查出试样中所含元素。再根据各谱线强度，估计样品中存在的主量、次量和微量元素。分析步骤如图</w:t>
      </w:r>
      <w:r>
        <w:t>1</w:t>
      </w:r>
      <w:r>
        <w:rPr>
          <w:rFonts w:hint="eastAsia"/>
        </w:rPr>
        <w:t>所示。</w:t>
      </w:r>
    </w:p>
    <w:p w:rsidR="00B65510" w:rsidRDefault="008203C4">
      <w:pPr>
        <w:pStyle w:val="aff6"/>
        <w:spacing w:line="360" w:lineRule="auto"/>
        <w:ind w:firstLineChars="0" w:firstLine="0"/>
        <w:jc w:val="left"/>
        <w:rPr>
          <w:rFonts w:hAnsi="宋体" w:cs="Times New Roman"/>
          <w:sz w:val="15"/>
          <w:szCs w:val="15"/>
        </w:rPr>
      </w:pPr>
      <w:r w:rsidRPr="008203C4">
        <w:rPr>
          <w:noProof/>
        </w:rPr>
        <w:pict>
          <v:rect id="_x0000_s1033" style="position:absolute;margin-left:246.75pt;margin-top:10.65pt;width:91.9pt;height:35.65pt;z-index:5">
            <v:textbox>
              <w:txbxContent>
                <w:p w:rsidR="00D501D8" w:rsidRPr="00B734CA" w:rsidRDefault="00D501D8">
                  <w:pPr>
                    <w:jc w:val="center"/>
                    <w:rPr>
                      <w:rFonts w:hAnsi="宋体"/>
                      <w:sz w:val="15"/>
                      <w:szCs w:val="15"/>
                    </w:rPr>
                  </w:pPr>
                  <w:r w:rsidRPr="00B734CA">
                    <w:rPr>
                      <w:rFonts w:hAnsi="宋体" w:hint="eastAsia"/>
                      <w:sz w:val="15"/>
                      <w:szCs w:val="15"/>
                    </w:rPr>
                    <w:t>鉴别最强峰</w:t>
                  </w:r>
                </w:p>
                <w:p w:rsidR="00D501D8" w:rsidRDefault="00D501D8">
                  <w:pPr>
                    <w:jc w:val="center"/>
                  </w:pPr>
                  <w:r w:rsidRPr="00B734CA">
                    <w:rPr>
                      <w:rFonts w:hAnsi="宋体" w:cs="宋体" w:hint="eastAsia"/>
                      <w:sz w:val="15"/>
                      <w:szCs w:val="15"/>
                    </w:rPr>
                    <w:t>（</w:t>
                  </w:r>
                  <w:r w:rsidRPr="00B734CA">
                    <w:rPr>
                      <w:sz w:val="15"/>
                      <w:szCs w:val="15"/>
                    </w:rPr>
                    <w:t>K</w:t>
                  </w:r>
                  <w:r>
                    <w:rPr>
                      <w:kern w:val="0"/>
                      <w:sz w:val="15"/>
                      <w:szCs w:val="15"/>
                      <w:vertAlign w:val="subscript"/>
                    </w:rPr>
                    <w:t>α</w:t>
                  </w:r>
                  <w:r>
                    <w:rPr>
                      <w:rFonts w:cs="宋体" w:hint="eastAsia"/>
                      <w:kern w:val="0"/>
                      <w:sz w:val="15"/>
                      <w:szCs w:val="15"/>
                    </w:rPr>
                    <w:t>或其它谱线</w:t>
                  </w:r>
                  <w:r w:rsidRPr="00B734CA">
                    <w:rPr>
                      <w:rFonts w:hAnsi="宋体" w:cs="宋体" w:hint="eastAsia"/>
                      <w:sz w:val="15"/>
                      <w:szCs w:val="15"/>
                    </w:rPr>
                    <w:t>）</w:t>
                  </w:r>
                </w:p>
              </w:txbxContent>
            </v:textbox>
          </v:rect>
        </w:pict>
      </w:r>
      <w:r w:rsidRPr="008203C4">
        <w:rPr>
          <w:noProof/>
        </w:rPr>
        <w:pict>
          <v:rect id="_x0000_s1034" style="position:absolute;margin-left:120.35pt;margin-top:10.65pt;width:98.5pt;height:35.65pt;z-index:3">
            <v:textbox>
              <w:txbxContent>
                <w:p w:rsidR="00D501D8" w:rsidRDefault="00D501D8">
                  <w:r w:rsidRPr="00B734CA">
                    <w:rPr>
                      <w:rFonts w:hAnsi="宋体" w:hint="eastAsia"/>
                      <w:sz w:val="15"/>
                      <w:szCs w:val="15"/>
                    </w:rPr>
                    <w:t>鉴别</w:t>
                  </w:r>
                  <w:r w:rsidRPr="00B734CA">
                    <w:rPr>
                      <w:rFonts w:ascii="宋体" w:hAnsi="宋体" w:cs="宋体"/>
                      <w:sz w:val="15"/>
                      <w:szCs w:val="15"/>
                    </w:rPr>
                    <w:t>X</w:t>
                  </w:r>
                  <w:r w:rsidRPr="00B734CA">
                    <w:rPr>
                      <w:rFonts w:ascii="宋体" w:hAnsi="宋体" w:cs="宋体" w:hint="eastAsia"/>
                      <w:sz w:val="15"/>
                      <w:szCs w:val="15"/>
                    </w:rPr>
                    <w:t>射线管产生</w:t>
                  </w:r>
                  <w:r>
                    <w:rPr>
                      <w:rFonts w:cs="宋体" w:hint="eastAsia"/>
                      <w:sz w:val="15"/>
                      <w:szCs w:val="15"/>
                    </w:rPr>
                    <w:t>的谱线及其康普顿散射线</w:t>
                  </w:r>
                </w:p>
              </w:txbxContent>
            </v:textbox>
          </v:rect>
        </w:pict>
      </w:r>
      <w:r w:rsidRPr="008203C4">
        <w:rPr>
          <w:noProof/>
        </w:rPr>
        <w:pict>
          <v:oval id="_x0000_s1035" style="position:absolute;margin-left:13pt;margin-top:18.75pt;width:77.65pt;height:27.55pt;z-index:1">
            <v:textbox>
              <w:txbxContent>
                <w:p w:rsidR="00D501D8" w:rsidRPr="00B734CA" w:rsidRDefault="00D501D8">
                  <w:pPr>
                    <w:jc w:val="center"/>
                    <w:rPr>
                      <w:rFonts w:ascii="宋体"/>
                      <w:sz w:val="15"/>
                      <w:szCs w:val="15"/>
                    </w:rPr>
                  </w:pPr>
                  <w:r w:rsidRPr="00B734CA">
                    <w:rPr>
                      <w:rFonts w:hAnsi="宋体" w:hint="eastAsia"/>
                      <w:sz w:val="15"/>
                      <w:szCs w:val="15"/>
                    </w:rPr>
                    <w:t>开始</w:t>
                  </w:r>
                </w:p>
              </w:txbxContent>
            </v:textbox>
          </v:oval>
        </w:pict>
      </w:r>
      <w:r w:rsidRPr="008203C4">
        <w:rPr>
          <w:noProof/>
        </w:rPr>
        <w:pict>
          <v:rect id="_x0000_s1036" style="position:absolute;margin-left:367.95pt;margin-top:10.65pt;width:74.5pt;height:35.65pt;z-index:7">
            <v:textbox>
              <w:txbxContent>
                <w:p w:rsidR="00D501D8" w:rsidRPr="00B734CA" w:rsidRDefault="00D501D8">
                  <w:pPr>
                    <w:jc w:val="center"/>
                    <w:rPr>
                      <w:sz w:val="15"/>
                      <w:szCs w:val="15"/>
                    </w:rPr>
                  </w:pPr>
                  <w:r w:rsidRPr="00B734CA">
                    <w:rPr>
                      <w:rFonts w:hAnsi="宋体" w:hint="eastAsia"/>
                      <w:sz w:val="15"/>
                      <w:szCs w:val="15"/>
                    </w:rPr>
                    <w:t>确定伴随谱线</w:t>
                  </w:r>
                  <w:r w:rsidRPr="00B734CA">
                    <w:rPr>
                      <w:rFonts w:hAnsi="宋体"/>
                      <w:sz w:val="15"/>
                      <w:szCs w:val="15"/>
                    </w:rPr>
                    <w:t xml:space="preserve">             </w:t>
                  </w:r>
                </w:p>
                <w:p w:rsidR="00D501D8" w:rsidRDefault="00D501D8">
                  <w:pPr>
                    <w:jc w:val="center"/>
                  </w:pPr>
                  <w:r w:rsidRPr="00B734CA">
                    <w:rPr>
                      <w:sz w:val="15"/>
                      <w:szCs w:val="15"/>
                    </w:rPr>
                    <w:t>(</w:t>
                  </w:r>
                  <w:r>
                    <w:rPr>
                      <w:kern w:val="0"/>
                      <w:sz w:val="15"/>
                      <w:szCs w:val="15"/>
                    </w:rPr>
                    <w:t>K</w:t>
                  </w:r>
                  <w:r>
                    <w:rPr>
                      <w:kern w:val="0"/>
                      <w:sz w:val="15"/>
                      <w:szCs w:val="15"/>
                      <w:vertAlign w:val="subscript"/>
                    </w:rPr>
                    <w:t>β</w:t>
                  </w:r>
                  <w:r w:rsidRPr="00B734CA">
                    <w:rPr>
                      <w:rFonts w:hAnsi="宋体" w:cs="宋体" w:hint="eastAsia"/>
                      <w:sz w:val="15"/>
                      <w:szCs w:val="15"/>
                    </w:rPr>
                    <w:t>、</w:t>
                  </w:r>
                  <w:r>
                    <w:rPr>
                      <w:kern w:val="0"/>
                      <w:sz w:val="15"/>
                      <w:szCs w:val="15"/>
                    </w:rPr>
                    <w:t>L</w:t>
                  </w:r>
                  <w:r>
                    <w:rPr>
                      <w:kern w:val="0"/>
                      <w:sz w:val="15"/>
                      <w:szCs w:val="15"/>
                      <w:vertAlign w:val="subscript"/>
                    </w:rPr>
                    <w:t>α</w:t>
                  </w:r>
                  <w:r>
                    <w:rPr>
                      <w:rFonts w:hAnsi="宋体" w:cs="宋体" w:hint="eastAsia"/>
                      <w:kern w:val="0"/>
                      <w:sz w:val="15"/>
                      <w:szCs w:val="15"/>
                    </w:rPr>
                    <w:t>、</w:t>
                  </w:r>
                  <w:r>
                    <w:rPr>
                      <w:kern w:val="0"/>
                      <w:sz w:val="15"/>
                      <w:szCs w:val="15"/>
                    </w:rPr>
                    <w:t>L</w:t>
                  </w:r>
                  <w:r>
                    <w:rPr>
                      <w:kern w:val="0"/>
                      <w:sz w:val="15"/>
                      <w:szCs w:val="15"/>
                      <w:vertAlign w:val="subscript"/>
                    </w:rPr>
                    <w:t>β</w:t>
                  </w:r>
                  <w:r>
                    <w:rPr>
                      <w:kern w:val="0"/>
                      <w:sz w:val="15"/>
                      <w:szCs w:val="15"/>
                    </w:rPr>
                    <w:t>…)</w:t>
                  </w:r>
                </w:p>
              </w:txbxContent>
            </v:textbox>
          </v:rect>
        </w:pict>
      </w:r>
      <w:r w:rsidR="00B65510">
        <w:rPr>
          <w:rFonts w:ascii="黑体" w:eastAsia="黑体" w:hAnsi="黑体" w:cs="黑体"/>
        </w:rPr>
        <w:t xml:space="preserve">    </w:t>
      </w:r>
    </w:p>
    <w:p w:rsidR="00B65510" w:rsidRDefault="008203C4">
      <w:pPr>
        <w:pStyle w:val="aff6"/>
        <w:ind w:firstLineChars="0" w:firstLine="0"/>
        <w:jc w:val="center"/>
        <w:rPr>
          <w:rFonts w:hAnsi="宋体" w:cs="Times New Roman"/>
          <w:sz w:val="15"/>
          <w:szCs w:val="15"/>
        </w:rPr>
      </w:pPr>
      <w:r w:rsidRPr="008203C4">
        <w:rPr>
          <w:noProof/>
        </w:rPr>
        <w:pict>
          <v:shapetype id="_x0000_t32" coordsize="21600,21600" o:spt="32" o:oned="t" path="m,l21600,21600e" filled="f">
            <v:path arrowok="t" fillok="f" o:connecttype="none"/>
            <o:lock v:ext="edit" shapetype="t"/>
          </v:shapetype>
          <v:shape id="_x0000_s1037" type="#_x0000_t32" style="position:absolute;left:0;text-align:left;margin-left:338.65pt;margin-top:8.8pt;width:29.3pt;height:.1pt;flip:y;z-index:6" o:connectortype="straight">
            <v:stroke endarrow="block"/>
          </v:shape>
        </w:pict>
      </w:r>
      <w:r w:rsidRPr="008203C4">
        <w:rPr>
          <w:noProof/>
        </w:rPr>
        <w:pict>
          <v:shape id="_x0000_s1038" type="#_x0000_t32" style="position:absolute;left:0;text-align:left;margin-left:218.85pt;margin-top:8.8pt;width:27.9pt;height:.1pt;flip:y;z-index:4" o:connectortype="straight">
            <v:stroke endarrow="block"/>
          </v:shape>
        </w:pict>
      </w:r>
      <w:r w:rsidRPr="008203C4">
        <w:rPr>
          <w:noProof/>
        </w:rPr>
        <w:pict>
          <v:shape id="_x0000_s1039" type="#_x0000_t32" style="position:absolute;left:0;text-align:left;margin-left:90.65pt;margin-top:8.7pt;width:29.7pt;height:.1pt;z-index:2" o:connectortype="straight">
            <v:stroke endarrow="block"/>
          </v:shape>
        </w:pict>
      </w:r>
    </w:p>
    <w:p w:rsidR="00B65510" w:rsidRDefault="008203C4">
      <w:pPr>
        <w:pStyle w:val="aff6"/>
        <w:ind w:firstLineChars="0" w:firstLine="0"/>
        <w:jc w:val="center"/>
        <w:rPr>
          <w:rFonts w:hAnsi="宋体" w:cs="Times New Roman"/>
          <w:sz w:val="15"/>
          <w:szCs w:val="15"/>
        </w:rPr>
      </w:pPr>
      <w:r w:rsidRPr="008203C4">
        <w:rPr>
          <w:noProof/>
        </w:rPr>
        <w:pict>
          <v:shape id="_x0000_s1040" type="#_x0000_t32" style="position:absolute;left:0;text-align:left;margin-left:406.85pt;margin-top:7.3pt;width:.05pt;height:37.3pt;z-index:8" o:connectortype="straight">
            <v:stroke endarrow="block"/>
          </v:shape>
        </w:pict>
      </w:r>
    </w:p>
    <w:p w:rsidR="00B65510" w:rsidRDefault="008203C4" w:rsidP="00D501D8">
      <w:pPr>
        <w:pStyle w:val="aff6"/>
        <w:spacing w:line="360" w:lineRule="auto"/>
        <w:ind w:firstLineChars="2500" w:firstLine="5250"/>
        <w:rPr>
          <w:rFonts w:hAnsi="宋体" w:cs="Times New Roman"/>
          <w:sz w:val="15"/>
          <w:szCs w:val="15"/>
        </w:rPr>
      </w:pPr>
      <w:r w:rsidRPr="008203C4">
        <w:rPr>
          <w:noProof/>
        </w:rPr>
        <w:pict>
          <v:shape id="_x0000_s1041" type="#_x0000_t32" style="position:absolute;left:0;text-align:left;margin-left:183.3pt;margin-top:5.15pt;width:.6pt;height:25.7pt;flip:y;z-index:16" o:connectortype="straight"/>
        </w:pict>
      </w:r>
      <w:r w:rsidRPr="008203C4">
        <w:rPr>
          <w:noProof/>
        </w:rPr>
        <w:pict>
          <v:shape id="_x0000_s1042" type="#_x0000_t32" style="position:absolute;left:0;text-align:left;margin-left:183.9pt;margin-top:5.15pt;width:222.95pt;height:0;z-index:17" o:connectortype="straight">
            <v:stroke endarrow="block"/>
          </v:shape>
        </w:pict>
      </w:r>
      <w:r w:rsidR="00B65510">
        <w:rPr>
          <w:rFonts w:hAnsi="宋体" w:hint="eastAsia"/>
          <w:sz w:val="15"/>
          <w:szCs w:val="15"/>
        </w:rPr>
        <w:t>有</w:t>
      </w:r>
    </w:p>
    <w:p w:rsidR="00B65510" w:rsidRDefault="008203C4">
      <w:pPr>
        <w:pStyle w:val="aff6"/>
        <w:ind w:firstLineChars="0" w:firstLine="0"/>
        <w:rPr>
          <w:rFonts w:hAnsi="宋体" w:cs="Times New Roman"/>
          <w:sz w:val="15"/>
          <w:szCs w:val="15"/>
        </w:rPr>
      </w:pPr>
      <w:r w:rsidRPr="008203C4">
        <w:rPr>
          <w:noProof/>
        </w:rPr>
        <w:pict>
          <v:rect id="_x0000_s1043" style="position:absolute;left:0;text-align:left;margin-left:126.1pt;margin-top:7.45pt;width:98.5pt;height:28.45pt;z-index:13">
            <v:textbox>
              <w:txbxContent>
                <w:p w:rsidR="00D501D8" w:rsidRDefault="00D501D8">
                  <w:pPr>
                    <w:jc w:val="center"/>
                    <w:rPr>
                      <w:sz w:val="15"/>
                      <w:szCs w:val="15"/>
                    </w:rPr>
                  </w:pPr>
                  <w:r w:rsidRPr="00B734CA">
                    <w:rPr>
                      <w:rFonts w:hAnsi="宋体" w:hint="eastAsia"/>
                      <w:sz w:val="15"/>
                      <w:szCs w:val="15"/>
                    </w:rPr>
                    <w:t>剩余谱线</w:t>
                  </w:r>
                  <w:r w:rsidRPr="00B734CA">
                    <w:rPr>
                      <w:rFonts w:hAnsi="宋体"/>
                      <w:sz w:val="15"/>
                      <w:szCs w:val="15"/>
                    </w:rPr>
                    <w:t xml:space="preserve">   </w:t>
                  </w:r>
                  <w:r>
                    <w:rPr>
                      <w:sz w:val="15"/>
                      <w:szCs w:val="15"/>
                    </w:rPr>
                    <w:t xml:space="preserve">           </w:t>
                  </w:r>
                </w:p>
              </w:txbxContent>
            </v:textbox>
          </v:rect>
        </w:pict>
      </w:r>
      <w:r w:rsidRPr="008203C4">
        <w:rPr>
          <w:noProof/>
        </w:rPr>
        <w:pict>
          <v:rect id="_x0000_s1044" style="position:absolute;left:0;text-align:left;margin-left:369.85pt;margin-top:5.6pt;width:72.6pt;height:30.3pt;z-index:9">
            <v:textbox>
              <w:txbxContent>
                <w:p w:rsidR="00D501D8" w:rsidRDefault="00D501D8">
                  <w:pPr>
                    <w:jc w:val="center"/>
                  </w:pPr>
                  <w:r w:rsidRPr="00B734CA">
                    <w:rPr>
                      <w:rFonts w:hAnsi="宋体" w:hint="eastAsia"/>
                      <w:sz w:val="15"/>
                      <w:szCs w:val="15"/>
                    </w:rPr>
                    <w:t>鉴别次强峰</w:t>
                  </w:r>
                </w:p>
              </w:txbxContent>
            </v:textbox>
          </v:rect>
        </w:pict>
      </w:r>
      <w:r w:rsidRPr="008203C4">
        <w:rPr>
          <w:noProof/>
        </w:rPr>
        <w:pict>
          <v:rect id="_x0000_s1045" style="position:absolute;left:0;text-align:left;margin-left:262.2pt;margin-top:5.6pt;width:82pt;height:30.3pt;z-index:11">
            <v:textbox>
              <w:txbxContent>
                <w:p w:rsidR="00D501D8" w:rsidRDefault="00D501D8">
                  <w:pPr>
                    <w:jc w:val="center"/>
                  </w:pPr>
                  <w:r w:rsidRPr="00B734CA">
                    <w:rPr>
                      <w:rFonts w:hAnsi="宋体" w:hint="eastAsia"/>
                      <w:sz w:val="15"/>
                      <w:szCs w:val="15"/>
                    </w:rPr>
                    <w:t>确定伴随谱线</w:t>
                  </w:r>
                </w:p>
              </w:txbxContent>
            </v:textbox>
          </v:rect>
        </w:pict>
      </w:r>
      <w:r w:rsidRPr="008203C4">
        <w:rPr>
          <w:noProof/>
        </w:rPr>
        <w:pict>
          <v:oval id="_x0000_s1046" style="position:absolute;left:0;text-align:left;margin-left:8.6pt;margin-top:5.6pt;width:77.65pt;height:30.3pt;z-index:15">
            <v:textbox>
              <w:txbxContent>
                <w:p w:rsidR="00D501D8" w:rsidRPr="00B734CA" w:rsidRDefault="00D501D8">
                  <w:pPr>
                    <w:jc w:val="center"/>
                    <w:rPr>
                      <w:rFonts w:ascii="宋体"/>
                      <w:sz w:val="15"/>
                      <w:szCs w:val="15"/>
                    </w:rPr>
                  </w:pPr>
                  <w:r w:rsidRPr="00B734CA">
                    <w:rPr>
                      <w:rFonts w:hAnsi="宋体" w:hint="eastAsia"/>
                      <w:sz w:val="15"/>
                      <w:szCs w:val="15"/>
                    </w:rPr>
                    <w:t>结束</w:t>
                  </w:r>
                </w:p>
              </w:txbxContent>
            </v:textbox>
          </v:oval>
        </w:pict>
      </w:r>
      <w:r w:rsidR="00B65510">
        <w:rPr>
          <w:rFonts w:hAnsi="宋体"/>
          <w:sz w:val="15"/>
          <w:szCs w:val="15"/>
        </w:rPr>
        <w:t xml:space="preserve">                             </w:t>
      </w:r>
      <w:r w:rsidR="00B65510">
        <w:rPr>
          <w:rFonts w:hAnsi="宋体" w:hint="eastAsia"/>
          <w:sz w:val="15"/>
          <w:szCs w:val="15"/>
        </w:rPr>
        <w:t>无</w:t>
      </w:r>
    </w:p>
    <w:p w:rsidR="00B65510" w:rsidRDefault="008203C4">
      <w:pPr>
        <w:pStyle w:val="aff6"/>
        <w:spacing w:line="480" w:lineRule="auto"/>
        <w:ind w:firstLineChars="0" w:firstLine="0"/>
        <w:jc w:val="center"/>
        <w:rPr>
          <w:rFonts w:ascii="黑体" w:eastAsia="黑体" w:hAnsi="黑体" w:cs="Times New Roman"/>
        </w:rPr>
      </w:pPr>
      <w:r w:rsidRPr="008203C4">
        <w:rPr>
          <w:noProof/>
        </w:rPr>
        <w:pict>
          <v:shape id="_x0000_s1047" type="#_x0000_t32" style="position:absolute;left:0;text-align:left;margin-left:224.6pt;margin-top:5.85pt;width:37.6pt;height:0;flip:x;z-index:12" o:connectortype="straight">
            <v:stroke endarrow="block"/>
          </v:shape>
        </w:pict>
      </w:r>
      <w:r w:rsidRPr="008203C4">
        <w:rPr>
          <w:noProof/>
        </w:rPr>
        <w:pict>
          <v:shape id="_x0000_s1048" type="#_x0000_t32" style="position:absolute;left:0;text-align:left;margin-left:86.25pt;margin-top:5.25pt;width:39.85pt;height:.55pt;flip:x y;z-index:14" o:connectortype="straight">
            <v:stroke endarrow="block"/>
          </v:shape>
        </w:pict>
      </w:r>
      <w:r w:rsidRPr="008203C4">
        <w:rPr>
          <w:noProof/>
        </w:rPr>
        <w:pict>
          <v:shape id="_x0000_s1049" type="#_x0000_t32" style="position:absolute;left:0;text-align:left;margin-left:344.2pt;margin-top:5.2pt;width:25.65pt;height:.6pt;flip:x;z-index:10" o:connectortype="straight">
            <v:stroke endarrow="block"/>
          </v:shape>
        </w:pict>
      </w:r>
    </w:p>
    <w:p w:rsidR="00B65510" w:rsidRDefault="00B65510">
      <w:pPr>
        <w:pStyle w:val="aff6"/>
        <w:spacing w:line="480" w:lineRule="auto"/>
        <w:ind w:firstLineChars="0" w:firstLine="0"/>
        <w:jc w:val="center"/>
        <w:rPr>
          <w:rFonts w:ascii="黑体" w:eastAsia="黑体" w:hAnsi="黑体" w:cs="Times New Roman"/>
        </w:rPr>
      </w:pPr>
      <w:r>
        <w:rPr>
          <w:rFonts w:ascii="黑体" w:eastAsia="黑体" w:hAnsi="黑体" w:cs="黑体" w:hint="eastAsia"/>
        </w:rPr>
        <w:t>图</w:t>
      </w:r>
      <w:r>
        <w:rPr>
          <w:rFonts w:ascii="黑体" w:eastAsia="黑体" w:hAnsi="黑体" w:cs="黑体"/>
        </w:rPr>
        <w:t xml:space="preserve">1  </w:t>
      </w:r>
      <w:r>
        <w:rPr>
          <w:rFonts w:ascii="黑体" w:eastAsia="黑体" w:hAnsi="黑体" w:cs="黑体" w:hint="eastAsia"/>
        </w:rPr>
        <w:t>定性分析步骤</w:t>
      </w:r>
    </w:p>
    <w:p w:rsidR="00B65510" w:rsidRDefault="00B65510" w:rsidP="00B734CA">
      <w:pPr>
        <w:pStyle w:val="a2"/>
        <w:numPr>
          <w:ilvl w:val="0"/>
          <w:numId w:val="0"/>
        </w:numPr>
        <w:spacing w:before="156" w:after="156"/>
        <w:rPr>
          <w:color w:val="000000"/>
        </w:rPr>
      </w:pPr>
      <w:bookmarkStart w:id="118" w:name="_Toc429643229"/>
      <w:bookmarkStart w:id="119" w:name="_Toc354599597"/>
      <w:bookmarkStart w:id="120" w:name="_Toc354600190"/>
      <w:bookmarkStart w:id="121" w:name="_Toc354582609"/>
      <w:bookmarkEnd w:id="110"/>
      <w:bookmarkEnd w:id="111"/>
      <w:bookmarkEnd w:id="112"/>
      <w:r>
        <w:t xml:space="preserve">8.3.2  </w:t>
      </w:r>
      <w:r>
        <w:rPr>
          <w:rFonts w:hint="eastAsia"/>
        </w:rPr>
        <w:t>半定量分析</w:t>
      </w:r>
      <w:bookmarkEnd w:id="118"/>
      <w:r>
        <w:rPr>
          <w:color w:val="000000"/>
        </w:rPr>
        <w:t xml:space="preserve"> </w:t>
      </w:r>
    </w:p>
    <w:p w:rsidR="00B65510" w:rsidRDefault="00B65510" w:rsidP="00D501D8">
      <w:pPr>
        <w:pStyle w:val="aff6"/>
        <w:tabs>
          <w:tab w:val="clear" w:pos="4201"/>
          <w:tab w:val="center" w:pos="3544"/>
        </w:tabs>
        <w:spacing w:line="360" w:lineRule="exact"/>
        <w:ind w:firstLineChars="202" w:firstLine="424"/>
        <w:jc w:val="left"/>
        <w:rPr>
          <w:rFonts w:cs="Times New Roman"/>
        </w:rPr>
      </w:pPr>
      <w:r>
        <w:rPr>
          <w:rFonts w:hint="eastAsia"/>
        </w:rPr>
        <w:lastRenderedPageBreak/>
        <w:t>将定性分析得到的元素净强度用基本参数法进行半定量分析。在进行数据处理时关注所用熔剂、粘接剂的种类和稀释比、已知浓度组分（如</w:t>
      </w:r>
      <w:r>
        <w:t>Li</w:t>
      </w:r>
      <w:r>
        <w:rPr>
          <w:vertAlign w:val="subscript"/>
        </w:rPr>
        <w:t>2</w:t>
      </w:r>
      <w:r>
        <w:t>O</w:t>
      </w:r>
      <w:r>
        <w:rPr>
          <w:rFonts w:hint="eastAsia"/>
        </w:rPr>
        <w:t>、</w:t>
      </w:r>
      <w:r>
        <w:t>B</w:t>
      </w:r>
      <w:r>
        <w:rPr>
          <w:vertAlign w:val="subscript"/>
        </w:rPr>
        <w:t>2</w:t>
      </w:r>
      <w:r>
        <w:t>O</w:t>
      </w:r>
      <w:r>
        <w:rPr>
          <w:vertAlign w:val="subscript"/>
        </w:rPr>
        <w:t>3</w:t>
      </w:r>
      <w:r>
        <w:rPr>
          <w:rFonts w:hint="eastAsia"/>
        </w:rPr>
        <w:t>、烧失量等其他分析手段测得的浓度）和试样厚度，平衡量以及是否使用支撑膜和氦气系统，是否将浓度总和归一化等。对试样了解越多，处理时信息越全，分析结果越可靠。</w:t>
      </w:r>
    </w:p>
    <w:p w:rsidR="00B65510" w:rsidRDefault="00B65510" w:rsidP="00B734CA">
      <w:pPr>
        <w:pStyle w:val="a2"/>
        <w:numPr>
          <w:ilvl w:val="0"/>
          <w:numId w:val="0"/>
        </w:numPr>
        <w:spacing w:before="156" w:after="156"/>
        <w:rPr>
          <w:rFonts w:cs="Times New Roman"/>
        </w:rPr>
      </w:pPr>
      <w:bookmarkStart w:id="122" w:name="_Toc354600188"/>
      <w:bookmarkStart w:id="123" w:name="_Toc354674734"/>
      <w:bookmarkStart w:id="124" w:name="_Toc354599595"/>
      <w:bookmarkStart w:id="125" w:name="_Toc429643230"/>
      <w:bookmarkStart w:id="126" w:name="_Toc354582607"/>
      <w:r>
        <w:t xml:space="preserve">8.4  </w:t>
      </w:r>
      <w:r>
        <w:rPr>
          <w:rFonts w:hint="eastAsia"/>
        </w:rPr>
        <w:t>定量分析</w:t>
      </w:r>
      <w:bookmarkEnd w:id="122"/>
      <w:bookmarkEnd w:id="123"/>
      <w:bookmarkEnd w:id="124"/>
      <w:bookmarkEnd w:id="125"/>
      <w:bookmarkEnd w:id="126"/>
    </w:p>
    <w:p w:rsidR="00B65510" w:rsidRDefault="00B65510" w:rsidP="00D501D8">
      <w:pPr>
        <w:pStyle w:val="aff6"/>
        <w:spacing w:line="360" w:lineRule="exact"/>
        <w:rPr>
          <w:rFonts w:cs="Times New Roman"/>
        </w:rPr>
      </w:pPr>
      <w:r>
        <w:rPr>
          <w:rFonts w:hint="eastAsia"/>
        </w:rPr>
        <w:t>定量分析的整个操作过程，可分以下四步进行：建立分析程序、建立漂移校正程序、制作校正曲线、试样分析。</w:t>
      </w:r>
      <w:r>
        <w:rPr>
          <w:rFonts w:ascii="Times New Roman" w:hint="eastAsia"/>
        </w:rPr>
        <w:t>如果只做一次定量分析，可以不建立漂移校正程序。</w:t>
      </w:r>
    </w:p>
    <w:p w:rsidR="00B65510" w:rsidRDefault="00B65510" w:rsidP="00B734CA">
      <w:pPr>
        <w:pStyle w:val="a2"/>
        <w:numPr>
          <w:ilvl w:val="0"/>
          <w:numId w:val="0"/>
        </w:numPr>
        <w:spacing w:before="156" w:after="156"/>
        <w:rPr>
          <w:rFonts w:cs="Times New Roman"/>
        </w:rPr>
      </w:pPr>
      <w:bookmarkStart w:id="127" w:name="_Toc429643231"/>
      <w:bookmarkStart w:id="128" w:name="_Toc354582608"/>
      <w:bookmarkStart w:id="129" w:name="_Toc354599596"/>
      <w:bookmarkStart w:id="130" w:name="_Toc354600189"/>
      <w:bookmarkStart w:id="131" w:name="_Toc354674735"/>
      <w:r>
        <w:t xml:space="preserve">8.4.1  </w:t>
      </w:r>
      <w:r>
        <w:rPr>
          <w:rFonts w:hint="eastAsia"/>
        </w:rPr>
        <w:t>建立分析程序</w:t>
      </w:r>
      <w:bookmarkEnd w:id="127"/>
    </w:p>
    <w:p w:rsidR="00B65510" w:rsidRDefault="00B65510" w:rsidP="00DF73CD">
      <w:pPr>
        <w:pStyle w:val="aff6"/>
        <w:spacing w:beforeLines="50" w:afterLines="50"/>
        <w:ind w:firstLineChars="0" w:firstLine="0"/>
        <w:rPr>
          <w:rFonts w:ascii="黑体" w:eastAsia="黑体" w:cs="黑体"/>
        </w:rPr>
      </w:pPr>
      <w:r>
        <w:rPr>
          <w:rFonts w:ascii="黑体" w:eastAsia="黑体" w:cs="黑体"/>
        </w:rPr>
        <w:t xml:space="preserve">8.4.1.1  </w:t>
      </w:r>
      <w:r>
        <w:rPr>
          <w:rFonts w:ascii="黑体" w:eastAsia="黑体" w:cs="黑体" w:hint="eastAsia"/>
        </w:rPr>
        <w:t>样品的准备工作</w:t>
      </w:r>
      <w:r>
        <w:rPr>
          <w:rFonts w:ascii="黑体" w:eastAsia="黑体" w:cs="黑体"/>
        </w:rPr>
        <w:t xml:space="preserve"> </w:t>
      </w:r>
    </w:p>
    <w:p w:rsidR="00B65510" w:rsidRDefault="00B65510" w:rsidP="00D501D8">
      <w:pPr>
        <w:pStyle w:val="aff6"/>
        <w:spacing w:line="360" w:lineRule="exact"/>
      </w:pPr>
      <w:r>
        <w:t>a</w:t>
      </w:r>
      <w:r>
        <w:rPr>
          <w:rFonts w:hint="eastAsia"/>
        </w:rPr>
        <w:t>）</w:t>
      </w:r>
      <w:r>
        <w:t xml:space="preserve"> </w:t>
      </w:r>
      <w:r>
        <w:rPr>
          <w:rFonts w:hint="eastAsia"/>
        </w:rPr>
        <w:t>准备好试样制备所需的试剂和材料</w:t>
      </w:r>
      <w:r>
        <w:t>(</w:t>
      </w:r>
      <w:r>
        <w:rPr>
          <w:rFonts w:hint="eastAsia"/>
        </w:rPr>
        <w:t>见</w:t>
      </w:r>
      <w:r>
        <w:t>5</w:t>
      </w:r>
      <w:r>
        <w:rPr>
          <w:rFonts w:hint="eastAsia"/>
        </w:rPr>
        <w:t>“试剂和材料”</w:t>
      </w:r>
      <w:r>
        <w:t>)</w:t>
      </w:r>
      <w:r>
        <w:rPr>
          <w:rFonts w:hint="eastAsia"/>
        </w:rPr>
        <w:t>；</w:t>
      </w:r>
      <w:r>
        <w:t xml:space="preserve"> </w:t>
      </w:r>
    </w:p>
    <w:p w:rsidR="00B65510" w:rsidRDefault="00B65510" w:rsidP="00D501D8">
      <w:pPr>
        <w:pStyle w:val="aff6"/>
        <w:spacing w:line="360" w:lineRule="exact"/>
      </w:pPr>
      <w:r>
        <w:t>b</w:t>
      </w:r>
      <w:r>
        <w:rPr>
          <w:rFonts w:hint="eastAsia"/>
        </w:rPr>
        <w:t>）</w:t>
      </w:r>
      <w:r>
        <w:t xml:space="preserve"> </w:t>
      </w:r>
      <w:r>
        <w:rPr>
          <w:rFonts w:hint="eastAsia"/>
        </w:rPr>
        <w:t>制备试样和标准样品</w:t>
      </w:r>
      <w:r>
        <w:t>(</w:t>
      </w:r>
      <w:r>
        <w:rPr>
          <w:rFonts w:hint="eastAsia"/>
        </w:rPr>
        <w:t>见</w:t>
      </w:r>
      <w:r>
        <w:t>7</w:t>
      </w:r>
      <w:r>
        <w:rPr>
          <w:rFonts w:hint="eastAsia"/>
        </w:rPr>
        <w:t>“试样制备”</w:t>
      </w:r>
      <w:r>
        <w:t>)</w:t>
      </w:r>
      <w:r>
        <w:rPr>
          <w:rFonts w:hint="eastAsia"/>
        </w:rPr>
        <w:t>。</w:t>
      </w:r>
      <w:r>
        <w:t xml:space="preserve"> </w:t>
      </w:r>
    </w:p>
    <w:p w:rsidR="00B65510" w:rsidRDefault="00B65510" w:rsidP="00D501D8">
      <w:pPr>
        <w:pStyle w:val="aff6"/>
        <w:spacing w:line="360" w:lineRule="exact"/>
        <w:ind w:leftChars="400" w:left="840" w:firstLineChars="0" w:firstLine="0"/>
        <w:rPr>
          <w:rFonts w:cs="Times New Roman"/>
        </w:rPr>
      </w:pPr>
      <w:r>
        <w:rPr>
          <w:rFonts w:hint="eastAsia"/>
        </w:rPr>
        <w:t>根据试样和标准样品的化学组成、物理形态、表面结构及对分析精度的要求，决定采用何种制样方法。标准样品浓度范围需覆盖试样范围。</w:t>
      </w:r>
    </w:p>
    <w:p w:rsidR="00B65510" w:rsidRDefault="00B65510" w:rsidP="00DF73CD">
      <w:pPr>
        <w:pStyle w:val="aff6"/>
        <w:spacing w:beforeLines="50" w:afterLines="50"/>
        <w:ind w:firstLineChars="0" w:firstLine="0"/>
        <w:rPr>
          <w:rFonts w:ascii="黑体" w:eastAsia="黑体" w:cs="黑体"/>
        </w:rPr>
      </w:pPr>
      <w:bookmarkStart w:id="132" w:name="_Toc429643232"/>
      <w:r>
        <w:rPr>
          <w:rFonts w:ascii="黑体" w:eastAsia="黑体" w:cs="黑体"/>
        </w:rPr>
        <w:t xml:space="preserve">8.4.1.2  </w:t>
      </w:r>
      <w:r>
        <w:rPr>
          <w:rFonts w:ascii="黑体" w:eastAsia="黑体" w:cs="黑体" w:hint="eastAsia"/>
        </w:rPr>
        <w:t>测量条件的选择和设定</w:t>
      </w:r>
      <w:bookmarkEnd w:id="132"/>
      <w:r>
        <w:rPr>
          <w:rFonts w:ascii="黑体" w:eastAsia="黑体" w:cs="黑体"/>
        </w:rPr>
        <w:t xml:space="preserve"> </w:t>
      </w:r>
    </w:p>
    <w:p w:rsidR="00B65510" w:rsidRDefault="00B65510" w:rsidP="00D501D8">
      <w:pPr>
        <w:pStyle w:val="aff6"/>
        <w:spacing w:line="360" w:lineRule="exact"/>
        <w:rPr>
          <w:rFonts w:hAnsi="宋体" w:cs="Times New Roman"/>
        </w:rPr>
      </w:pPr>
      <w:r>
        <w:rPr>
          <w:rFonts w:hAnsi="宋体" w:hint="eastAsia"/>
        </w:rPr>
        <w:t>需要设定的测量条件有：</w:t>
      </w:r>
      <w:r>
        <w:rPr>
          <w:rFonts w:hAnsi="宋体"/>
        </w:rPr>
        <w:t>X</w:t>
      </w:r>
      <w:r>
        <w:rPr>
          <w:rFonts w:hAnsi="宋体" w:hint="eastAsia"/>
        </w:rPr>
        <w:t>射线管的电压与电流、分光晶体、过滤片、样品杯面罩、测量谱线、准直器、探测器、峰位及背景、计数时间、脉冲高度分布的基线和窗宽等。</w:t>
      </w:r>
    </w:p>
    <w:p w:rsidR="00B65510" w:rsidRDefault="00B65510" w:rsidP="00B734CA">
      <w:pPr>
        <w:pStyle w:val="a3"/>
        <w:numPr>
          <w:ilvl w:val="0"/>
          <w:numId w:val="0"/>
        </w:numPr>
        <w:spacing w:before="156" w:after="156"/>
        <w:rPr>
          <w:rFonts w:cs="Times New Roman"/>
        </w:rPr>
      </w:pPr>
      <w:bookmarkStart w:id="133" w:name="_Toc429643233"/>
      <w:bookmarkEnd w:id="128"/>
      <w:bookmarkEnd w:id="129"/>
      <w:bookmarkEnd w:id="130"/>
      <w:bookmarkEnd w:id="131"/>
      <w:r>
        <w:t xml:space="preserve">8.4.2  </w:t>
      </w:r>
      <w:r>
        <w:rPr>
          <w:rFonts w:hint="eastAsia"/>
        </w:rPr>
        <w:t>建立漂移校正程序</w:t>
      </w:r>
      <w:bookmarkEnd w:id="133"/>
    </w:p>
    <w:p w:rsidR="00B65510" w:rsidRDefault="00B65510" w:rsidP="00D501D8">
      <w:pPr>
        <w:pStyle w:val="aff6"/>
        <w:spacing w:line="360" w:lineRule="exact"/>
        <w:rPr>
          <w:rFonts w:hAnsi="宋体" w:cs="Times New Roman"/>
        </w:rPr>
      </w:pPr>
      <w:r>
        <w:rPr>
          <w:rFonts w:hAnsi="宋体" w:hint="eastAsia"/>
        </w:rPr>
        <w:t>在标准样品测试前，按照</w:t>
      </w:r>
      <w:r>
        <w:rPr>
          <w:rFonts w:hAnsi="宋体"/>
        </w:rPr>
        <w:t>8.4.1.2</w:t>
      </w:r>
      <w:r>
        <w:rPr>
          <w:rFonts w:hAnsi="宋体" w:hint="eastAsia"/>
        </w:rPr>
        <w:t>的条件，用标准化样品建立仪器的漂移校正程序，校正仪器</w:t>
      </w:r>
      <w:r>
        <w:rPr>
          <w:rFonts w:hAnsi="宋体"/>
        </w:rPr>
        <w:t>X</w:t>
      </w:r>
      <w:r>
        <w:rPr>
          <w:rFonts w:hAnsi="宋体" w:hint="eastAsia"/>
        </w:rPr>
        <w:t>射线强度的漂移。</w:t>
      </w:r>
    </w:p>
    <w:p w:rsidR="00B65510" w:rsidRDefault="00B65510" w:rsidP="00D501D8">
      <w:pPr>
        <w:pStyle w:val="aff6"/>
        <w:spacing w:line="360" w:lineRule="exact"/>
        <w:rPr>
          <w:rFonts w:hAnsi="宋体" w:cs="Times New Roman"/>
        </w:rPr>
      </w:pPr>
      <w:r>
        <w:rPr>
          <w:rFonts w:hAnsi="宋体" w:hint="eastAsia"/>
        </w:rPr>
        <w:t>测量标准化样品，获得第一次测量值。以后每次测量值与第一次测量值进行比较，求出当次的漂移校正因子，以使未知样测量时，补偿到初始测量标样时的强度水平。</w:t>
      </w:r>
    </w:p>
    <w:p w:rsidR="00B65510" w:rsidRDefault="00B65510" w:rsidP="00D501D8">
      <w:pPr>
        <w:pStyle w:val="a2"/>
        <w:numPr>
          <w:ilvl w:val="0"/>
          <w:numId w:val="0"/>
        </w:numPr>
        <w:spacing w:beforeLines="0" w:afterLines="0" w:line="360" w:lineRule="exact"/>
        <w:ind w:firstLineChars="200" w:firstLine="420"/>
        <w:outlineLvl w:val="9"/>
        <w:rPr>
          <w:rFonts w:ascii="宋体" w:eastAsia="宋体" w:hAnsi="宋体" w:cs="Times New Roman"/>
        </w:rPr>
      </w:pPr>
      <w:bookmarkStart w:id="134" w:name="_Toc429643234"/>
      <w:r>
        <w:rPr>
          <w:rFonts w:ascii="宋体" w:eastAsia="宋体" w:hAnsi="宋体" w:cs="宋体" w:hint="eastAsia"/>
        </w:rPr>
        <w:t>标准化样品必须含有所有的待测元素，具有足够的浓度，且不随时间而变化。</w:t>
      </w:r>
      <w:bookmarkEnd w:id="134"/>
    </w:p>
    <w:p w:rsidR="00B65510" w:rsidRDefault="00B65510" w:rsidP="00B734CA">
      <w:pPr>
        <w:pStyle w:val="a3"/>
        <w:numPr>
          <w:ilvl w:val="0"/>
          <w:numId w:val="0"/>
        </w:numPr>
        <w:spacing w:before="156" w:after="156"/>
        <w:rPr>
          <w:rFonts w:cs="Times New Roman"/>
        </w:rPr>
      </w:pPr>
      <w:bookmarkStart w:id="135" w:name="_Toc429643235"/>
      <w:r>
        <w:t xml:space="preserve">8.4.3  </w:t>
      </w:r>
      <w:r>
        <w:rPr>
          <w:rFonts w:hint="eastAsia"/>
        </w:rPr>
        <w:t>制作</w:t>
      </w:r>
      <w:bookmarkEnd w:id="135"/>
      <w:r>
        <w:rPr>
          <w:rFonts w:hint="eastAsia"/>
        </w:rPr>
        <w:t>校准曲线</w:t>
      </w:r>
    </w:p>
    <w:p w:rsidR="00B65510" w:rsidRDefault="00B65510" w:rsidP="00DF73CD">
      <w:pPr>
        <w:pStyle w:val="aff6"/>
        <w:spacing w:beforeLines="50" w:afterLines="50"/>
        <w:ind w:firstLineChars="0" w:firstLine="0"/>
        <w:rPr>
          <w:rFonts w:ascii="黑体" w:eastAsia="黑体" w:cs="Times New Roman"/>
        </w:rPr>
      </w:pPr>
      <w:bookmarkStart w:id="136" w:name="_Toc429643236"/>
      <w:r>
        <w:rPr>
          <w:rFonts w:ascii="黑体" w:eastAsia="黑体" w:cs="黑体"/>
        </w:rPr>
        <w:t xml:space="preserve">8.4.3.1  </w:t>
      </w:r>
      <w:r>
        <w:rPr>
          <w:rFonts w:ascii="黑体" w:eastAsia="黑体" w:cs="黑体" w:hint="eastAsia"/>
        </w:rPr>
        <w:t>建立浓度文件</w:t>
      </w:r>
      <w:bookmarkEnd w:id="136"/>
    </w:p>
    <w:p w:rsidR="00B65510" w:rsidRDefault="00B65510" w:rsidP="00D501D8">
      <w:pPr>
        <w:pStyle w:val="aff6"/>
        <w:spacing w:line="360" w:lineRule="exact"/>
        <w:rPr>
          <w:rFonts w:hAnsi="宋体" w:cs="Times New Roman"/>
        </w:rPr>
      </w:pPr>
      <w:bookmarkStart w:id="137" w:name="_Toc429643237"/>
      <w:r>
        <w:rPr>
          <w:rFonts w:hAnsi="宋体" w:hint="eastAsia"/>
        </w:rPr>
        <w:t>建立标准样品各元素的浓度文件，用于建立校准曲线。包括</w:t>
      </w:r>
      <w:r>
        <w:rPr>
          <w:rFonts w:hAnsi="宋体"/>
        </w:rPr>
        <w:t>Li</w:t>
      </w:r>
      <w:r>
        <w:rPr>
          <w:rFonts w:hAnsi="宋体"/>
          <w:vertAlign w:val="subscript"/>
        </w:rPr>
        <w:t>2</w:t>
      </w:r>
      <w:r>
        <w:rPr>
          <w:rFonts w:hAnsi="宋体"/>
        </w:rPr>
        <w:t>O</w:t>
      </w:r>
      <w:r>
        <w:rPr>
          <w:rFonts w:hAnsi="宋体" w:hint="eastAsia"/>
        </w:rPr>
        <w:t>、</w:t>
      </w:r>
      <w:r>
        <w:rPr>
          <w:rFonts w:hAnsi="宋体"/>
        </w:rPr>
        <w:t>B</w:t>
      </w:r>
      <w:r>
        <w:rPr>
          <w:rFonts w:hAnsi="宋体"/>
          <w:vertAlign w:val="subscript"/>
        </w:rPr>
        <w:t>2</w:t>
      </w:r>
      <w:r>
        <w:rPr>
          <w:rFonts w:hAnsi="宋体"/>
        </w:rPr>
        <w:t>O</w:t>
      </w:r>
      <w:r>
        <w:rPr>
          <w:rFonts w:hAnsi="宋体"/>
          <w:vertAlign w:val="subscript"/>
        </w:rPr>
        <w:t>3</w:t>
      </w:r>
      <w:r>
        <w:rPr>
          <w:rFonts w:hAnsi="宋体" w:hint="eastAsia"/>
        </w:rPr>
        <w:t>、烧失量等分析程序中定义过的手工输入浓度。</w:t>
      </w:r>
      <w:bookmarkEnd w:id="137"/>
    </w:p>
    <w:p w:rsidR="00B65510" w:rsidRDefault="00B65510" w:rsidP="00DF73CD">
      <w:pPr>
        <w:pStyle w:val="aff6"/>
        <w:spacing w:beforeLines="50" w:afterLines="50"/>
        <w:ind w:firstLineChars="0" w:firstLine="0"/>
        <w:rPr>
          <w:rFonts w:ascii="黑体" w:eastAsia="黑体" w:cs="Times New Roman"/>
        </w:rPr>
      </w:pPr>
      <w:r>
        <w:rPr>
          <w:rFonts w:ascii="黑体" w:eastAsia="黑体" w:cs="黑体"/>
        </w:rPr>
        <w:t xml:space="preserve">8.4.3.2  </w:t>
      </w:r>
      <w:r>
        <w:rPr>
          <w:rFonts w:ascii="黑体" w:eastAsia="黑体" w:cs="黑体" w:hint="eastAsia"/>
        </w:rPr>
        <w:t>校准曲线的制作</w:t>
      </w:r>
    </w:p>
    <w:p w:rsidR="00B65510" w:rsidRDefault="00B65510" w:rsidP="00D501D8">
      <w:pPr>
        <w:pStyle w:val="aff6"/>
        <w:spacing w:line="360" w:lineRule="exact"/>
        <w:rPr>
          <w:rFonts w:hAnsi="宋体" w:cs="Times New Roman"/>
        </w:rPr>
      </w:pPr>
      <w:r>
        <w:rPr>
          <w:rFonts w:hAnsi="宋体" w:hint="eastAsia"/>
        </w:rPr>
        <w:t>测量一组标准样品，获得分析线谱峰强度，建立其强度和浓度的回归分析校准曲线。</w:t>
      </w:r>
    </w:p>
    <w:p w:rsidR="00B65510" w:rsidRDefault="00B65510" w:rsidP="00D501D8">
      <w:pPr>
        <w:pStyle w:val="aff6"/>
        <w:spacing w:line="360" w:lineRule="exact"/>
        <w:rPr>
          <w:rFonts w:hAnsi="宋体" w:cs="Times New Roman"/>
          <w:color w:val="000000"/>
        </w:rPr>
      </w:pPr>
      <w:r>
        <w:rPr>
          <w:rFonts w:hAnsi="宋体" w:hint="eastAsia"/>
          <w:color w:val="000000"/>
        </w:rPr>
        <w:t>校准曲线的数学表达式为</w:t>
      </w:r>
      <w:r>
        <w:rPr>
          <w:rFonts w:hAnsi="宋体"/>
          <w:color w:val="000000"/>
        </w:rPr>
        <w:t xml:space="preserve"> </w:t>
      </w:r>
      <w:r>
        <w:rPr>
          <w:rFonts w:hAnsi="宋体" w:hint="eastAsia"/>
          <w:color w:val="000000"/>
        </w:rPr>
        <w:t>：</w:t>
      </w:r>
    </w:p>
    <w:p w:rsidR="00B65510" w:rsidRPr="00F534E0" w:rsidRDefault="00B65510" w:rsidP="00F534E0">
      <w:pPr>
        <w:pStyle w:val="aff6"/>
        <w:spacing w:line="360" w:lineRule="exact"/>
        <w:jc w:val="center"/>
        <w:rPr>
          <w:rFonts w:hAnsi="宋体"/>
          <w:iCs/>
          <w:color w:val="000000"/>
        </w:rPr>
      </w:pPr>
      <w:r>
        <w:rPr>
          <w:rFonts w:hAnsi="宋体"/>
          <w:i/>
          <w:iCs/>
          <w:color w:val="000000"/>
        </w:rPr>
        <w:t xml:space="preserve">              </w:t>
      </w:r>
      <w:r w:rsidR="008203C4" w:rsidRPr="00F534E0">
        <w:rPr>
          <w:rFonts w:hAnsi="宋体"/>
          <w:iCs/>
          <w:color w:val="000000"/>
        </w:rPr>
        <w:fldChar w:fldCharType="begin"/>
      </w:r>
      <w:r w:rsidR="00F534E0" w:rsidRPr="00F534E0">
        <w:rPr>
          <w:rFonts w:hAnsi="宋体"/>
          <w:iCs/>
          <w:color w:val="000000"/>
        </w:rPr>
        <w:instrText xml:space="preserve"> QUOTE </w:instrText>
      </w:r>
      <w:r w:rsidR="00DF73CD" w:rsidRPr="008203C4">
        <w:rPr>
          <w:position w:val="-6"/>
        </w:rPr>
        <w:pict>
          <v:shape id="_x0000_i1029" type="#_x0000_t75" style="width:175.2pt;height:15.6pt" equationxml="&lt;">
            <v:imagedata r:id="rId19" o:title="" chromakey="white"/>
          </v:shape>
        </w:pict>
      </w:r>
      <w:r w:rsidR="00F534E0" w:rsidRPr="00F534E0">
        <w:rPr>
          <w:rFonts w:hAnsi="宋体"/>
          <w:iCs/>
          <w:color w:val="000000"/>
        </w:rPr>
        <w:instrText xml:space="preserve"> </w:instrText>
      </w:r>
      <w:r w:rsidR="008203C4" w:rsidRPr="00F534E0">
        <w:rPr>
          <w:rFonts w:hAnsi="宋体"/>
          <w:iCs/>
          <w:color w:val="000000"/>
        </w:rPr>
        <w:fldChar w:fldCharType="separate"/>
      </w:r>
      <w:r w:rsidR="00DF73CD" w:rsidRPr="008203C4">
        <w:rPr>
          <w:position w:val="-6"/>
        </w:rPr>
        <w:pict>
          <v:shape id="_x0000_i1030" type="#_x0000_t75" style="width:175.2pt;height:15.6pt" equationxml="&lt;">
            <v:imagedata r:id="rId19" o:title="" chromakey="white"/>
          </v:shape>
        </w:pict>
      </w:r>
      <w:r w:rsidR="008203C4" w:rsidRPr="00F534E0">
        <w:rPr>
          <w:rFonts w:hAnsi="宋体"/>
          <w:iCs/>
          <w:color w:val="000000"/>
        </w:rPr>
        <w:fldChar w:fldCharType="end"/>
      </w:r>
      <w:r>
        <w:rPr>
          <w:rFonts w:hAnsi="宋体"/>
          <w:i/>
          <w:iCs/>
          <w:color w:val="000000"/>
        </w:rPr>
        <w:t xml:space="preserve">   </w:t>
      </w:r>
      <w:r>
        <w:rPr>
          <w:rFonts w:hAnsi="宋体"/>
          <w:color w:val="FF0000"/>
        </w:rPr>
        <w:t xml:space="preserve"> </w:t>
      </w:r>
      <w:r>
        <w:rPr>
          <w:rFonts w:hAnsi="宋体"/>
          <w:color w:val="000000"/>
        </w:rPr>
        <w:t xml:space="preserve">      </w:t>
      </w:r>
      <w:r>
        <w:rPr>
          <w:rFonts w:hAnsi="宋体" w:hint="eastAsia"/>
          <w:color w:val="000000"/>
        </w:rPr>
        <w:t>（</w:t>
      </w:r>
      <w:r>
        <w:rPr>
          <w:rFonts w:hAnsi="宋体"/>
          <w:color w:val="000000"/>
        </w:rPr>
        <w:t>3</w:t>
      </w:r>
      <w:r>
        <w:rPr>
          <w:rFonts w:hAnsi="宋体" w:hint="eastAsia"/>
          <w:color w:val="000000"/>
        </w:rPr>
        <w:t>）</w:t>
      </w:r>
    </w:p>
    <w:p w:rsidR="00B65510" w:rsidRPr="00F534E0" w:rsidRDefault="00B65510" w:rsidP="00D501D8">
      <w:pPr>
        <w:pStyle w:val="aff6"/>
        <w:spacing w:line="360" w:lineRule="exact"/>
        <w:rPr>
          <w:rFonts w:hAnsi="宋体" w:cs="Times New Roman"/>
          <w:lang w:val="it-IT"/>
        </w:rPr>
      </w:pPr>
      <w:r w:rsidRPr="00F534E0">
        <w:rPr>
          <w:rFonts w:hAnsi="宋体" w:hint="eastAsia"/>
        </w:rPr>
        <w:t>式中</w:t>
      </w:r>
      <w:r w:rsidRPr="00F534E0">
        <w:rPr>
          <w:rFonts w:hAnsi="宋体"/>
          <w:lang w:val="it-IT"/>
        </w:rPr>
        <w:t xml:space="preserve"> </w:t>
      </w:r>
      <w:r w:rsidRPr="00F534E0">
        <w:rPr>
          <w:rFonts w:hAnsi="宋体" w:hint="eastAsia"/>
          <w:lang w:val="it-IT"/>
        </w:rPr>
        <w:t>：</w:t>
      </w:r>
    </w:p>
    <w:p w:rsidR="00B65510" w:rsidRDefault="00B65510" w:rsidP="00D501D8">
      <w:pPr>
        <w:pStyle w:val="aff6"/>
        <w:spacing w:line="360" w:lineRule="exact"/>
        <w:ind w:firstLineChars="199" w:firstLine="418"/>
        <w:rPr>
          <w:rFonts w:hAnsi="宋体" w:cs="Times New Roman"/>
          <w:color w:val="000000"/>
          <w:lang w:val="it-IT"/>
        </w:rPr>
      </w:pPr>
      <w:r>
        <w:rPr>
          <w:rFonts w:hAnsi="宋体"/>
          <w:i/>
          <w:iCs/>
          <w:color w:val="000000"/>
          <w:lang w:val="it-IT"/>
        </w:rPr>
        <w:t>C</w:t>
      </w:r>
      <w:r>
        <w:rPr>
          <w:rFonts w:hAnsi="宋体"/>
          <w:i/>
          <w:iCs/>
          <w:color w:val="000000"/>
          <w:vertAlign w:val="subscript"/>
          <w:lang w:val="it-IT"/>
        </w:rPr>
        <w:t>i</w:t>
      </w:r>
      <w:r>
        <w:rPr>
          <w:rFonts w:hAnsi="宋体"/>
          <w:color w:val="000000"/>
          <w:lang w:val="it-IT"/>
        </w:rPr>
        <w:t>——</w:t>
      </w:r>
      <w:r>
        <w:rPr>
          <w:rFonts w:hAnsi="宋体" w:hint="eastAsia"/>
          <w:color w:val="000000"/>
        </w:rPr>
        <w:t>分析元素的含量</w:t>
      </w:r>
      <w:r w:rsidRPr="004D3F77">
        <w:rPr>
          <w:rFonts w:hAnsi="宋体" w:hint="eastAsia"/>
          <w:color w:val="000000"/>
          <w:lang w:val="it-IT"/>
        </w:rPr>
        <w:t>；</w:t>
      </w:r>
    </w:p>
    <w:p w:rsidR="00B65510" w:rsidRDefault="00B65510" w:rsidP="00D501D8">
      <w:pPr>
        <w:pStyle w:val="aff6"/>
        <w:spacing w:line="360" w:lineRule="exact"/>
        <w:ind w:firstLineChars="199" w:firstLine="418"/>
        <w:jc w:val="left"/>
        <w:rPr>
          <w:rFonts w:hAnsi="宋体" w:cs="Times New Roman"/>
          <w:color w:val="000000"/>
        </w:rPr>
      </w:pPr>
      <w:r>
        <w:rPr>
          <w:rFonts w:hAnsi="宋体"/>
          <w:i/>
          <w:iCs/>
          <w:color w:val="000000"/>
        </w:rPr>
        <w:lastRenderedPageBreak/>
        <w:t>R</w:t>
      </w:r>
      <w:r>
        <w:rPr>
          <w:rFonts w:hAnsi="宋体"/>
          <w:i/>
          <w:iCs/>
          <w:color w:val="000000"/>
          <w:vertAlign w:val="subscript"/>
        </w:rPr>
        <w:t>i</w:t>
      </w:r>
      <w:r>
        <w:rPr>
          <w:rFonts w:hAnsi="宋体"/>
          <w:color w:val="000000"/>
        </w:rPr>
        <w:t>——</w:t>
      </w:r>
      <w:r>
        <w:rPr>
          <w:rFonts w:hAnsi="宋体" w:hint="eastAsia"/>
          <w:color w:val="000000"/>
        </w:rPr>
        <w:t>分析线强度，可以是谱线净强度与参比线强度的比值；</w:t>
      </w:r>
    </w:p>
    <w:p w:rsidR="00B65510" w:rsidRDefault="00B65510" w:rsidP="00D501D8">
      <w:pPr>
        <w:pStyle w:val="aff6"/>
        <w:spacing w:line="360" w:lineRule="exact"/>
        <w:rPr>
          <w:rFonts w:hAnsi="宋体" w:cs="Times New Roman"/>
        </w:rPr>
      </w:pPr>
      <w:r>
        <w:rPr>
          <w:rFonts w:hAnsi="宋体"/>
          <w:color w:val="000000"/>
        </w:rPr>
        <w:t>a</w:t>
      </w:r>
      <w:r>
        <w:rPr>
          <w:rFonts w:hAnsi="宋体" w:hint="eastAsia"/>
          <w:color w:val="000000"/>
        </w:rPr>
        <w:t>、</w:t>
      </w:r>
      <w:r>
        <w:rPr>
          <w:rFonts w:hAnsi="宋体"/>
          <w:color w:val="000000"/>
        </w:rPr>
        <w:t>b</w:t>
      </w:r>
      <w:r>
        <w:rPr>
          <w:rFonts w:hAnsi="宋体" w:hint="eastAsia"/>
          <w:color w:val="000000"/>
        </w:rPr>
        <w:t>、</w:t>
      </w:r>
      <w:r>
        <w:rPr>
          <w:rFonts w:hAnsi="宋体"/>
          <w:color w:val="000000"/>
        </w:rPr>
        <w:t>c</w:t>
      </w:r>
      <w:r>
        <w:rPr>
          <w:rFonts w:hAnsi="宋体" w:hint="eastAsia"/>
          <w:color w:val="000000"/>
        </w:rPr>
        <w:t>、</w:t>
      </w:r>
      <w:r>
        <w:rPr>
          <w:rFonts w:hAnsi="宋体"/>
          <w:color w:val="000000"/>
        </w:rPr>
        <w:t>d——</w:t>
      </w:r>
      <w:r>
        <w:rPr>
          <w:rFonts w:hAnsi="宋体" w:hint="eastAsia"/>
          <w:color w:val="000000"/>
        </w:rPr>
        <w:t>校准曲线的系数，用标准试样进行测量而求得</w:t>
      </w:r>
      <w:r>
        <w:rPr>
          <w:rFonts w:hAnsi="宋体"/>
          <w:color w:val="000000"/>
        </w:rPr>
        <w:t>(</w:t>
      </w:r>
      <w:r>
        <w:rPr>
          <w:rFonts w:hAnsi="宋体" w:hint="eastAsia"/>
          <w:color w:val="000000"/>
        </w:rPr>
        <w:t>当</w:t>
      </w:r>
      <w:r>
        <w:rPr>
          <w:rFonts w:hAnsi="宋体"/>
          <w:color w:val="000000"/>
        </w:rPr>
        <w:t>a</w:t>
      </w:r>
      <w:r>
        <w:rPr>
          <w:rFonts w:hAnsi="宋体" w:hint="eastAsia"/>
          <w:color w:val="000000"/>
        </w:rPr>
        <w:t>、</w:t>
      </w:r>
      <w:r>
        <w:rPr>
          <w:rFonts w:hAnsi="宋体"/>
          <w:color w:val="000000"/>
        </w:rPr>
        <w:t>b</w:t>
      </w:r>
      <w:r>
        <w:rPr>
          <w:rFonts w:hAnsi="宋体" w:hint="eastAsia"/>
          <w:color w:val="000000"/>
        </w:rPr>
        <w:t>为</w:t>
      </w:r>
      <w:r>
        <w:rPr>
          <w:rFonts w:hAnsi="宋体"/>
          <w:color w:val="000000"/>
        </w:rPr>
        <w:t>0</w:t>
      </w:r>
      <w:r>
        <w:rPr>
          <w:rFonts w:hAnsi="宋体" w:hint="eastAsia"/>
          <w:color w:val="000000"/>
        </w:rPr>
        <w:t>时，校准曲线为一直线</w:t>
      </w:r>
      <w:r>
        <w:rPr>
          <w:rFonts w:hAnsi="宋体"/>
          <w:color w:val="000000"/>
        </w:rPr>
        <w:t>)</w:t>
      </w:r>
      <w:r>
        <w:rPr>
          <w:rFonts w:hAnsi="宋体" w:hint="eastAsia"/>
          <w:color w:val="000000"/>
        </w:rPr>
        <w:t>。</w:t>
      </w:r>
    </w:p>
    <w:p w:rsidR="00B65510" w:rsidRDefault="00B65510" w:rsidP="00DF73CD">
      <w:pPr>
        <w:pStyle w:val="aff6"/>
        <w:spacing w:beforeLines="50" w:afterLines="50"/>
        <w:ind w:firstLineChars="0" w:firstLine="0"/>
        <w:rPr>
          <w:rFonts w:ascii="黑体" w:eastAsia="黑体" w:cs="Times New Roman"/>
        </w:rPr>
      </w:pPr>
      <w:r>
        <w:rPr>
          <w:rFonts w:ascii="黑体" w:eastAsia="黑体" w:cs="黑体"/>
        </w:rPr>
        <w:t xml:space="preserve">8.4.3.3  </w:t>
      </w:r>
      <w:r>
        <w:rPr>
          <w:rFonts w:ascii="黑体" w:eastAsia="黑体" w:cs="黑体" w:hint="eastAsia"/>
        </w:rPr>
        <w:t>谱线干扰和基体效应校正</w:t>
      </w:r>
    </w:p>
    <w:p w:rsidR="00F534E0" w:rsidRDefault="00B65510" w:rsidP="00F534E0">
      <w:pPr>
        <w:pStyle w:val="aff6"/>
        <w:spacing w:after="120" w:line="360" w:lineRule="exact"/>
        <w:rPr>
          <w:rFonts w:hAnsi="宋体"/>
        </w:rPr>
      </w:pPr>
      <w:r>
        <w:rPr>
          <w:rFonts w:hAnsi="宋体" w:hint="eastAsia"/>
        </w:rPr>
        <w:t>当存在分析谱线重叠时，为获得谱线的净强度，需通过解谱或拟合来消除干扰，或用比例法计算干扰系数，扣除干扰。基体效应可通过经验系数法、理论α系数法、基本参数法等数学校正法进行校正。烧失量可作为组分之</w:t>
      </w:r>
      <w:r>
        <w:rPr>
          <w:rFonts w:hAnsi="宋体" w:hint="eastAsia"/>
          <w:color w:val="000000"/>
        </w:rPr>
        <w:t>一参加</w:t>
      </w:r>
      <w:r>
        <w:rPr>
          <w:rFonts w:hAnsi="宋体" w:hint="eastAsia"/>
        </w:rPr>
        <w:t>基体效应的校正。校正模式见公式</w:t>
      </w:r>
      <w:r>
        <w:rPr>
          <w:rFonts w:hAnsi="宋体"/>
        </w:rPr>
        <w:t>4</w:t>
      </w:r>
      <w:r>
        <w:rPr>
          <w:rFonts w:hAnsi="宋体" w:hint="eastAsia"/>
        </w:rPr>
        <w:t>、公式</w:t>
      </w:r>
      <w:r>
        <w:rPr>
          <w:rFonts w:hAnsi="宋体"/>
        </w:rPr>
        <w:t>5</w:t>
      </w:r>
      <w:r>
        <w:rPr>
          <w:rFonts w:hAnsi="宋体" w:hint="eastAsia"/>
        </w:rPr>
        <w:t>。</w:t>
      </w:r>
      <w:r>
        <w:rPr>
          <w:rFonts w:hAnsi="宋体"/>
        </w:rPr>
        <w:t xml:space="preserve">     </w:t>
      </w:r>
    </w:p>
    <w:p w:rsidR="00B65510" w:rsidRDefault="008203C4" w:rsidP="00D501D8">
      <w:pPr>
        <w:pStyle w:val="aff6"/>
        <w:spacing w:line="360" w:lineRule="exact"/>
        <w:jc w:val="center"/>
        <w:rPr>
          <w:rFonts w:cs="Times New Roman"/>
        </w:rPr>
      </w:pPr>
      <w:r w:rsidRPr="00F534E0">
        <w:fldChar w:fldCharType="begin"/>
      </w:r>
      <w:r w:rsidR="00F534E0" w:rsidRPr="00F534E0">
        <w:instrText xml:space="preserve"> QUOTE </w:instrText>
      </w:r>
      <w:r w:rsidR="00DF73CD" w:rsidRPr="008203C4">
        <w:rPr>
          <w:position w:val="-9"/>
        </w:rPr>
        <w:pict>
          <v:shape id="_x0000_i1031" type="#_x0000_t75" style="width:193.8pt;height:15.6pt" equationxml="&lt;">
            <v:imagedata r:id="rId20" o:title="" chromakey="white"/>
          </v:shape>
        </w:pict>
      </w:r>
      <w:r w:rsidR="00F534E0" w:rsidRPr="00F534E0">
        <w:instrText xml:space="preserve"> </w:instrText>
      </w:r>
      <w:r w:rsidRPr="00F534E0">
        <w:fldChar w:fldCharType="separate"/>
      </w:r>
      <w:r w:rsidR="00DF73CD" w:rsidRPr="008203C4">
        <w:rPr>
          <w:position w:val="-9"/>
        </w:rPr>
        <w:pict>
          <v:shape id="_x0000_i1032" type="#_x0000_t75" style="width:193.8pt;height:15.6pt" equationxml="&lt;">
            <v:imagedata r:id="rId20" o:title="" chromakey="white"/>
          </v:shape>
        </w:pict>
      </w:r>
      <w:r w:rsidRPr="00F534E0">
        <w:fldChar w:fldCharType="end"/>
      </w:r>
      <w:r w:rsidR="00B65510">
        <w:t xml:space="preserve"> </w:t>
      </w:r>
      <w:r w:rsidR="00F534E0">
        <w:rPr>
          <w:rFonts w:hint="eastAsia"/>
        </w:rPr>
        <w:t xml:space="preserve"> </w:t>
      </w:r>
      <w:r w:rsidR="00B65510">
        <w:t xml:space="preserve">  </w:t>
      </w:r>
      <w:r w:rsidR="00B65510">
        <w:rPr>
          <w:rFonts w:hAnsi="宋体"/>
        </w:rPr>
        <w:t>(4)</w:t>
      </w:r>
    </w:p>
    <w:p w:rsidR="00B65510" w:rsidRDefault="00B65510" w:rsidP="00D501D8">
      <w:pPr>
        <w:pStyle w:val="aff6"/>
        <w:spacing w:line="360" w:lineRule="exact"/>
        <w:rPr>
          <w:rFonts w:hAnsi="宋体"/>
        </w:rPr>
      </w:pPr>
      <w:r>
        <w:rPr>
          <w:rFonts w:hAnsi="宋体" w:hint="eastAsia"/>
        </w:rPr>
        <w:t>其中</w:t>
      </w:r>
      <w:r>
        <w:rPr>
          <w:rFonts w:hAnsi="宋体"/>
        </w:rPr>
        <w:t xml:space="preserve">: </w:t>
      </w:r>
    </w:p>
    <w:p w:rsidR="00B65510" w:rsidRDefault="008203C4" w:rsidP="00F534E0">
      <w:pPr>
        <w:pStyle w:val="aff6"/>
        <w:spacing w:line="360" w:lineRule="auto"/>
        <w:jc w:val="center"/>
        <w:rPr>
          <w:rFonts w:hAnsi="宋体"/>
          <w:color w:val="000000"/>
        </w:rPr>
      </w:pPr>
      <w:r w:rsidRPr="00F534E0">
        <w:rPr>
          <w:rFonts w:hAnsi="宋体"/>
          <w:color w:val="000000"/>
        </w:rPr>
        <w:fldChar w:fldCharType="begin"/>
      </w:r>
      <w:r w:rsidR="00F534E0" w:rsidRPr="00F534E0">
        <w:rPr>
          <w:rFonts w:hAnsi="宋体"/>
          <w:color w:val="000000"/>
        </w:rPr>
        <w:instrText xml:space="preserve"> QUOTE </w:instrText>
      </w:r>
      <w:r w:rsidR="00DF73CD" w:rsidRPr="008203C4">
        <w:rPr>
          <w:position w:val="-26"/>
        </w:rPr>
        <w:pict>
          <v:shape id="_x0000_i1033" type="#_x0000_t75" style="width:322.8pt;height:31.2pt" equationxml="&lt;">
            <v:imagedata r:id="rId21" o:title="" chromakey="white"/>
          </v:shape>
        </w:pict>
      </w:r>
      <w:r w:rsidR="00F534E0" w:rsidRPr="00F534E0">
        <w:rPr>
          <w:rFonts w:hAnsi="宋体"/>
          <w:color w:val="000000"/>
        </w:rPr>
        <w:instrText xml:space="preserve"> </w:instrText>
      </w:r>
      <w:r w:rsidRPr="00F534E0">
        <w:rPr>
          <w:rFonts w:hAnsi="宋体"/>
          <w:color w:val="000000"/>
        </w:rPr>
        <w:fldChar w:fldCharType="separate"/>
      </w:r>
      <w:r w:rsidR="00DF73CD" w:rsidRPr="008203C4">
        <w:rPr>
          <w:position w:val="-26"/>
        </w:rPr>
        <w:pict>
          <v:shape id="_x0000_i1034" type="#_x0000_t75" style="width:322.8pt;height:31.2pt" equationxml="&lt;">
            <v:imagedata r:id="rId21" o:title="" chromakey="white"/>
          </v:shape>
        </w:pict>
      </w:r>
      <w:r w:rsidRPr="00F534E0">
        <w:rPr>
          <w:rFonts w:hAnsi="宋体"/>
          <w:color w:val="000000"/>
        </w:rPr>
        <w:fldChar w:fldCharType="end"/>
      </w:r>
      <w:r w:rsidR="00B65510">
        <w:rPr>
          <w:rFonts w:hAnsi="宋体"/>
          <w:color w:val="000000"/>
        </w:rPr>
        <w:t>(5)</w:t>
      </w:r>
    </w:p>
    <w:p w:rsidR="00B65510" w:rsidRDefault="00B65510" w:rsidP="00D501D8">
      <w:pPr>
        <w:pStyle w:val="aff6"/>
        <w:spacing w:line="360" w:lineRule="exact"/>
        <w:rPr>
          <w:rFonts w:hAnsi="宋体"/>
          <w:color w:val="000000"/>
        </w:rPr>
      </w:pPr>
      <w:r>
        <w:rPr>
          <w:rFonts w:hAnsi="宋体" w:hint="eastAsia"/>
          <w:color w:val="000000"/>
        </w:rPr>
        <w:t>式中：</w:t>
      </w:r>
      <w:r>
        <w:rPr>
          <w:rFonts w:hAnsi="宋体"/>
          <w:color w:val="000000"/>
        </w:rPr>
        <w:t xml:space="preserve">  </w:t>
      </w:r>
    </w:p>
    <w:p w:rsidR="00B65510" w:rsidRDefault="00B65510" w:rsidP="00D501D8">
      <w:pPr>
        <w:widowControl/>
        <w:spacing w:line="360" w:lineRule="exact"/>
        <w:ind w:firstLineChars="200" w:firstLine="420"/>
        <w:rPr>
          <w:rFonts w:ascii="宋体"/>
          <w:color w:val="000000"/>
          <w:kern w:val="0"/>
        </w:rPr>
      </w:pPr>
      <w:r>
        <w:rPr>
          <w:rFonts w:ascii="宋体" w:hAnsi="宋体" w:cs="宋体"/>
          <w:i/>
          <w:iCs/>
          <w:color w:val="000000"/>
          <w:kern w:val="0"/>
        </w:rPr>
        <w:t>C</w:t>
      </w:r>
      <w:r>
        <w:rPr>
          <w:rFonts w:ascii="宋体" w:hAnsi="宋体" w:cs="宋体"/>
          <w:i/>
          <w:iCs/>
          <w:color w:val="000000"/>
          <w:kern w:val="0"/>
          <w:vertAlign w:val="subscript"/>
        </w:rPr>
        <w:t xml:space="preserve">i </w:t>
      </w:r>
      <w:r>
        <w:rPr>
          <w:rFonts w:ascii="宋体" w:hAnsi="宋体" w:cs="宋体"/>
          <w:color w:val="000000"/>
        </w:rPr>
        <w:t>——</w:t>
      </w:r>
      <w:r>
        <w:rPr>
          <w:rFonts w:ascii="宋体" w:hAnsi="宋体" w:cs="宋体" w:hint="eastAsia"/>
          <w:color w:val="000000"/>
          <w:kern w:val="0"/>
        </w:rPr>
        <w:t>工作曲线的浓度；</w:t>
      </w:r>
    </w:p>
    <w:p w:rsidR="00B65510" w:rsidRDefault="00B65510" w:rsidP="00D501D8">
      <w:pPr>
        <w:pStyle w:val="aff6"/>
        <w:spacing w:line="360" w:lineRule="exact"/>
        <w:ind w:firstLineChars="202" w:firstLine="424"/>
        <w:rPr>
          <w:rFonts w:hAnsi="宋体" w:cs="Times New Roman"/>
        </w:rPr>
      </w:pPr>
      <w:r>
        <w:rPr>
          <w:rFonts w:hAnsi="宋体"/>
          <w:i/>
          <w:iCs/>
        </w:rPr>
        <w:t>C</w:t>
      </w:r>
      <w:r>
        <w:rPr>
          <w:rFonts w:hAnsi="宋体"/>
          <w:i/>
          <w:iCs/>
          <w:vertAlign w:val="subscript"/>
        </w:rPr>
        <w:t xml:space="preserve">j </w:t>
      </w:r>
      <w:r>
        <w:rPr>
          <w:rFonts w:hAnsi="宋体"/>
          <w:color w:val="000000"/>
        </w:rPr>
        <w:t>——</w:t>
      </w:r>
      <w:r>
        <w:rPr>
          <w:rFonts w:hAnsi="宋体" w:hint="eastAsia"/>
        </w:rPr>
        <w:t>干扰元素</w:t>
      </w:r>
      <w:r>
        <w:rPr>
          <w:rFonts w:hAnsi="宋体"/>
        </w:rPr>
        <w:t>j</w:t>
      </w:r>
      <w:r>
        <w:rPr>
          <w:rFonts w:hAnsi="宋体" w:hint="eastAsia"/>
        </w:rPr>
        <w:t>的含量；</w:t>
      </w:r>
    </w:p>
    <w:p w:rsidR="00B65510" w:rsidRDefault="00B65510" w:rsidP="00D501D8">
      <w:pPr>
        <w:widowControl/>
        <w:spacing w:line="360" w:lineRule="exact"/>
        <w:ind w:firstLineChars="200" w:firstLine="420"/>
        <w:rPr>
          <w:rFonts w:ascii="宋体"/>
          <w:color w:val="000000"/>
          <w:kern w:val="0"/>
        </w:rPr>
      </w:pPr>
      <w:r>
        <w:rPr>
          <w:rFonts w:ascii="宋体" w:hAnsi="宋体" w:cs="宋体"/>
          <w:i/>
          <w:iCs/>
          <w:color w:val="000000"/>
          <w:kern w:val="0"/>
        </w:rPr>
        <w:t>D</w:t>
      </w:r>
      <w:r>
        <w:rPr>
          <w:rFonts w:ascii="宋体" w:hAnsi="宋体" w:cs="宋体"/>
          <w:i/>
          <w:iCs/>
          <w:color w:val="000000"/>
          <w:kern w:val="0"/>
          <w:vertAlign w:val="subscript"/>
        </w:rPr>
        <w:t xml:space="preserve">i </w:t>
      </w:r>
      <w:r>
        <w:rPr>
          <w:rFonts w:ascii="宋体" w:hAnsi="宋体" w:cs="宋体"/>
          <w:color w:val="000000"/>
        </w:rPr>
        <w:t>——</w:t>
      </w:r>
      <w:r>
        <w:rPr>
          <w:rFonts w:ascii="宋体" w:hAnsi="宋体" w:cs="宋体" w:hint="eastAsia"/>
          <w:color w:val="000000"/>
          <w:kern w:val="0"/>
        </w:rPr>
        <w:t>工作的截距；</w:t>
      </w:r>
    </w:p>
    <w:p w:rsidR="00B65510" w:rsidRDefault="00B65510" w:rsidP="00D501D8">
      <w:pPr>
        <w:widowControl/>
        <w:spacing w:line="360" w:lineRule="exact"/>
        <w:ind w:firstLineChars="200" w:firstLine="420"/>
        <w:rPr>
          <w:rFonts w:ascii="宋体"/>
          <w:color w:val="000000"/>
          <w:kern w:val="0"/>
        </w:rPr>
      </w:pPr>
      <w:r>
        <w:rPr>
          <w:rFonts w:ascii="宋体" w:hAnsi="宋体" w:cs="宋体"/>
          <w:i/>
          <w:iCs/>
          <w:color w:val="000000"/>
          <w:kern w:val="0"/>
        </w:rPr>
        <w:t>E</w:t>
      </w:r>
      <w:r>
        <w:rPr>
          <w:rFonts w:ascii="宋体" w:hAnsi="宋体" w:cs="宋体"/>
          <w:i/>
          <w:iCs/>
          <w:color w:val="000000"/>
          <w:kern w:val="0"/>
          <w:vertAlign w:val="subscript"/>
        </w:rPr>
        <w:t xml:space="preserve">i </w:t>
      </w:r>
      <w:r>
        <w:rPr>
          <w:rFonts w:ascii="宋体" w:hAnsi="宋体" w:cs="宋体"/>
          <w:color w:val="000000"/>
        </w:rPr>
        <w:t>——</w:t>
      </w:r>
      <w:r>
        <w:rPr>
          <w:rFonts w:ascii="宋体" w:hAnsi="宋体" w:cs="宋体" w:hint="eastAsia"/>
          <w:color w:val="000000"/>
          <w:kern w:val="0"/>
        </w:rPr>
        <w:t>工作曲线的斜率；</w:t>
      </w:r>
    </w:p>
    <w:p w:rsidR="00B65510" w:rsidRDefault="00B65510" w:rsidP="00D501D8">
      <w:pPr>
        <w:widowControl/>
        <w:spacing w:line="360" w:lineRule="exact"/>
        <w:ind w:firstLineChars="200" w:firstLine="420"/>
        <w:rPr>
          <w:rFonts w:ascii="宋体"/>
          <w:color w:val="000000"/>
          <w:kern w:val="0"/>
        </w:rPr>
      </w:pPr>
      <w:r>
        <w:rPr>
          <w:rFonts w:ascii="宋体" w:hAnsi="宋体" w:cs="宋体"/>
          <w:i/>
          <w:iCs/>
          <w:color w:val="000000"/>
          <w:kern w:val="0"/>
        </w:rPr>
        <w:t>R</w:t>
      </w:r>
      <w:r>
        <w:rPr>
          <w:rFonts w:ascii="宋体" w:hAnsi="宋体" w:cs="宋体"/>
          <w:i/>
          <w:iCs/>
          <w:color w:val="000000"/>
          <w:kern w:val="0"/>
          <w:vertAlign w:val="subscript"/>
        </w:rPr>
        <w:t xml:space="preserve">i </w:t>
      </w:r>
      <w:r>
        <w:rPr>
          <w:rFonts w:ascii="宋体" w:hAnsi="宋体" w:cs="宋体"/>
          <w:color w:val="000000"/>
        </w:rPr>
        <w:t>——</w:t>
      </w:r>
      <w:r>
        <w:rPr>
          <w:rFonts w:ascii="宋体" w:hAnsi="宋体" w:cs="宋体" w:hint="eastAsia"/>
          <w:color w:val="000000"/>
          <w:kern w:val="0"/>
        </w:rPr>
        <w:t>谱线强度；</w:t>
      </w:r>
    </w:p>
    <w:p w:rsidR="00B65510" w:rsidRDefault="00B65510" w:rsidP="00D501D8">
      <w:pPr>
        <w:pStyle w:val="aff6"/>
        <w:spacing w:line="360" w:lineRule="exact"/>
        <w:ind w:firstLineChars="202" w:firstLine="424"/>
        <w:rPr>
          <w:rFonts w:hAnsi="宋体" w:cs="Times New Roman"/>
        </w:rPr>
      </w:pPr>
      <w:r>
        <w:rPr>
          <w:rFonts w:hAnsi="宋体"/>
          <w:i/>
          <w:iCs/>
        </w:rPr>
        <w:t>L</w:t>
      </w:r>
      <w:r>
        <w:rPr>
          <w:rFonts w:hAnsi="宋体"/>
          <w:i/>
          <w:iCs/>
          <w:vertAlign w:val="subscript"/>
        </w:rPr>
        <w:t xml:space="preserve">ij </w:t>
      </w:r>
      <w:r>
        <w:rPr>
          <w:rFonts w:hAnsi="宋体"/>
        </w:rPr>
        <w:t xml:space="preserve">—— </w:t>
      </w:r>
      <w:r>
        <w:rPr>
          <w:rFonts w:hAnsi="宋体" w:hint="eastAsia"/>
        </w:rPr>
        <w:t>干扰元素</w:t>
      </w:r>
      <w:r>
        <w:rPr>
          <w:rFonts w:hAnsi="宋体"/>
        </w:rPr>
        <w:t>j</w:t>
      </w:r>
      <w:r>
        <w:rPr>
          <w:rFonts w:hAnsi="宋体" w:hint="eastAsia"/>
        </w:rPr>
        <w:t>对分析元素</w:t>
      </w:r>
      <w:r>
        <w:rPr>
          <w:rFonts w:hAnsi="宋体"/>
        </w:rPr>
        <w:t>i</w:t>
      </w:r>
      <w:r>
        <w:rPr>
          <w:rFonts w:hAnsi="宋体" w:hint="eastAsia"/>
        </w:rPr>
        <w:t>的谱线重叠校正系数；</w:t>
      </w:r>
    </w:p>
    <w:p w:rsidR="00B65510" w:rsidRDefault="00B65510" w:rsidP="00D501D8">
      <w:pPr>
        <w:pStyle w:val="aff6"/>
        <w:spacing w:line="360" w:lineRule="exact"/>
        <w:ind w:firstLineChars="202" w:firstLine="424"/>
        <w:rPr>
          <w:rFonts w:hAnsi="宋体" w:cs="Times New Roman"/>
        </w:rPr>
      </w:pPr>
      <w:r>
        <w:rPr>
          <w:rFonts w:hAnsi="宋体" w:hint="eastAsia"/>
          <w:i/>
          <w:iCs/>
        </w:rPr>
        <w:t>α、β、γ、δ</w:t>
      </w:r>
      <w:r>
        <w:rPr>
          <w:rFonts w:hAnsi="宋体"/>
          <w:i/>
          <w:iCs/>
        </w:rPr>
        <w:t xml:space="preserve"> </w:t>
      </w:r>
      <w:r>
        <w:rPr>
          <w:rFonts w:hAnsi="宋体"/>
        </w:rPr>
        <w:t xml:space="preserve">—— </w:t>
      </w:r>
      <w:r>
        <w:rPr>
          <w:rFonts w:hAnsi="宋体" w:hint="eastAsia"/>
        </w:rPr>
        <w:t>基体校正因子；</w:t>
      </w:r>
    </w:p>
    <w:p w:rsidR="00B65510" w:rsidRDefault="00B65510" w:rsidP="00D501D8">
      <w:pPr>
        <w:pStyle w:val="aff6"/>
        <w:spacing w:line="360" w:lineRule="exact"/>
        <w:ind w:firstLineChars="202" w:firstLine="424"/>
        <w:rPr>
          <w:rFonts w:hAnsi="宋体" w:cs="Times New Roman"/>
        </w:rPr>
      </w:pPr>
      <w:r>
        <w:rPr>
          <w:rFonts w:hAnsi="宋体"/>
          <w:i/>
          <w:iCs/>
        </w:rPr>
        <w:t>j</w:t>
      </w:r>
      <w:r>
        <w:rPr>
          <w:rFonts w:hAnsi="宋体" w:hint="eastAsia"/>
          <w:i/>
          <w:iCs/>
        </w:rPr>
        <w:t>、</w:t>
      </w:r>
      <w:r>
        <w:rPr>
          <w:rFonts w:hAnsi="宋体"/>
          <w:i/>
          <w:iCs/>
        </w:rPr>
        <w:t>k</w:t>
      </w:r>
      <w:r>
        <w:rPr>
          <w:rFonts w:hAnsi="宋体"/>
        </w:rPr>
        <w:t xml:space="preserve"> —— </w:t>
      </w:r>
      <w:r>
        <w:rPr>
          <w:rFonts w:hAnsi="宋体" w:hint="eastAsia"/>
        </w:rPr>
        <w:t>校正元素。</w:t>
      </w:r>
    </w:p>
    <w:p w:rsidR="00B65510" w:rsidRDefault="00B65510" w:rsidP="00D501D8">
      <w:pPr>
        <w:pStyle w:val="aff6"/>
        <w:spacing w:line="360" w:lineRule="exact"/>
        <w:ind w:firstLineChars="202" w:firstLine="424"/>
        <w:rPr>
          <w:rFonts w:hAnsi="宋体" w:cs="Times New Roman"/>
          <w:color w:val="1F497D"/>
        </w:rPr>
      </w:pPr>
      <w:r>
        <w:rPr>
          <w:rFonts w:hAnsi="宋体" w:hint="eastAsia"/>
        </w:rPr>
        <w:t>经过基体校正，标样中某一分析元素的含量</w:t>
      </w:r>
      <w:r>
        <w:rPr>
          <w:rFonts w:hAnsi="宋体"/>
          <w:i/>
          <w:iCs/>
          <w:color w:val="000000"/>
        </w:rPr>
        <w:t>C</w:t>
      </w:r>
      <w:r>
        <w:rPr>
          <w:rFonts w:hAnsi="宋体"/>
          <w:i/>
          <w:iCs/>
          <w:color w:val="000000"/>
          <w:vertAlign w:val="subscript"/>
        </w:rPr>
        <w:t>i</w:t>
      </w:r>
      <w:r>
        <w:rPr>
          <w:rFonts w:hAnsi="宋体" w:hint="eastAsia"/>
          <w:color w:val="000000"/>
        </w:rPr>
        <w:t>就可从</w:t>
      </w:r>
      <w:r>
        <w:rPr>
          <w:rFonts w:hAnsi="宋体"/>
          <w:color w:val="000000"/>
        </w:rPr>
        <w:t>X</w:t>
      </w:r>
      <w:r>
        <w:rPr>
          <w:rFonts w:hAnsi="宋体" w:hint="eastAsia"/>
          <w:color w:val="000000"/>
        </w:rPr>
        <w:t>射线的强度</w:t>
      </w:r>
      <w:r>
        <w:rPr>
          <w:rFonts w:hAnsi="宋体"/>
          <w:i/>
          <w:iCs/>
        </w:rPr>
        <w:t>I</w:t>
      </w:r>
      <w:r>
        <w:rPr>
          <w:rFonts w:hAnsi="宋体"/>
          <w:i/>
          <w:iCs/>
          <w:vertAlign w:val="subscript"/>
        </w:rPr>
        <w:t>i</w:t>
      </w:r>
      <w:r>
        <w:rPr>
          <w:rFonts w:hAnsi="宋体" w:hint="eastAsia"/>
        </w:rPr>
        <w:t>转换得到，制得的校准曲线即可存在计算机中备用。</w:t>
      </w:r>
    </w:p>
    <w:p w:rsidR="00B65510" w:rsidRDefault="00B65510" w:rsidP="00B734CA">
      <w:pPr>
        <w:pStyle w:val="a3"/>
        <w:numPr>
          <w:ilvl w:val="0"/>
          <w:numId w:val="0"/>
        </w:numPr>
        <w:spacing w:before="156" w:after="156"/>
        <w:rPr>
          <w:rFonts w:cs="Times New Roman"/>
        </w:rPr>
      </w:pPr>
      <w:bookmarkStart w:id="138" w:name="_Toc429643238"/>
      <w:r>
        <w:t xml:space="preserve">8.4.4  </w:t>
      </w:r>
      <w:r>
        <w:rPr>
          <w:rFonts w:hint="eastAsia"/>
        </w:rPr>
        <w:t>试样分析</w:t>
      </w:r>
      <w:bookmarkEnd w:id="138"/>
    </w:p>
    <w:p w:rsidR="00B65510" w:rsidRDefault="00B65510">
      <w:pPr>
        <w:pStyle w:val="aff6"/>
        <w:spacing w:line="360" w:lineRule="exact"/>
        <w:ind w:firstLineChars="0"/>
        <w:rPr>
          <w:rFonts w:hAnsi="宋体" w:cs="Times New Roman"/>
        </w:rPr>
      </w:pPr>
      <w:r>
        <w:rPr>
          <w:rFonts w:hAnsi="宋体" w:hint="eastAsia"/>
        </w:rPr>
        <w:t>每次试样测试前先测量标准化样品，进行仪器漂移校正，检查校准曲线漂移情况。</w:t>
      </w:r>
    </w:p>
    <w:p w:rsidR="00B65510" w:rsidRDefault="00B65510">
      <w:pPr>
        <w:pStyle w:val="aff6"/>
        <w:spacing w:line="360" w:lineRule="exact"/>
        <w:ind w:firstLineChars="0"/>
        <w:rPr>
          <w:rFonts w:hAnsi="宋体" w:cs="Times New Roman"/>
        </w:rPr>
      </w:pPr>
      <w:r>
        <w:rPr>
          <w:rFonts w:hAnsi="宋体" w:hint="eastAsia"/>
        </w:rPr>
        <w:t>将制备好的分析试样，装入样品杯并送入样品室，在与校准曲线制作时相同的工作条件下进行激发、测量。</w:t>
      </w:r>
    </w:p>
    <w:p w:rsidR="00B65510" w:rsidRDefault="00B65510">
      <w:pPr>
        <w:pStyle w:val="aff6"/>
        <w:spacing w:line="360" w:lineRule="exact"/>
        <w:ind w:firstLineChars="0"/>
        <w:rPr>
          <w:rFonts w:hAnsi="宋体" w:cs="Times New Roman"/>
        </w:rPr>
      </w:pPr>
      <w:r>
        <w:rPr>
          <w:rFonts w:hAnsi="宋体" w:hint="eastAsia"/>
        </w:rPr>
        <w:t>测量完毕，计算机进行数据处理，打印出分析结果。</w:t>
      </w:r>
    </w:p>
    <w:p w:rsidR="00B65510" w:rsidRDefault="00B65510" w:rsidP="00B734CA">
      <w:pPr>
        <w:pStyle w:val="a3"/>
        <w:numPr>
          <w:ilvl w:val="0"/>
          <w:numId w:val="0"/>
        </w:numPr>
        <w:spacing w:before="156" w:after="156"/>
        <w:rPr>
          <w:rFonts w:cs="Times New Roman"/>
        </w:rPr>
      </w:pPr>
      <w:bookmarkStart w:id="139" w:name="_Toc429643239"/>
      <w:r>
        <w:t xml:space="preserve">8.5  </w:t>
      </w:r>
      <w:r>
        <w:rPr>
          <w:rFonts w:hint="eastAsia"/>
        </w:rPr>
        <w:t>其它分析方法</w:t>
      </w:r>
      <w:bookmarkEnd w:id="139"/>
    </w:p>
    <w:p w:rsidR="00B65510" w:rsidRDefault="00B65510" w:rsidP="00D501D8">
      <w:pPr>
        <w:pStyle w:val="aff6"/>
        <w:spacing w:line="360" w:lineRule="exact"/>
        <w:rPr>
          <w:rFonts w:hAnsi="宋体" w:cs="Times New Roman"/>
        </w:rPr>
      </w:pPr>
      <w:r>
        <w:rPr>
          <w:rFonts w:hAnsi="宋体" w:hint="eastAsia"/>
        </w:rPr>
        <w:t>除上述常用的校准法外，为了有效地降低和消除基体效应的影响，还采用内标法、标准加入法、基体稀释法、薄膜和多层膜分析法、散射比法等实验校正方法。</w:t>
      </w:r>
    </w:p>
    <w:p w:rsidR="00B65510" w:rsidRDefault="00B65510" w:rsidP="00B734CA">
      <w:pPr>
        <w:pStyle w:val="a0"/>
        <w:numPr>
          <w:ilvl w:val="0"/>
          <w:numId w:val="0"/>
        </w:numPr>
        <w:spacing w:before="312" w:after="312"/>
        <w:rPr>
          <w:rFonts w:cs="Times New Roman"/>
        </w:rPr>
      </w:pPr>
      <w:bookmarkStart w:id="140" w:name="_Toc429643240"/>
      <w:r>
        <w:t xml:space="preserve">9  </w:t>
      </w:r>
      <w:r>
        <w:rPr>
          <w:rFonts w:hint="eastAsia"/>
        </w:rPr>
        <w:t>定量分析方法的评价</w:t>
      </w:r>
      <w:bookmarkEnd w:id="140"/>
    </w:p>
    <w:p w:rsidR="00B65510" w:rsidRDefault="00B65510" w:rsidP="00DF73CD">
      <w:pPr>
        <w:pStyle w:val="aff6"/>
        <w:spacing w:beforeLines="50" w:afterLines="50"/>
        <w:ind w:firstLineChars="0" w:firstLine="0"/>
        <w:rPr>
          <w:rFonts w:ascii="黑体" w:eastAsia="黑体" w:cs="Times New Roman"/>
        </w:rPr>
      </w:pPr>
      <w:r>
        <w:rPr>
          <w:rFonts w:ascii="黑体" w:eastAsia="黑体" w:cs="黑体"/>
        </w:rPr>
        <w:t xml:space="preserve">9.1 </w:t>
      </w:r>
      <w:bookmarkEnd w:id="119"/>
      <w:bookmarkEnd w:id="120"/>
      <w:bookmarkEnd w:id="121"/>
      <w:r>
        <w:rPr>
          <w:rFonts w:ascii="黑体" w:eastAsia="黑体" w:cs="黑体"/>
        </w:rPr>
        <w:t xml:space="preserve"> </w:t>
      </w:r>
      <w:r>
        <w:rPr>
          <w:rFonts w:ascii="黑体" w:eastAsia="黑体" w:cs="黑体" w:hint="eastAsia"/>
        </w:rPr>
        <w:t>方法的准确度</w:t>
      </w:r>
    </w:p>
    <w:p w:rsidR="00B65510" w:rsidRDefault="00B65510" w:rsidP="00D501D8">
      <w:pPr>
        <w:pStyle w:val="aff6"/>
        <w:spacing w:line="360" w:lineRule="exact"/>
        <w:rPr>
          <w:rFonts w:cs="Times New Roman"/>
        </w:rPr>
      </w:pPr>
      <w:r>
        <w:rPr>
          <w:rFonts w:hAnsi="宋体" w:hint="eastAsia"/>
        </w:rPr>
        <w:t>用浓度水平和基体条件相似的标准物质评价分析方法准确度，对多次分析结果的平均值和标准值进行相对误差的统计分析，若两者无显著性差异，则说明分析方法无明显系统误差。</w:t>
      </w:r>
    </w:p>
    <w:p w:rsidR="00B65510" w:rsidRDefault="00B65510" w:rsidP="00DF73CD">
      <w:pPr>
        <w:pStyle w:val="aff6"/>
        <w:spacing w:beforeLines="50" w:afterLines="50"/>
        <w:ind w:firstLineChars="0" w:firstLine="0"/>
        <w:rPr>
          <w:rFonts w:ascii="黑体" w:eastAsia="黑体" w:cs="Times New Roman"/>
        </w:rPr>
      </w:pPr>
      <w:r>
        <w:rPr>
          <w:rFonts w:ascii="黑体" w:eastAsia="黑体" w:cs="黑体"/>
        </w:rPr>
        <w:lastRenderedPageBreak/>
        <w:t xml:space="preserve">9.2  </w:t>
      </w:r>
      <w:r>
        <w:rPr>
          <w:rFonts w:ascii="黑体" w:eastAsia="黑体" w:cs="黑体" w:hint="eastAsia"/>
        </w:rPr>
        <w:t>方法的精密度</w:t>
      </w:r>
    </w:p>
    <w:p w:rsidR="00B65510" w:rsidRDefault="00B65510" w:rsidP="00D501D8">
      <w:pPr>
        <w:pStyle w:val="aff6"/>
        <w:spacing w:line="360" w:lineRule="exact"/>
        <w:rPr>
          <w:rFonts w:hAnsi="宋体" w:cs="Times New Roman"/>
          <w:color w:val="1F497D"/>
        </w:rPr>
      </w:pPr>
      <w:r>
        <w:rPr>
          <w:rFonts w:hAnsi="宋体" w:hint="eastAsia"/>
        </w:rPr>
        <w:t>精密度反映试样制备和仪器的误差。按照</w:t>
      </w:r>
      <w:r>
        <w:rPr>
          <w:rFonts w:hAnsi="宋体"/>
        </w:rPr>
        <w:t>GB/T 6379.2-2004</w:t>
      </w:r>
      <w:r>
        <w:rPr>
          <w:rFonts w:hAnsi="宋体" w:hint="eastAsia"/>
        </w:rPr>
        <w:t>要求，由同一人，在同一个实验室同一台仪器上，用选定的测量条件对制备的多个（通常为</w:t>
      </w:r>
      <w:r>
        <w:rPr>
          <w:rFonts w:hAnsi="宋体"/>
        </w:rPr>
        <w:t>10</w:t>
      </w:r>
      <w:r>
        <w:rPr>
          <w:rFonts w:hAnsi="宋体" w:hint="eastAsia"/>
        </w:rPr>
        <w:t>个以上）试样各测量一次，并对其中一个试样重复测量</w:t>
      </w:r>
      <w:r>
        <w:rPr>
          <w:rFonts w:hAnsi="宋体"/>
        </w:rPr>
        <w:t>10</w:t>
      </w:r>
      <w:r>
        <w:rPr>
          <w:rFonts w:hAnsi="宋体" w:hint="eastAsia"/>
        </w:rPr>
        <w:t>次以上，统计计算试样中各元素的相对标准偏差</w:t>
      </w:r>
      <w:r>
        <w:rPr>
          <w:rFonts w:hAnsi="宋体" w:hint="eastAsia"/>
          <w:color w:val="1F497D"/>
        </w:rPr>
        <w:t>。</w:t>
      </w:r>
      <w:bookmarkStart w:id="141" w:name="_Toc354674740"/>
    </w:p>
    <w:p w:rsidR="00B65510" w:rsidRDefault="00B65510" w:rsidP="00DF73CD">
      <w:pPr>
        <w:pStyle w:val="aff6"/>
        <w:spacing w:beforeLines="50" w:afterLines="50"/>
        <w:ind w:firstLineChars="0" w:firstLine="0"/>
        <w:rPr>
          <w:rFonts w:ascii="黑体" w:eastAsia="黑体" w:cs="Times New Roman"/>
        </w:rPr>
      </w:pPr>
      <w:r>
        <w:rPr>
          <w:rFonts w:ascii="黑体" w:eastAsia="黑体" w:cs="黑体"/>
        </w:rPr>
        <w:t xml:space="preserve">9.3  </w:t>
      </w:r>
      <w:r>
        <w:rPr>
          <w:rFonts w:ascii="黑体" w:eastAsia="黑体" w:cs="黑体" w:hint="eastAsia"/>
        </w:rPr>
        <w:t>方法的不确定度</w:t>
      </w:r>
    </w:p>
    <w:p w:rsidR="00B65510" w:rsidRDefault="00B65510" w:rsidP="00D501D8">
      <w:pPr>
        <w:pStyle w:val="aff6"/>
        <w:spacing w:line="360" w:lineRule="exact"/>
        <w:rPr>
          <w:rFonts w:hAnsi="宋体" w:cs="Times New Roman"/>
        </w:rPr>
      </w:pPr>
      <w:r>
        <w:rPr>
          <w:rFonts w:hAnsi="宋体" w:hint="eastAsia"/>
        </w:rPr>
        <w:t>引起</w:t>
      </w:r>
      <w:r>
        <w:rPr>
          <w:rFonts w:hAnsi="宋体"/>
        </w:rPr>
        <w:t>X</w:t>
      </w:r>
      <w:r>
        <w:rPr>
          <w:rFonts w:hAnsi="宋体" w:hint="eastAsia"/>
        </w:rPr>
        <w:t>射线荧光光谱定量分析方法不确定度的因素主要有取样、样品前处理、强度测量、数据处理过程以及标准物质的不确定度。找出影响因素后按照</w:t>
      </w:r>
      <w:r>
        <w:rPr>
          <w:rFonts w:hAnsi="宋体"/>
        </w:rPr>
        <w:t>GB/T 27411-2012</w:t>
      </w:r>
      <w:r>
        <w:rPr>
          <w:rFonts w:hAnsi="宋体" w:hint="eastAsia"/>
        </w:rPr>
        <w:t>《检测实验室中常用不确定度评定方法与表示》计算方法的不确定度。</w:t>
      </w:r>
    </w:p>
    <w:p w:rsidR="00B65510" w:rsidRDefault="00B65510" w:rsidP="00B734CA">
      <w:pPr>
        <w:pStyle w:val="a0"/>
        <w:numPr>
          <w:ilvl w:val="0"/>
          <w:numId w:val="0"/>
        </w:numPr>
        <w:spacing w:before="312" w:after="312"/>
        <w:rPr>
          <w:rFonts w:cs="Times New Roman"/>
        </w:rPr>
      </w:pPr>
      <w:bookmarkStart w:id="142" w:name="_Toc429643241"/>
      <w:bookmarkStart w:id="143" w:name="_Toc354674741"/>
      <w:bookmarkEnd w:id="141"/>
      <w:r>
        <w:t xml:space="preserve">10  </w:t>
      </w:r>
      <w:r>
        <w:rPr>
          <w:rFonts w:hint="eastAsia"/>
        </w:rPr>
        <w:t>分析结果的表述</w:t>
      </w:r>
      <w:bookmarkEnd w:id="142"/>
      <w:bookmarkEnd w:id="143"/>
    </w:p>
    <w:p w:rsidR="00B65510" w:rsidRDefault="00B65510" w:rsidP="00B734CA">
      <w:pPr>
        <w:pStyle w:val="a1"/>
        <w:numPr>
          <w:ilvl w:val="0"/>
          <w:numId w:val="0"/>
        </w:numPr>
        <w:spacing w:before="156" w:after="156"/>
      </w:pPr>
      <w:bookmarkStart w:id="144" w:name="_Toc354674742"/>
      <w:bookmarkStart w:id="145" w:name="_Toc429643242"/>
      <w:r>
        <w:t xml:space="preserve">10.1  </w:t>
      </w:r>
      <w:r>
        <w:rPr>
          <w:rFonts w:hint="eastAsia"/>
        </w:rPr>
        <w:t>定性分析结果</w:t>
      </w:r>
      <w:bookmarkEnd w:id="144"/>
      <w:bookmarkEnd w:id="145"/>
      <w:r>
        <w:t xml:space="preserve"> </w:t>
      </w:r>
    </w:p>
    <w:p w:rsidR="00B65510" w:rsidRDefault="00B65510">
      <w:pPr>
        <w:spacing w:line="360" w:lineRule="exact"/>
        <w:rPr>
          <w:rFonts w:ascii="宋体"/>
        </w:rPr>
      </w:pPr>
      <w:r>
        <w:rPr>
          <w:rFonts w:ascii="宋体" w:hAnsi="宋体" w:cs="宋体"/>
        </w:rPr>
        <w:t xml:space="preserve">    </w:t>
      </w:r>
      <w:r>
        <w:rPr>
          <w:rFonts w:ascii="宋体" w:hAnsi="宋体" w:cs="宋体" w:hint="eastAsia"/>
        </w:rPr>
        <w:t>将试样中各检出元素按主量（质量分数大于</w:t>
      </w:r>
      <w:r>
        <w:rPr>
          <w:rFonts w:ascii="宋体" w:hAnsi="宋体" w:cs="宋体"/>
        </w:rPr>
        <w:t>1 %</w:t>
      </w:r>
      <w:r>
        <w:rPr>
          <w:rFonts w:ascii="宋体" w:hAnsi="宋体" w:cs="宋体" w:hint="eastAsia"/>
        </w:rPr>
        <w:t>）、次量（质量分数介于</w:t>
      </w:r>
      <w:r>
        <w:rPr>
          <w:rFonts w:ascii="宋体" w:hAnsi="宋体" w:cs="宋体"/>
        </w:rPr>
        <w:t>0.1 %</w:t>
      </w:r>
      <w:r>
        <w:rPr>
          <w:rFonts w:ascii="宋体" w:hAnsi="宋体" w:cs="宋体" w:hint="eastAsia"/>
        </w:rPr>
        <w:t>与</w:t>
      </w:r>
      <w:r>
        <w:rPr>
          <w:rFonts w:ascii="宋体" w:hAnsi="宋体" w:cs="宋体"/>
        </w:rPr>
        <w:t>1 %</w:t>
      </w:r>
      <w:r>
        <w:rPr>
          <w:rFonts w:ascii="宋体" w:hAnsi="宋体" w:cs="宋体" w:hint="eastAsia"/>
        </w:rPr>
        <w:t>之间）、微量（质量分数小于</w:t>
      </w:r>
      <w:r>
        <w:rPr>
          <w:rFonts w:ascii="宋体" w:hAnsi="宋体" w:cs="宋体"/>
        </w:rPr>
        <w:t>0.1 %</w:t>
      </w:r>
      <w:r>
        <w:rPr>
          <w:rFonts w:ascii="宋体" w:hAnsi="宋体" w:cs="宋体" w:hint="eastAsia"/>
        </w:rPr>
        <w:t>）及其高低顺序依次列在分析报告中，必要时附上</w:t>
      </w:r>
      <w:r>
        <w:rPr>
          <w:rFonts w:ascii="宋体" w:hAnsi="宋体" w:cs="宋体"/>
        </w:rPr>
        <w:t>X</w:t>
      </w:r>
      <w:r>
        <w:rPr>
          <w:rFonts w:ascii="宋体" w:hAnsi="宋体" w:cs="宋体" w:hint="eastAsia"/>
        </w:rPr>
        <w:t>射线谱线强度和</w:t>
      </w:r>
      <w:r>
        <w:rPr>
          <w:rFonts w:ascii="宋体" w:hAnsi="宋体" w:cs="宋体"/>
        </w:rPr>
        <w:t>2</w:t>
      </w:r>
      <w:r>
        <w:rPr>
          <w:rFonts w:ascii="宋体" w:hAnsi="宋体" w:cs="宋体" w:hint="eastAsia"/>
          <w:i/>
          <w:iCs/>
        </w:rPr>
        <w:t>θ</w:t>
      </w:r>
      <w:r>
        <w:rPr>
          <w:rFonts w:ascii="宋体" w:hAnsi="宋体" w:cs="宋体" w:hint="eastAsia"/>
        </w:rPr>
        <w:t>角度扫描图。</w:t>
      </w:r>
    </w:p>
    <w:p w:rsidR="00B65510" w:rsidRDefault="00B65510" w:rsidP="00B734CA">
      <w:pPr>
        <w:pStyle w:val="a1"/>
        <w:numPr>
          <w:ilvl w:val="0"/>
          <w:numId w:val="0"/>
        </w:numPr>
        <w:spacing w:before="156" w:after="156"/>
      </w:pPr>
      <w:bookmarkStart w:id="146" w:name="_Toc429643243"/>
      <w:bookmarkStart w:id="147" w:name="_Toc354674743"/>
      <w:r>
        <w:t xml:space="preserve">10.2  </w:t>
      </w:r>
      <w:r>
        <w:rPr>
          <w:rFonts w:hint="eastAsia"/>
        </w:rPr>
        <w:t>定量分析和半定量分析结果</w:t>
      </w:r>
      <w:bookmarkEnd w:id="146"/>
      <w:r>
        <w:t xml:space="preserve"> </w:t>
      </w:r>
    </w:p>
    <w:p w:rsidR="00B65510" w:rsidRDefault="00B65510" w:rsidP="00D501D8">
      <w:pPr>
        <w:pStyle w:val="aff6"/>
        <w:spacing w:line="360" w:lineRule="exact"/>
        <w:rPr>
          <w:rFonts w:hAnsi="宋体"/>
        </w:rPr>
      </w:pPr>
      <w:r>
        <w:rPr>
          <w:rFonts w:hAnsi="宋体" w:hint="eastAsia"/>
        </w:rPr>
        <w:t>分析试样为固体时，分析结果以质量分数</w:t>
      </w:r>
      <w:r>
        <w:rPr>
          <w:rFonts w:hAnsi="宋体"/>
        </w:rPr>
        <w:t>(</w:t>
      </w:r>
      <w:r>
        <w:rPr>
          <w:rFonts w:hAnsi="宋体"/>
          <w:i/>
          <w:iCs/>
        </w:rPr>
        <w:t>w</w:t>
      </w:r>
      <w:r>
        <w:rPr>
          <w:rFonts w:hAnsi="宋体"/>
        </w:rPr>
        <w:t>)</w:t>
      </w:r>
      <w:r>
        <w:rPr>
          <w:rFonts w:hAnsi="宋体" w:hint="eastAsia"/>
        </w:rPr>
        <w:t>表示，其单位符号为μ</w:t>
      </w:r>
      <w:r>
        <w:rPr>
          <w:rFonts w:hAnsi="宋体"/>
        </w:rPr>
        <w:t>g/g</w:t>
      </w:r>
      <w:r>
        <w:rPr>
          <w:rFonts w:hAnsi="宋体" w:hint="eastAsia"/>
        </w:rPr>
        <w:t>、</w:t>
      </w:r>
      <w:r>
        <w:rPr>
          <w:rFonts w:hAnsi="宋体"/>
        </w:rPr>
        <w:t>mg/g</w:t>
      </w:r>
      <w:r>
        <w:rPr>
          <w:rFonts w:hAnsi="宋体" w:hint="eastAsia"/>
        </w:rPr>
        <w:t>、％等。</w:t>
      </w:r>
      <w:r>
        <w:rPr>
          <w:rFonts w:hAnsi="宋体"/>
        </w:rPr>
        <w:t xml:space="preserve"> </w:t>
      </w:r>
    </w:p>
    <w:p w:rsidR="00B65510" w:rsidRDefault="00B65510" w:rsidP="00D501D8">
      <w:pPr>
        <w:pStyle w:val="aff6"/>
        <w:spacing w:line="360" w:lineRule="exact"/>
        <w:rPr>
          <w:rFonts w:hAnsi="宋体" w:cs="Times New Roman"/>
        </w:rPr>
      </w:pPr>
      <w:r>
        <w:rPr>
          <w:rFonts w:hAnsi="宋体" w:hint="eastAsia"/>
        </w:rPr>
        <w:t>分析试样为液体时，分析结果以质量浓度</w:t>
      </w:r>
      <w:r>
        <w:rPr>
          <w:rFonts w:hAnsi="宋体"/>
        </w:rPr>
        <w:t>(</w:t>
      </w:r>
      <w:r>
        <w:rPr>
          <w:rFonts w:hAnsi="宋体" w:hint="eastAsia"/>
          <w:i/>
          <w:iCs/>
        </w:rPr>
        <w:t>ρ</w:t>
      </w:r>
      <w:r>
        <w:rPr>
          <w:rFonts w:hAnsi="宋体"/>
        </w:rPr>
        <w:t>)</w:t>
      </w:r>
      <w:r>
        <w:rPr>
          <w:rFonts w:hAnsi="宋体" w:hint="eastAsia"/>
        </w:rPr>
        <w:t>表示，其单位符号为μ</w:t>
      </w:r>
      <w:r>
        <w:rPr>
          <w:rFonts w:hAnsi="宋体"/>
        </w:rPr>
        <w:t>g/L</w:t>
      </w:r>
      <w:r>
        <w:rPr>
          <w:rFonts w:hAnsi="宋体" w:hint="eastAsia"/>
        </w:rPr>
        <w:t>、</w:t>
      </w:r>
      <w:r>
        <w:rPr>
          <w:rFonts w:hAnsi="宋体"/>
        </w:rPr>
        <w:t>mg/L</w:t>
      </w:r>
      <w:r>
        <w:rPr>
          <w:rFonts w:hAnsi="宋体" w:hint="eastAsia"/>
        </w:rPr>
        <w:t>、</w:t>
      </w:r>
      <w:r>
        <w:rPr>
          <w:rFonts w:hAnsi="宋体"/>
        </w:rPr>
        <w:t>g/L</w:t>
      </w:r>
      <w:r>
        <w:rPr>
          <w:rFonts w:hAnsi="宋体" w:hint="eastAsia"/>
        </w:rPr>
        <w:t>等。</w:t>
      </w:r>
    </w:p>
    <w:p w:rsidR="00B65510" w:rsidRDefault="00B65510" w:rsidP="00D501D8">
      <w:pPr>
        <w:pStyle w:val="aff6"/>
        <w:spacing w:line="360" w:lineRule="exact"/>
        <w:rPr>
          <w:rFonts w:hAnsi="宋体" w:cs="Times New Roman"/>
        </w:rPr>
      </w:pPr>
      <w:r>
        <w:rPr>
          <w:rFonts w:hAnsi="宋体" w:hint="eastAsia"/>
        </w:rPr>
        <w:t>测量数值按照</w:t>
      </w:r>
      <w:r>
        <w:rPr>
          <w:rFonts w:hAnsi="宋体"/>
        </w:rPr>
        <w:t>GB/T 8170-2008</w:t>
      </w:r>
      <w:r>
        <w:rPr>
          <w:rFonts w:hAnsi="宋体" w:hint="eastAsia"/>
        </w:rPr>
        <w:t>《数值修约规则与极限数值的表示和判定》的修约规则修约。</w:t>
      </w:r>
    </w:p>
    <w:p w:rsidR="00B65510" w:rsidRDefault="00B65510" w:rsidP="00D501D8">
      <w:pPr>
        <w:pStyle w:val="aff6"/>
        <w:spacing w:line="360" w:lineRule="exact"/>
        <w:rPr>
          <w:rFonts w:hAnsi="宋体"/>
        </w:rPr>
      </w:pPr>
      <w:r>
        <w:rPr>
          <w:rFonts w:hAnsi="宋体" w:hint="eastAsia"/>
        </w:rPr>
        <w:t>半定量分析结果，保留两位有效数值，并应注明结果为半定量分析所得。</w:t>
      </w:r>
      <w:r>
        <w:rPr>
          <w:rFonts w:hAnsi="宋体"/>
        </w:rPr>
        <w:t xml:space="preserve"> </w:t>
      </w:r>
    </w:p>
    <w:p w:rsidR="00B65510" w:rsidRDefault="00B65510" w:rsidP="00D501D8">
      <w:pPr>
        <w:pStyle w:val="aff6"/>
        <w:spacing w:line="360" w:lineRule="exact"/>
        <w:rPr>
          <w:rFonts w:hAnsi="宋体" w:cs="Times New Roman"/>
        </w:rPr>
      </w:pPr>
      <w:r>
        <w:rPr>
          <w:rFonts w:hAnsi="宋体" w:hint="eastAsia"/>
        </w:rPr>
        <w:t>定量分析结果，对于质量分数大于</w:t>
      </w:r>
      <w:r>
        <w:rPr>
          <w:rFonts w:hAnsi="宋体"/>
        </w:rPr>
        <w:t xml:space="preserve">0.01 </w:t>
      </w:r>
      <w:r>
        <w:rPr>
          <w:rFonts w:hAnsi="宋体" w:hint="eastAsia"/>
        </w:rPr>
        <w:t>％的主次量元素，精确至小数点后</w:t>
      </w:r>
      <w:r>
        <w:rPr>
          <w:rFonts w:hAnsi="宋体"/>
        </w:rPr>
        <w:t>2</w:t>
      </w:r>
      <w:r>
        <w:rPr>
          <w:rFonts w:hAnsi="宋体" w:hint="eastAsia"/>
        </w:rPr>
        <w:t>位，对于以μ</w:t>
      </w:r>
      <w:r>
        <w:rPr>
          <w:rFonts w:hAnsi="宋体"/>
        </w:rPr>
        <w:t>g/g</w:t>
      </w:r>
      <w:r>
        <w:rPr>
          <w:rFonts w:hAnsi="宋体" w:hint="eastAsia"/>
        </w:rPr>
        <w:t>单位表示的微量元素，修约至整数位。</w:t>
      </w:r>
    </w:p>
    <w:p w:rsidR="00B65510" w:rsidRDefault="00B65510" w:rsidP="00D501D8">
      <w:pPr>
        <w:pStyle w:val="aff6"/>
        <w:spacing w:line="360" w:lineRule="exact"/>
        <w:rPr>
          <w:rFonts w:cs="Times New Roman"/>
        </w:rPr>
      </w:pPr>
      <w:r>
        <w:rPr>
          <w:rFonts w:hint="eastAsia"/>
        </w:rPr>
        <w:t>根据需要对定量分析结果给出扩展不确定度、包含因子及相应的置信概率。</w:t>
      </w:r>
    </w:p>
    <w:p w:rsidR="00B65510" w:rsidRDefault="00B65510" w:rsidP="00B734CA">
      <w:pPr>
        <w:pStyle w:val="a0"/>
        <w:numPr>
          <w:ilvl w:val="0"/>
          <w:numId w:val="0"/>
        </w:numPr>
        <w:spacing w:before="312" w:after="312"/>
        <w:rPr>
          <w:rFonts w:cs="Times New Roman"/>
        </w:rPr>
      </w:pPr>
      <w:bookmarkStart w:id="148" w:name="_Toc429643244"/>
      <w:r>
        <w:t xml:space="preserve">11  </w:t>
      </w:r>
      <w:r>
        <w:rPr>
          <w:rFonts w:hint="eastAsia"/>
        </w:rPr>
        <w:t>安全注意事项</w:t>
      </w:r>
      <w:bookmarkEnd w:id="148"/>
    </w:p>
    <w:p w:rsidR="00B65510" w:rsidRDefault="00B65510" w:rsidP="004D3F77">
      <w:pPr>
        <w:pStyle w:val="aff6"/>
        <w:spacing w:line="360" w:lineRule="exact"/>
        <w:ind w:firstLineChars="0" w:firstLine="0"/>
        <w:rPr>
          <w:rFonts w:cs="Times New Roman"/>
        </w:rPr>
      </w:pPr>
      <w:r w:rsidRPr="00F534E0">
        <w:rPr>
          <w:rFonts w:ascii="黑体" w:eastAsia="黑体" w:hAnsi="黑体"/>
        </w:rPr>
        <w:t>11.1</w:t>
      </w:r>
      <w:r>
        <w:t xml:space="preserve">  X</w:t>
      </w:r>
      <w:r>
        <w:rPr>
          <w:rFonts w:hint="eastAsia"/>
        </w:rPr>
        <w:t>射线是一种高能辐射，会危害人体健康。在仪器显著位置应贴有辐射警告标志：</w:t>
      </w:r>
    </w:p>
    <w:p w:rsidR="00B65510" w:rsidRDefault="00B65510" w:rsidP="00D501D8">
      <w:pPr>
        <w:pStyle w:val="aff6"/>
        <w:spacing w:line="360" w:lineRule="exact"/>
        <w:rPr>
          <w:rFonts w:cs="Times New Roman"/>
        </w:rPr>
      </w:pPr>
      <w:r w:rsidRPr="004D3F77">
        <w:rPr>
          <w:rFonts w:ascii="黑体" w:eastAsia="黑体" w:hAnsi="黑体" w:cs="黑体" w:hint="eastAsia"/>
        </w:rPr>
        <w:t>警告</w:t>
      </w:r>
      <w:r w:rsidRPr="004D3F77">
        <w:rPr>
          <w:rFonts w:ascii="黑体" w:eastAsia="黑体" w:hAnsi="黑体" w:cs="黑体"/>
        </w:rPr>
        <w:t>——X</w:t>
      </w:r>
      <w:r>
        <w:rPr>
          <w:rFonts w:ascii="黑体" w:eastAsia="黑体" w:hAnsi="黑体" w:cs="黑体" w:hint="eastAsia"/>
        </w:rPr>
        <w:t>射线荧光光谱仪使用了对人体有危险的放射性辐射，</w:t>
      </w:r>
      <w:r w:rsidRPr="004D3F77">
        <w:rPr>
          <w:rFonts w:ascii="黑体" w:eastAsia="黑体" w:hAnsi="黑体" w:cs="黑体" w:hint="eastAsia"/>
        </w:rPr>
        <w:t>使用该仪器时必须遵守仪器生产商申明的和当地规定的安全指令，而且使用该设备的人员必须进行上机前安全培训和定期安全检查。</w:t>
      </w:r>
    </w:p>
    <w:p w:rsidR="00B65510" w:rsidRDefault="00B65510" w:rsidP="004D3F77">
      <w:pPr>
        <w:pStyle w:val="aff6"/>
        <w:spacing w:line="360" w:lineRule="exact"/>
        <w:ind w:firstLineChars="0" w:firstLine="0"/>
        <w:rPr>
          <w:rFonts w:cs="Times New Roman"/>
        </w:rPr>
      </w:pPr>
      <w:r w:rsidRPr="00F534E0">
        <w:rPr>
          <w:rFonts w:ascii="黑体" w:eastAsia="黑体" w:hAnsi="黑体"/>
        </w:rPr>
        <w:t>11.2</w:t>
      </w:r>
      <w:r>
        <w:t xml:space="preserve">  </w:t>
      </w:r>
      <w:r>
        <w:rPr>
          <w:rFonts w:hint="eastAsia"/>
        </w:rPr>
        <w:t>实验时应严格执行国家辐射防护规定中有关环境与个人的安全防护规则。</w:t>
      </w:r>
    </w:p>
    <w:p w:rsidR="00B65510" w:rsidRDefault="00B65510" w:rsidP="00D501D8">
      <w:pPr>
        <w:pStyle w:val="aff6"/>
        <w:spacing w:line="360" w:lineRule="exact"/>
        <w:rPr>
          <w:rFonts w:cs="Times New Roman"/>
        </w:rPr>
      </w:pPr>
      <w:r>
        <w:rPr>
          <w:rFonts w:hint="eastAsia"/>
        </w:rPr>
        <w:t>此外还需注意下述事项：</w:t>
      </w:r>
    </w:p>
    <w:p w:rsidR="00B65510" w:rsidRDefault="00B65510" w:rsidP="00D501D8">
      <w:pPr>
        <w:pStyle w:val="aff6"/>
        <w:spacing w:line="360" w:lineRule="exact"/>
        <w:ind w:firstLineChars="202" w:firstLine="424"/>
        <w:rPr>
          <w:rFonts w:cs="Times New Roman"/>
        </w:rPr>
      </w:pPr>
      <w:r>
        <w:rPr>
          <w:rFonts w:cs="Times New Roman"/>
        </w:rPr>
        <w:t>——</w:t>
      </w:r>
      <w:r>
        <w:rPr>
          <w:rFonts w:hint="eastAsia"/>
        </w:rPr>
        <w:t>使用高压钢瓶应遵守相应安全规范；</w:t>
      </w:r>
    </w:p>
    <w:p w:rsidR="00B65510" w:rsidRDefault="00B65510" w:rsidP="00D501D8">
      <w:pPr>
        <w:pStyle w:val="aff6"/>
        <w:spacing w:line="360" w:lineRule="exact"/>
        <w:ind w:firstLineChars="202" w:firstLine="424"/>
        <w:rPr>
          <w:rFonts w:cs="Times New Roman"/>
        </w:rPr>
      </w:pPr>
      <w:r>
        <w:rPr>
          <w:rFonts w:cs="Times New Roman"/>
        </w:rPr>
        <w:t>——</w:t>
      </w:r>
      <w:r>
        <w:rPr>
          <w:rFonts w:hint="eastAsia"/>
        </w:rPr>
        <w:t>真空泵从样品室抽出的气体应排到室外；</w:t>
      </w:r>
    </w:p>
    <w:p w:rsidR="00B65510" w:rsidRDefault="00B65510" w:rsidP="00D501D8">
      <w:pPr>
        <w:pStyle w:val="aff6"/>
        <w:spacing w:line="360" w:lineRule="exact"/>
        <w:ind w:firstLineChars="202" w:firstLine="424"/>
        <w:rPr>
          <w:rFonts w:cs="Times New Roman"/>
        </w:rPr>
      </w:pPr>
      <w:r>
        <w:rPr>
          <w:rFonts w:cs="Times New Roman"/>
        </w:rPr>
        <w:t>——</w:t>
      </w:r>
      <w:r>
        <w:rPr>
          <w:rFonts w:hint="eastAsia"/>
        </w:rPr>
        <w:t>为防止</w:t>
      </w:r>
      <w:r>
        <w:t>X</w:t>
      </w:r>
      <w:r>
        <w:rPr>
          <w:rFonts w:hint="eastAsia"/>
        </w:rPr>
        <w:t>射线管高压发生器的电击，仪器的接地电阻应小于</w:t>
      </w:r>
      <w:r>
        <w:t>10</w:t>
      </w:r>
      <w:r>
        <w:rPr>
          <w:rFonts w:hint="eastAsia"/>
        </w:rPr>
        <w:t>欧姆或</w:t>
      </w:r>
      <w:r>
        <w:rPr>
          <w:rFonts w:ascii="Times New Roman" w:hint="eastAsia"/>
        </w:rPr>
        <w:t>遵从仪器厂商规定</w:t>
      </w:r>
      <w:r>
        <w:rPr>
          <w:rFonts w:hint="eastAsia"/>
        </w:rPr>
        <w:t>，并接</w:t>
      </w:r>
    </w:p>
    <w:p w:rsidR="00B65510" w:rsidRDefault="00B65510" w:rsidP="00D501D8">
      <w:pPr>
        <w:pStyle w:val="aff6"/>
        <w:spacing w:line="360" w:lineRule="exact"/>
        <w:ind w:firstLineChars="400" w:firstLine="840"/>
        <w:rPr>
          <w:rFonts w:cs="Times New Roman"/>
        </w:rPr>
      </w:pPr>
      <w:r>
        <w:rPr>
          <w:rFonts w:hint="eastAsia"/>
        </w:rPr>
        <w:t>触良好；</w:t>
      </w:r>
    </w:p>
    <w:p w:rsidR="00B65510" w:rsidRDefault="00B65510" w:rsidP="00D501D8">
      <w:pPr>
        <w:pStyle w:val="aff6"/>
        <w:spacing w:line="360" w:lineRule="exact"/>
        <w:ind w:leftChars="202" w:left="844" w:hangingChars="200" w:hanging="420"/>
        <w:jc w:val="left"/>
      </w:pPr>
      <w:r>
        <w:rPr>
          <w:rFonts w:cs="Times New Roman"/>
        </w:rPr>
        <w:lastRenderedPageBreak/>
        <w:t>——</w:t>
      </w:r>
      <w:r>
        <w:rPr>
          <w:rFonts w:hint="eastAsia"/>
        </w:rPr>
        <w:t>实验前应对试样的性质有所了解，避免磁性、酸性、腐蚀性样品直接上机测试，对仪器造成损害。</w:t>
      </w:r>
      <w:r>
        <w:t xml:space="preserve">  </w:t>
      </w:r>
    </w:p>
    <w:bookmarkEnd w:id="147"/>
    <w:p w:rsidR="00B65510" w:rsidRDefault="008203C4" w:rsidP="00E94813">
      <w:pPr>
        <w:pStyle w:val="aff6"/>
        <w:ind w:leftChars="202" w:left="844" w:hangingChars="200" w:hanging="420"/>
        <w:jc w:val="left"/>
        <w:rPr>
          <w:rFonts w:cs="Times New Roman"/>
        </w:rPr>
      </w:pPr>
      <w:r w:rsidRPr="008203C4">
        <w:rPr>
          <w:noProof/>
        </w:rPr>
        <w:pict>
          <v:line id="_x0000_s1050" style="position:absolute;left:0;text-align:left;z-index:23" from="158.7pt,8.05pt" to="307.1pt,8.05pt" strokeweight="1.25pt"/>
        </w:pict>
      </w:r>
      <w:bookmarkStart w:id="149" w:name="_GoBack"/>
      <w:bookmarkEnd w:id="149"/>
    </w:p>
    <w:sectPr w:rsidR="00B65510" w:rsidSect="008166AE">
      <w:footerReference w:type="even" r:id="rId22"/>
      <w:footerReference w:type="default" r:id="rId23"/>
      <w:pgSz w:w="11906" w:h="16838"/>
      <w:pgMar w:top="567" w:right="1134" w:bottom="1134" w:left="1418" w:header="1418" w:footer="1134" w:gutter="0"/>
      <w:pgNumType w:start="1"/>
      <w:cols w:space="425"/>
      <w:formProt w:val="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4B04" w:rsidRDefault="00234B04" w:rsidP="008166AE">
      <w:r>
        <w:separator/>
      </w:r>
    </w:p>
  </w:endnote>
  <w:endnote w:type="continuationSeparator" w:id="1">
    <w:p w:rsidR="00234B04" w:rsidRDefault="00234B04" w:rsidP="008166AE">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新宋体">
    <w:panose1 w:val="02010609030101010101"/>
    <w:charset w:val="86"/>
    <w:family w:val="modern"/>
    <w:pitch w:val="fixed"/>
    <w:sig w:usb0="00000003" w:usb1="288F0000" w:usb2="00000016" w:usb3="00000000" w:csb0="00040001" w:csb1="00000000"/>
  </w:font>
  <w:font w:name="金山简宋体">
    <w:altName w:val="宋体"/>
    <w:panose1 w:val="00000000000000000000"/>
    <w:charset w:val="86"/>
    <w:family w:val="decorative"/>
    <w:notTrueType/>
    <w:pitch w:val="default"/>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1D8" w:rsidRDefault="008203C4" w:rsidP="00D501D8">
    <w:pPr>
      <w:pStyle w:val="aff4"/>
      <w:framePr w:wrap="auto" w:vAnchor="text" w:hAnchor="margin" w:xAlign="outside" w:y="1"/>
      <w:tabs>
        <w:tab w:val="center" w:pos="4153"/>
        <w:tab w:val="right" w:pos="8306"/>
      </w:tabs>
      <w:rPr>
        <w:rStyle w:val="aff9"/>
      </w:rPr>
    </w:pPr>
    <w:r>
      <w:rPr>
        <w:rStyle w:val="aff9"/>
      </w:rPr>
      <w:fldChar w:fldCharType="begin"/>
    </w:r>
    <w:r w:rsidR="00D501D8">
      <w:rPr>
        <w:rStyle w:val="aff9"/>
      </w:rPr>
      <w:instrText xml:space="preserve">PAGE  </w:instrText>
    </w:r>
    <w:r>
      <w:rPr>
        <w:rStyle w:val="aff9"/>
      </w:rPr>
      <w:fldChar w:fldCharType="separate"/>
    </w:r>
    <w:r w:rsidR="00DF73CD">
      <w:rPr>
        <w:rStyle w:val="aff9"/>
        <w:noProof/>
      </w:rPr>
      <w:t>IV</w:t>
    </w:r>
    <w:r>
      <w:rPr>
        <w:rStyle w:val="aff9"/>
      </w:rPr>
      <w:fldChar w:fldCharType="end"/>
    </w:r>
  </w:p>
  <w:p w:rsidR="00D501D8" w:rsidRDefault="00D501D8" w:rsidP="00D501D8">
    <w:pPr>
      <w:pStyle w:val="aff4"/>
      <w:tabs>
        <w:tab w:val="center" w:pos="4153"/>
        <w:tab w:val="right" w:pos="8306"/>
      </w:tabs>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1D8" w:rsidRDefault="008203C4" w:rsidP="00D501D8">
    <w:pPr>
      <w:pStyle w:val="aff4"/>
      <w:tabs>
        <w:tab w:val="center" w:pos="4153"/>
        <w:tab w:val="right" w:pos="8306"/>
        <w:tab w:val="left" w:pos="9214"/>
      </w:tabs>
      <w:wordWrap w:val="0"/>
    </w:pPr>
    <w:r>
      <w:rPr>
        <w:rStyle w:val="aff9"/>
      </w:rPr>
      <w:fldChar w:fldCharType="begin"/>
    </w:r>
    <w:r w:rsidR="00D501D8">
      <w:rPr>
        <w:rStyle w:val="aff9"/>
      </w:rPr>
      <w:instrText xml:space="preserve"> PAGE </w:instrText>
    </w:r>
    <w:r>
      <w:rPr>
        <w:rStyle w:val="aff9"/>
      </w:rPr>
      <w:fldChar w:fldCharType="separate"/>
    </w:r>
    <w:r w:rsidR="00D501D8">
      <w:rPr>
        <w:rStyle w:val="aff9"/>
        <w:lang w:val="zh-CN"/>
      </w:rPr>
      <w:t>3</w:t>
    </w:r>
    <w:r>
      <w:rPr>
        <w:rStyle w:val="aff9"/>
      </w:rPr>
      <w:fldChar w:fldCharType="end"/>
    </w:r>
    <w:r w:rsidR="00D501D8">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1D8" w:rsidRDefault="00D501D8">
    <w:pPr>
      <w:pStyle w:val="aff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1D8" w:rsidRDefault="008203C4">
    <w:pPr>
      <w:pStyle w:val="afff"/>
      <w:rPr>
        <w:rFonts w:cs="Times New Roman"/>
      </w:rPr>
    </w:pPr>
    <w:r w:rsidRPr="008203C4">
      <w:rPr>
        <w:noProof/>
      </w:rPr>
      <w:pict>
        <v:shapetype id="_x0000_t202" coordsize="21600,21600" o:spt="202" path="m,l,21600r21600,l21600,xe">
          <v:stroke joinstyle="miter"/>
          <v:path gradientshapeok="t" o:connecttype="rect"/>
        </v:shapetype>
        <v:shape id="_x0000_s2049" type="#_x0000_t202" style="position:absolute;left:0;text-align:left;margin-left:312pt;margin-top:0;width:2in;height:2in;z-index:1;mso-wrap-style:none;mso-position-horizontal:outside;mso-position-horizontal-relative:margin" filled="f" stroked="f">
          <v:textbox style="mso-fit-shape-to-text:t" inset="0,0,0,0">
            <w:txbxContent>
              <w:p w:rsidR="00D501D8" w:rsidRDefault="008203C4">
                <w:pPr>
                  <w:pStyle w:val="afff"/>
                  <w:rPr>
                    <w:rFonts w:cs="Times New Roman"/>
                  </w:rPr>
                </w:pPr>
                <w:r>
                  <w:fldChar w:fldCharType="begin"/>
                </w:r>
                <w:r w:rsidR="00D501D8">
                  <w:instrText xml:space="preserve"> PAGE  \* MERGEFORMAT </w:instrText>
                </w:r>
                <w:r>
                  <w:fldChar w:fldCharType="separate"/>
                </w:r>
                <w:r w:rsidR="00DF73CD">
                  <w:rPr>
                    <w:noProof/>
                  </w:rPr>
                  <w:t>III</w:t>
                </w:r>
                <w: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1D8" w:rsidRDefault="008203C4" w:rsidP="00D501D8">
    <w:pPr>
      <w:pStyle w:val="aff4"/>
      <w:framePr w:wrap="auto" w:vAnchor="text" w:hAnchor="margin" w:xAlign="outside" w:y="1"/>
      <w:tabs>
        <w:tab w:val="center" w:pos="4153"/>
        <w:tab w:val="right" w:pos="8306"/>
      </w:tabs>
      <w:rPr>
        <w:rStyle w:val="aff9"/>
      </w:rPr>
    </w:pPr>
    <w:r>
      <w:rPr>
        <w:rStyle w:val="aff9"/>
      </w:rPr>
      <w:fldChar w:fldCharType="begin"/>
    </w:r>
    <w:r w:rsidR="00D501D8">
      <w:rPr>
        <w:rStyle w:val="aff9"/>
      </w:rPr>
      <w:instrText xml:space="preserve">PAGE  </w:instrText>
    </w:r>
    <w:r>
      <w:rPr>
        <w:rStyle w:val="aff9"/>
      </w:rPr>
      <w:fldChar w:fldCharType="separate"/>
    </w:r>
    <w:r w:rsidR="00DF73CD">
      <w:rPr>
        <w:rStyle w:val="aff9"/>
        <w:noProof/>
      </w:rPr>
      <w:t>12</w:t>
    </w:r>
    <w:r>
      <w:rPr>
        <w:rStyle w:val="aff9"/>
      </w:rPr>
      <w:fldChar w:fldCharType="end"/>
    </w:r>
  </w:p>
  <w:p w:rsidR="00D501D8" w:rsidRDefault="00D501D8" w:rsidP="00D501D8">
    <w:pPr>
      <w:pStyle w:val="aff4"/>
      <w:tabs>
        <w:tab w:val="center" w:pos="4153"/>
        <w:tab w:val="right" w:pos="8306"/>
      </w:tabs>
      <w:ind w:firstLine="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1D8" w:rsidRDefault="008203C4">
    <w:pPr>
      <w:pStyle w:val="afff"/>
      <w:rPr>
        <w:rFonts w:cs="Times New Roman"/>
      </w:rPr>
    </w:pPr>
    <w:r w:rsidRPr="008203C4">
      <w:rPr>
        <w:noProof/>
      </w:rPr>
      <w:pict>
        <v:shapetype id="_x0000_t202" coordsize="21600,21600" o:spt="202" path="m,l,21600r21600,l21600,xe">
          <v:stroke joinstyle="miter"/>
          <v:path gradientshapeok="t" o:connecttype="rect"/>
        </v:shapetype>
        <v:shape id="_x0000_s2050" type="#_x0000_t202" style="position:absolute;left:0;text-align:left;margin-left:312pt;margin-top:0;width:2in;height:2in;z-index:2;mso-wrap-style:none;mso-position-horizontal:outside;mso-position-horizontal-relative:margin" filled="f" stroked="f">
          <v:textbox style="mso-fit-shape-to-text:t" inset="0,0,0,0">
            <w:txbxContent>
              <w:p w:rsidR="00D501D8" w:rsidRDefault="008203C4">
                <w:pPr>
                  <w:pStyle w:val="afff"/>
                  <w:rPr>
                    <w:rFonts w:cs="Times New Roman"/>
                  </w:rPr>
                </w:pPr>
                <w:r>
                  <w:fldChar w:fldCharType="begin"/>
                </w:r>
                <w:r w:rsidR="00D501D8">
                  <w:instrText xml:space="preserve"> PAGE  \* MERGEFORMAT </w:instrText>
                </w:r>
                <w:r>
                  <w:fldChar w:fldCharType="separate"/>
                </w:r>
                <w:r w:rsidR="00DF73CD">
                  <w:rPr>
                    <w:noProof/>
                  </w:rPr>
                  <w:t>13</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4B04" w:rsidRDefault="00234B04" w:rsidP="008166AE">
      <w:r>
        <w:separator/>
      </w:r>
    </w:p>
  </w:footnote>
  <w:footnote w:type="continuationSeparator" w:id="1">
    <w:p w:rsidR="00234B04" w:rsidRDefault="00234B04" w:rsidP="008166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1D8" w:rsidRDefault="00D501D8">
    <w:pPr>
      <w:pStyle w:val="aff5"/>
      <w:tabs>
        <w:tab w:val="center" w:pos="4153"/>
        <w:tab w:val="right" w:pos="8306"/>
      </w:tabs>
      <w:spacing w:after="120"/>
      <w:jc w:val="both"/>
      <w:rPr>
        <w:rFonts w:ascii="黑体" w:eastAsia="黑体" w:cs="黑体"/>
        <w:sz w:val="21"/>
        <w:szCs w:val="21"/>
      </w:rPr>
    </w:pPr>
    <w:r>
      <w:rPr>
        <w:rFonts w:ascii="黑体" w:eastAsia="黑体" w:cs="黑体"/>
        <w:sz w:val="21"/>
        <w:szCs w:val="21"/>
      </w:rPr>
      <w:t>JY/T XXXX</w:t>
    </w:r>
    <w:r>
      <w:rPr>
        <w:rFonts w:ascii="黑体" w:eastAsia="黑体" w:hAnsi="宋体" w:cs="黑体" w:hint="eastAsia"/>
        <w:sz w:val="21"/>
        <w:szCs w:val="21"/>
      </w:rPr>
      <w:t>―</w:t>
    </w:r>
    <w:r>
      <w:rPr>
        <w:rFonts w:ascii="黑体" w:eastAsia="黑体" w:cs="黑体"/>
        <w:sz w:val="21"/>
        <w:szCs w:val="21"/>
      </w:rPr>
      <w:t>201X</w:t>
    </w:r>
  </w:p>
  <w:p w:rsidR="00D501D8" w:rsidRDefault="00D501D8">
    <w:pPr>
      <w:pStyle w:val="aff5"/>
      <w:tabs>
        <w:tab w:val="center" w:pos="4153"/>
        <w:tab w:val="right" w:pos="8306"/>
      </w:tabs>
      <w:jc w:val="both"/>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1D8" w:rsidRDefault="00D501D8">
    <w:pPr>
      <w:pStyle w:val="aff5"/>
      <w:tabs>
        <w:tab w:val="center" w:pos="4153"/>
        <w:tab w:val="right" w:pos="8306"/>
      </w:tabs>
      <w:spacing w:after="120"/>
      <w:jc w:val="center"/>
      <w:rPr>
        <w:rFonts w:ascii="黑体" w:eastAsia="黑体" w:cs="黑体"/>
        <w:sz w:val="21"/>
        <w:szCs w:val="21"/>
      </w:rPr>
    </w:pPr>
    <w:r>
      <w:rPr>
        <w:rFonts w:ascii="黑体" w:eastAsia="黑体" w:cs="黑体"/>
        <w:sz w:val="21"/>
        <w:szCs w:val="21"/>
      </w:rPr>
      <w:t xml:space="preserve">                                                                       JY/T xxxx</w:t>
    </w:r>
    <w:r>
      <w:rPr>
        <w:rFonts w:ascii="黑体" w:eastAsia="黑体" w:hAnsi="宋体" w:cs="黑体" w:hint="eastAsia"/>
        <w:sz w:val="21"/>
        <w:szCs w:val="21"/>
      </w:rPr>
      <w:t>―</w:t>
    </w:r>
    <w:r>
      <w:rPr>
        <w:rFonts w:ascii="黑体" w:eastAsia="黑体" w:cs="黑体"/>
        <w:sz w:val="21"/>
        <w:szCs w:val="21"/>
      </w:rPr>
      <w:t>200x</w:t>
    </w:r>
  </w:p>
  <w:p w:rsidR="00D501D8" w:rsidRDefault="00D501D8">
    <w:pPr>
      <w:pStyle w:val="aff5"/>
      <w:tabs>
        <w:tab w:val="center" w:pos="4153"/>
        <w:tab w:val="right" w:pos="8306"/>
      </w:tabs>
      <w:rPr>
        <w:rFonts w:ascii="黑体" w:eastAsia="黑体"/>
        <w:sz w:val="21"/>
        <w:szCs w:val="21"/>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1D8" w:rsidRDefault="00D501D8">
    <w:pPr>
      <w:pStyle w:val="aff5"/>
      <w:tabs>
        <w:tab w:val="center" w:pos="4153"/>
        <w:tab w:val="right" w:pos="8306"/>
      </w:tabs>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1D8" w:rsidRDefault="00D501D8">
    <w:pPr>
      <w:pStyle w:val="afff0"/>
      <w:spacing w:after="120"/>
    </w:pPr>
    <w:r>
      <w:t>JY/T XXXX</w:t>
    </w:r>
    <w:r>
      <w:rPr>
        <w:rFonts w:cs="Times New Roman"/>
      </w:rPr>
      <w:t>—</w:t>
    </w:r>
    <w:r>
      <w:t>201X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BF583A"/>
    <w:multiLevelType w:val="multilevel"/>
    <w:tmpl w:val="1DBF583A"/>
    <w:lvl w:ilvl="0">
      <w:start w:val="1"/>
      <w:numFmt w:val="decimal"/>
      <w:pStyle w:val="a"/>
      <w:suff w:val="nothing"/>
      <w:lvlText w:val="注%1："/>
      <w:lvlJc w:val="left"/>
      <w:pPr>
        <w:ind w:left="811" w:hanging="448"/>
      </w:pPr>
      <w:rPr>
        <w:rFonts w:ascii="黑体" w:eastAsia="黑体" w:hint="eastAsia"/>
        <w:b w:val="0"/>
        <w:bCs w:val="0"/>
        <w:i w:val="0"/>
        <w:iCs w:val="0"/>
        <w:sz w:val="18"/>
        <w:szCs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1">
    <w:nsid w:val="1FC91163"/>
    <w:multiLevelType w:val="multilevel"/>
    <w:tmpl w:val="1FC91163"/>
    <w:lvl w:ilvl="0">
      <w:start w:val="1"/>
      <w:numFmt w:val="decimal"/>
      <w:pStyle w:val="a0"/>
      <w:suff w:val="nothing"/>
      <w:lvlText w:val="%1　"/>
      <w:lvlJc w:val="left"/>
      <w:rPr>
        <w:rFonts w:ascii="黑体" w:eastAsia="黑体" w:hAnsi="Times New Roman" w:hint="eastAsia"/>
        <w:b w:val="0"/>
        <w:bCs w:val="0"/>
        <w:i w:val="0"/>
        <w:iCs w:val="0"/>
        <w:sz w:val="21"/>
        <w:szCs w:val="21"/>
      </w:rPr>
    </w:lvl>
    <w:lvl w:ilvl="1">
      <w:start w:val="1"/>
      <w:numFmt w:val="decimal"/>
      <w:pStyle w:val="a1"/>
      <w:suff w:val="nothing"/>
      <w:lvlText w:val="%1.%2　"/>
      <w:lvlJc w:val="left"/>
      <w:pPr>
        <w:ind w:left="568"/>
      </w:pPr>
      <w:rPr>
        <w:rFonts w:ascii="黑体" w:eastAsia="黑体" w:hAnsi="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start w:val="1"/>
      <w:numFmt w:val="decimal"/>
      <w:pStyle w:val="a2"/>
      <w:suff w:val="nothing"/>
      <w:lvlText w:val="%1.%2.%3　"/>
      <w:lvlJc w:val="left"/>
      <w:rPr>
        <w:rFonts w:ascii="黑体" w:eastAsia="黑体" w:hAnsi="Times New Roman" w:hint="eastAsia"/>
        <w:b w:val="0"/>
        <w:bCs w:val="0"/>
        <w:i w:val="0"/>
        <w:iCs w:val="0"/>
        <w:sz w:val="21"/>
        <w:szCs w:val="21"/>
      </w:rPr>
    </w:lvl>
    <w:lvl w:ilvl="3">
      <w:start w:val="1"/>
      <w:numFmt w:val="decimal"/>
      <w:pStyle w:val="a3"/>
      <w:suff w:val="nothing"/>
      <w:lvlText w:val="%1.%2.%3.%4　"/>
      <w:lvlJc w:val="left"/>
      <w:rPr>
        <w:rFonts w:ascii="黑体" w:eastAsia="黑体" w:hAnsi="Times New Roman" w:hint="eastAsia"/>
        <w:b w:val="0"/>
        <w:bCs w:val="0"/>
        <w:i w:val="0"/>
        <w:iCs w:val="0"/>
        <w:sz w:val="21"/>
        <w:szCs w:val="21"/>
      </w:rPr>
    </w:lvl>
    <w:lvl w:ilvl="4">
      <w:start w:val="1"/>
      <w:numFmt w:val="decimal"/>
      <w:pStyle w:val="a4"/>
      <w:suff w:val="nothing"/>
      <w:lvlText w:val="%1.%2.%3.%4.%5　"/>
      <w:lvlJc w:val="left"/>
      <w:rPr>
        <w:rFonts w:ascii="黑体" w:eastAsia="黑体" w:hAnsi="Times New Roman" w:hint="eastAsia"/>
        <w:b w:val="0"/>
        <w:bCs w:val="0"/>
        <w:i w:val="0"/>
        <w:iCs w:val="0"/>
        <w:sz w:val="21"/>
        <w:szCs w:val="21"/>
      </w:rPr>
    </w:lvl>
    <w:lvl w:ilvl="5">
      <w:start w:val="1"/>
      <w:numFmt w:val="decimal"/>
      <w:pStyle w:val="a5"/>
      <w:suff w:val="nothing"/>
      <w:lvlText w:val="%1.%2.%3.%4.%5.%6　"/>
      <w:lvlJc w:val="left"/>
      <w:rPr>
        <w:rFonts w:ascii="黑体" w:eastAsia="黑体" w:hAnsi="Times New Roman" w:hint="eastAsia"/>
        <w:b w:val="0"/>
        <w:bCs w:val="0"/>
        <w:i w:val="0"/>
        <w:iCs w:val="0"/>
        <w:sz w:val="21"/>
        <w:szCs w:val="21"/>
      </w:rPr>
    </w:lvl>
    <w:lvl w:ilvl="6">
      <w:start w:val="1"/>
      <w:numFmt w:val="decimal"/>
      <w:suff w:val="nothing"/>
      <w:lvlText w:val="%1%2.%3.%4.%5.%6.%7　"/>
      <w:lvlJc w:val="left"/>
      <w:rPr>
        <w:rFonts w:ascii="黑体" w:eastAsia="黑体" w:hAnsi="Times New Roman" w:hint="eastAsia"/>
        <w:b w:val="0"/>
        <w:bCs w:val="0"/>
        <w:i w:val="0"/>
        <w:iCs w:val="0"/>
        <w:sz w:val="21"/>
        <w:szCs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
    <w:nsid w:val="2A8F7113"/>
    <w:multiLevelType w:val="multilevel"/>
    <w:tmpl w:val="2A8F7113"/>
    <w:lvl w:ilvl="0">
      <w:start w:val="1"/>
      <w:numFmt w:val="upperLetter"/>
      <w:pStyle w:val="a6"/>
      <w:suff w:val="space"/>
      <w:lvlText w:val="%1"/>
      <w:lvlJc w:val="left"/>
      <w:pPr>
        <w:ind w:left="623" w:hanging="425"/>
      </w:pPr>
      <w:rPr>
        <w:rFonts w:hint="eastAsia"/>
      </w:rPr>
    </w:lvl>
    <w:lvl w:ilvl="1">
      <w:start w:val="1"/>
      <w:numFmt w:val="decimal"/>
      <w:pStyle w:val="a7"/>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3">
    <w:nsid w:val="2C5917C3"/>
    <w:multiLevelType w:val="multilevel"/>
    <w:tmpl w:val="2C5917C3"/>
    <w:lvl w:ilvl="0">
      <w:start w:val="1"/>
      <w:numFmt w:val="none"/>
      <w:pStyle w:val="a8"/>
      <w:suff w:val="nothing"/>
      <w:lvlText w:val="%1——"/>
      <w:lvlJc w:val="left"/>
      <w:pPr>
        <w:ind w:left="833" w:hanging="408"/>
      </w:pPr>
      <w:rPr>
        <w:rFonts w:hint="eastAsia"/>
      </w:rPr>
    </w:lvl>
    <w:lvl w:ilvl="1">
      <w:start w:val="1"/>
      <w:numFmt w:val="bullet"/>
      <w:pStyle w:val="a9"/>
      <w:lvlText w:val=""/>
      <w:lvlJc w:val="left"/>
      <w:pPr>
        <w:tabs>
          <w:tab w:val="left" w:pos="760"/>
        </w:tabs>
        <w:ind w:left="1264" w:hanging="413"/>
      </w:pPr>
      <w:rPr>
        <w:rFonts w:ascii="Symbol" w:hAnsi="Symbol" w:cs="Symbol" w:hint="default"/>
        <w:color w:val="auto"/>
      </w:rPr>
    </w:lvl>
    <w:lvl w:ilvl="2">
      <w:start w:val="1"/>
      <w:numFmt w:val="bullet"/>
      <w:pStyle w:val="aa"/>
      <w:lvlText w:val=""/>
      <w:lvlJc w:val="left"/>
      <w:pPr>
        <w:tabs>
          <w:tab w:val="left" w:pos="1678"/>
        </w:tabs>
        <w:ind w:left="1678" w:hanging="414"/>
      </w:pPr>
      <w:rPr>
        <w:rFonts w:ascii="Symbol" w:hAnsi="Symbol" w:cs="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4">
    <w:nsid w:val="3D733618"/>
    <w:multiLevelType w:val="multilevel"/>
    <w:tmpl w:val="3D733618"/>
    <w:lvl w:ilvl="0">
      <w:start w:val="1"/>
      <w:numFmt w:val="decimal"/>
      <w:pStyle w:val="ab"/>
      <w:lvlText w:val="%1)"/>
      <w:lvlJc w:val="left"/>
      <w:pPr>
        <w:tabs>
          <w:tab w:val="left" w:pos="0"/>
        </w:tabs>
        <w:ind w:left="720" w:hanging="357"/>
      </w:pPr>
      <w:rPr>
        <w:rFonts w:hint="eastAsia"/>
      </w:rPr>
    </w:lvl>
    <w:lvl w:ilvl="1">
      <w:start w:val="1"/>
      <w:numFmt w:val="lowerLetter"/>
      <w:lvlText w:val="%2)"/>
      <w:lvlJc w:val="left"/>
      <w:pPr>
        <w:tabs>
          <w:tab w:val="left" w:pos="504"/>
        </w:tabs>
        <w:ind w:left="544" w:hanging="544"/>
      </w:pPr>
      <w:rPr>
        <w:rFonts w:hint="eastAsia"/>
      </w:rPr>
    </w:lvl>
    <w:lvl w:ilvl="2">
      <w:start w:val="1"/>
      <w:numFmt w:val="lowerRoman"/>
      <w:lvlText w:val="%3."/>
      <w:lvlJc w:val="right"/>
      <w:pPr>
        <w:tabs>
          <w:tab w:val="left" w:pos="532"/>
        </w:tabs>
        <w:ind w:left="544" w:hanging="544"/>
      </w:pPr>
      <w:rPr>
        <w:rFonts w:hint="eastAsia"/>
      </w:rPr>
    </w:lvl>
    <w:lvl w:ilvl="3">
      <w:start w:val="1"/>
      <w:numFmt w:val="decimal"/>
      <w:lvlText w:val="%4."/>
      <w:lvlJc w:val="left"/>
      <w:pPr>
        <w:tabs>
          <w:tab w:val="left" w:pos="560"/>
        </w:tabs>
        <w:ind w:left="544" w:hanging="544"/>
      </w:pPr>
      <w:rPr>
        <w:rFonts w:hint="eastAsia"/>
      </w:rPr>
    </w:lvl>
    <w:lvl w:ilvl="4">
      <w:start w:val="1"/>
      <w:numFmt w:val="lowerLetter"/>
      <w:lvlText w:val="%5)"/>
      <w:lvlJc w:val="left"/>
      <w:pPr>
        <w:tabs>
          <w:tab w:val="left" w:pos="588"/>
        </w:tabs>
        <w:ind w:left="544" w:hanging="544"/>
      </w:pPr>
      <w:rPr>
        <w:rFonts w:hint="eastAsia"/>
      </w:rPr>
    </w:lvl>
    <w:lvl w:ilvl="5">
      <w:start w:val="1"/>
      <w:numFmt w:val="lowerRoman"/>
      <w:lvlText w:val="%6."/>
      <w:lvlJc w:val="right"/>
      <w:pPr>
        <w:tabs>
          <w:tab w:val="left" w:pos="616"/>
        </w:tabs>
        <w:ind w:left="544" w:hanging="544"/>
      </w:pPr>
      <w:rPr>
        <w:rFonts w:hint="eastAsia"/>
      </w:rPr>
    </w:lvl>
    <w:lvl w:ilvl="6">
      <w:start w:val="1"/>
      <w:numFmt w:val="decimal"/>
      <w:lvlText w:val="%7."/>
      <w:lvlJc w:val="left"/>
      <w:pPr>
        <w:tabs>
          <w:tab w:val="left" w:pos="644"/>
        </w:tabs>
        <w:ind w:left="544" w:hanging="544"/>
      </w:pPr>
      <w:rPr>
        <w:rFonts w:hint="eastAsia"/>
      </w:rPr>
    </w:lvl>
    <w:lvl w:ilvl="7">
      <w:start w:val="1"/>
      <w:numFmt w:val="lowerLetter"/>
      <w:lvlText w:val="%8)"/>
      <w:lvlJc w:val="left"/>
      <w:pPr>
        <w:tabs>
          <w:tab w:val="left" w:pos="672"/>
        </w:tabs>
        <w:ind w:left="544" w:hanging="544"/>
      </w:pPr>
      <w:rPr>
        <w:rFonts w:hint="eastAsia"/>
      </w:rPr>
    </w:lvl>
    <w:lvl w:ilvl="8">
      <w:start w:val="1"/>
      <w:numFmt w:val="lowerRoman"/>
      <w:lvlText w:val="%9."/>
      <w:lvlJc w:val="right"/>
      <w:pPr>
        <w:tabs>
          <w:tab w:val="left" w:pos="700"/>
        </w:tabs>
        <w:ind w:left="544" w:hanging="544"/>
      </w:pPr>
      <w:rPr>
        <w:rFonts w:hint="eastAsia"/>
      </w:rPr>
    </w:lvl>
  </w:abstractNum>
  <w:abstractNum w:abstractNumId="5">
    <w:nsid w:val="44C50F90"/>
    <w:multiLevelType w:val="multilevel"/>
    <w:tmpl w:val="44C50F90"/>
    <w:lvl w:ilvl="0">
      <w:start w:val="1"/>
      <w:numFmt w:val="lowerLetter"/>
      <w:pStyle w:val="ac"/>
      <w:lvlText w:val="%1)"/>
      <w:lvlJc w:val="left"/>
      <w:pPr>
        <w:tabs>
          <w:tab w:val="left" w:pos="840"/>
        </w:tabs>
        <w:ind w:left="839" w:hanging="419"/>
      </w:pPr>
      <w:rPr>
        <w:rFonts w:ascii="宋体" w:eastAsia="宋体" w:hint="eastAsia"/>
        <w:b w:val="0"/>
        <w:bCs w:val="0"/>
        <w:i w:val="0"/>
        <w:iCs w:val="0"/>
        <w:sz w:val="21"/>
        <w:szCs w:val="21"/>
      </w:rPr>
    </w:lvl>
    <w:lvl w:ilvl="1">
      <w:start w:val="1"/>
      <w:numFmt w:val="decimal"/>
      <w:pStyle w:val="ad"/>
      <w:lvlText w:val="%2)"/>
      <w:lvlJc w:val="left"/>
      <w:pPr>
        <w:tabs>
          <w:tab w:val="left" w:pos="1260"/>
        </w:tabs>
        <w:ind w:left="1259" w:hanging="419"/>
      </w:pPr>
      <w:rPr>
        <w:rFonts w:hint="eastAsia"/>
      </w:rPr>
    </w:lvl>
    <w:lvl w:ilvl="2">
      <w:start w:val="1"/>
      <w:numFmt w:val="decimal"/>
      <w:pStyle w:val="ae"/>
      <w:lvlText w:val="(%3)"/>
      <w:lvlJc w:val="left"/>
      <w:pPr>
        <w:tabs>
          <w:tab w:val="left" w:pos="0"/>
        </w:tabs>
        <w:ind w:left="1679" w:hanging="420"/>
      </w:pPr>
      <w:rPr>
        <w:rFonts w:ascii="宋体" w:eastAsia="宋体" w:hint="eastAsia"/>
        <w:b w:val="0"/>
        <w:bCs w:val="0"/>
        <w:i w:val="0"/>
        <w:iCs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6">
    <w:nsid w:val="60B55DC2"/>
    <w:multiLevelType w:val="multilevel"/>
    <w:tmpl w:val="60B55DC2"/>
    <w:lvl w:ilvl="0">
      <w:start w:val="1"/>
      <w:numFmt w:val="upperLetter"/>
      <w:pStyle w:val="af"/>
      <w:lvlText w:val="%1"/>
      <w:lvlJc w:val="left"/>
      <w:pPr>
        <w:tabs>
          <w:tab w:val="left" w:pos="0"/>
        </w:tabs>
        <w:ind w:hanging="425"/>
      </w:pPr>
      <w:rPr>
        <w:rFonts w:hint="eastAsia"/>
      </w:rPr>
    </w:lvl>
    <w:lvl w:ilvl="1">
      <w:start w:val="1"/>
      <w:numFmt w:val="decimal"/>
      <w:pStyle w:val="af0"/>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7">
    <w:nsid w:val="657D3FBC"/>
    <w:multiLevelType w:val="multilevel"/>
    <w:tmpl w:val="657D3FBC"/>
    <w:lvl w:ilvl="0">
      <w:start w:val="1"/>
      <w:numFmt w:val="upperLetter"/>
      <w:pStyle w:val="af1"/>
      <w:suff w:val="nothing"/>
      <w:lvlText w:val="附　录　%1"/>
      <w:lvlJc w:val="left"/>
      <w:rPr>
        <w:rFonts w:ascii="黑体" w:eastAsia="黑体" w:hAnsi="Times New Roman" w:hint="eastAsia"/>
        <w:b w:val="0"/>
        <w:bCs w:val="0"/>
        <w:i w:val="0"/>
        <w:iCs w:val="0"/>
        <w:spacing w:val="0"/>
        <w:w w:val="100"/>
        <w:sz w:val="21"/>
        <w:szCs w:val="21"/>
      </w:rPr>
    </w:lvl>
    <w:lvl w:ilvl="1">
      <w:start w:val="1"/>
      <w:numFmt w:val="decimal"/>
      <w:pStyle w:val="af2"/>
      <w:suff w:val="nothing"/>
      <w:lvlText w:val="%1.%2　"/>
      <w:lvlJc w:val="left"/>
      <w:rPr>
        <w:rFonts w:ascii="黑体" w:eastAsia="黑体" w:hAnsi="Times New Roman" w:hint="eastAsia"/>
        <w:b w:val="0"/>
        <w:bCs w:val="0"/>
        <w:i w:val="0"/>
        <w:iCs w:val="0"/>
        <w:snapToGrid/>
        <w:spacing w:val="0"/>
        <w:w w:val="100"/>
        <w:kern w:val="21"/>
        <w:sz w:val="21"/>
        <w:szCs w:val="21"/>
      </w:rPr>
    </w:lvl>
    <w:lvl w:ilvl="2">
      <w:start w:val="1"/>
      <w:numFmt w:val="decimal"/>
      <w:pStyle w:val="af3"/>
      <w:suff w:val="nothing"/>
      <w:lvlText w:val="%1.%2.%3　"/>
      <w:lvlJc w:val="left"/>
      <w:rPr>
        <w:rFonts w:ascii="黑体" w:eastAsia="黑体" w:hAnsi="Times New Roman" w:hint="eastAsia"/>
        <w:b w:val="0"/>
        <w:bCs w:val="0"/>
        <w:i w:val="0"/>
        <w:iCs w:val="0"/>
        <w:sz w:val="21"/>
        <w:szCs w:val="21"/>
      </w:rPr>
    </w:lvl>
    <w:lvl w:ilvl="3">
      <w:start w:val="1"/>
      <w:numFmt w:val="decimal"/>
      <w:pStyle w:val="af4"/>
      <w:suff w:val="nothing"/>
      <w:lvlText w:val="%1.%2.%3.%4　"/>
      <w:lvlJc w:val="left"/>
      <w:rPr>
        <w:rFonts w:ascii="黑体" w:eastAsia="黑体" w:hAnsi="Times New Roman" w:hint="eastAsia"/>
        <w:b w:val="0"/>
        <w:bCs w:val="0"/>
        <w:i w:val="0"/>
        <w:iCs w:val="0"/>
        <w:sz w:val="21"/>
        <w:szCs w:val="21"/>
      </w:rPr>
    </w:lvl>
    <w:lvl w:ilvl="4">
      <w:start w:val="1"/>
      <w:numFmt w:val="decimal"/>
      <w:pStyle w:val="af5"/>
      <w:suff w:val="nothing"/>
      <w:lvlText w:val="%1.%2.%3.%4.%5　"/>
      <w:lvlJc w:val="left"/>
      <w:rPr>
        <w:rFonts w:ascii="黑体" w:eastAsia="黑体" w:hAnsi="Times New Roman" w:hint="eastAsia"/>
        <w:b w:val="0"/>
        <w:bCs w:val="0"/>
        <w:i w:val="0"/>
        <w:iCs w:val="0"/>
        <w:sz w:val="21"/>
        <w:szCs w:val="21"/>
      </w:rPr>
    </w:lvl>
    <w:lvl w:ilvl="5">
      <w:start w:val="1"/>
      <w:numFmt w:val="decimal"/>
      <w:pStyle w:val="af6"/>
      <w:suff w:val="nothing"/>
      <w:lvlText w:val="%1.%2.%3.%4.%5.%6　"/>
      <w:lvlJc w:val="left"/>
      <w:rPr>
        <w:rFonts w:ascii="黑体" w:eastAsia="黑体" w:hAnsi="Times New Roman" w:hint="eastAsia"/>
        <w:b w:val="0"/>
        <w:bCs w:val="0"/>
        <w:i w:val="0"/>
        <w:iCs w:val="0"/>
        <w:sz w:val="21"/>
        <w:szCs w:val="21"/>
      </w:rPr>
    </w:lvl>
    <w:lvl w:ilvl="6">
      <w:start w:val="1"/>
      <w:numFmt w:val="decimal"/>
      <w:pStyle w:val="af7"/>
      <w:suff w:val="nothing"/>
      <w:lvlText w:val="%1.%2.%3.%4.%5.%6.%7　"/>
      <w:lvlJc w:val="left"/>
      <w:rPr>
        <w:rFonts w:ascii="黑体" w:eastAsia="黑体" w:hAnsi="Times New Roman" w:hint="eastAsia"/>
        <w:b w:val="0"/>
        <w:bCs w:val="0"/>
        <w:i w:val="0"/>
        <w:iCs w:val="0"/>
        <w:sz w:val="21"/>
        <w:szCs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8">
    <w:nsid w:val="6D6C07CD"/>
    <w:multiLevelType w:val="multilevel"/>
    <w:tmpl w:val="6D6C07CD"/>
    <w:lvl w:ilvl="0">
      <w:start w:val="1"/>
      <w:numFmt w:val="lowerLetter"/>
      <w:pStyle w:val="af8"/>
      <w:lvlText w:val="%1)"/>
      <w:lvlJc w:val="left"/>
      <w:pPr>
        <w:tabs>
          <w:tab w:val="left" w:pos="839"/>
        </w:tabs>
        <w:ind w:left="839" w:hanging="419"/>
      </w:pPr>
      <w:rPr>
        <w:rFonts w:ascii="宋体" w:eastAsia="宋体" w:hint="eastAsia"/>
        <w:b w:val="0"/>
        <w:bCs w:val="0"/>
        <w:i w:val="0"/>
        <w:iCs w:val="0"/>
        <w:sz w:val="21"/>
        <w:szCs w:val="21"/>
      </w:rPr>
    </w:lvl>
    <w:lvl w:ilvl="1">
      <w:start w:val="1"/>
      <w:numFmt w:val="decimal"/>
      <w:pStyle w:val="af9"/>
      <w:lvlText w:val="%2)"/>
      <w:lvlJc w:val="left"/>
      <w:pPr>
        <w:tabs>
          <w:tab w:val="left" w:pos="840"/>
        </w:tabs>
        <w:ind w:left="839" w:hanging="419"/>
      </w:pPr>
      <w:rPr>
        <w:rFonts w:ascii="宋体" w:eastAsia="宋体" w:hint="eastAsia"/>
        <w:b w:val="0"/>
        <w:bCs w:val="0"/>
        <w:i w:val="0"/>
        <w:iCs w:val="0"/>
        <w:sz w:val="21"/>
        <w:szCs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num w:numId="1">
    <w:abstractNumId w:val="4"/>
  </w:num>
  <w:num w:numId="2">
    <w:abstractNumId w:val="1"/>
  </w:num>
  <w:num w:numId="3">
    <w:abstractNumId w:val="3"/>
  </w:num>
  <w:num w:numId="4">
    <w:abstractNumId w:val="5"/>
  </w:num>
  <w:num w:numId="5">
    <w:abstractNumId w:val="0"/>
  </w:num>
  <w:num w:numId="6">
    <w:abstractNumId w:val="7"/>
  </w:num>
  <w:num w:numId="7">
    <w:abstractNumId w:val="6"/>
  </w:num>
  <w:num w:numId="8">
    <w:abstractNumId w:val="8"/>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6146"/>
    <o:shapelayout v:ext="edit">
      <o:idmap v:ext="edit" data="2"/>
    </o:shapelayout>
  </w:hdrShapeDefaults>
  <w:footnotePr>
    <w:footnote w:id="0"/>
    <w:footnote w:id="1"/>
  </w:footnotePr>
  <w:endnotePr>
    <w:numFmt w:val="decimal"/>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35925"/>
    <w:rsid w:val="00000244"/>
    <w:rsid w:val="0000185F"/>
    <w:rsid w:val="0000586F"/>
    <w:rsid w:val="00013D86"/>
    <w:rsid w:val="00013E02"/>
    <w:rsid w:val="0002143C"/>
    <w:rsid w:val="00025A65"/>
    <w:rsid w:val="00025E88"/>
    <w:rsid w:val="00026C31"/>
    <w:rsid w:val="00027280"/>
    <w:rsid w:val="000320A7"/>
    <w:rsid w:val="00035925"/>
    <w:rsid w:val="00044E95"/>
    <w:rsid w:val="0005012A"/>
    <w:rsid w:val="00051977"/>
    <w:rsid w:val="00067CDF"/>
    <w:rsid w:val="00074FBE"/>
    <w:rsid w:val="00083A09"/>
    <w:rsid w:val="0009005E"/>
    <w:rsid w:val="00090DD0"/>
    <w:rsid w:val="00092857"/>
    <w:rsid w:val="000A20A9"/>
    <w:rsid w:val="000A48B1"/>
    <w:rsid w:val="000B3143"/>
    <w:rsid w:val="000B7C95"/>
    <w:rsid w:val="000C6B05"/>
    <w:rsid w:val="000C6DD6"/>
    <w:rsid w:val="000C73D4"/>
    <w:rsid w:val="000D3D4C"/>
    <w:rsid w:val="000D4F51"/>
    <w:rsid w:val="000D718B"/>
    <w:rsid w:val="000E0C46"/>
    <w:rsid w:val="000E2A2E"/>
    <w:rsid w:val="000F030C"/>
    <w:rsid w:val="000F129C"/>
    <w:rsid w:val="000F390B"/>
    <w:rsid w:val="000F518E"/>
    <w:rsid w:val="000F5AFF"/>
    <w:rsid w:val="001056DE"/>
    <w:rsid w:val="00105746"/>
    <w:rsid w:val="001124C0"/>
    <w:rsid w:val="00114358"/>
    <w:rsid w:val="00120CB5"/>
    <w:rsid w:val="001277CF"/>
    <w:rsid w:val="0013175F"/>
    <w:rsid w:val="00133624"/>
    <w:rsid w:val="001512B4"/>
    <w:rsid w:val="001538E5"/>
    <w:rsid w:val="001620A5"/>
    <w:rsid w:val="00164E53"/>
    <w:rsid w:val="0016699D"/>
    <w:rsid w:val="00171451"/>
    <w:rsid w:val="00173DA7"/>
    <w:rsid w:val="00175159"/>
    <w:rsid w:val="00176208"/>
    <w:rsid w:val="00176878"/>
    <w:rsid w:val="001768D1"/>
    <w:rsid w:val="00181CD6"/>
    <w:rsid w:val="0018211B"/>
    <w:rsid w:val="001840D3"/>
    <w:rsid w:val="001900F8"/>
    <w:rsid w:val="00191258"/>
    <w:rsid w:val="00192680"/>
    <w:rsid w:val="00193037"/>
    <w:rsid w:val="00193A2C"/>
    <w:rsid w:val="001A288E"/>
    <w:rsid w:val="001A57C0"/>
    <w:rsid w:val="001A64B3"/>
    <w:rsid w:val="001B0B63"/>
    <w:rsid w:val="001B6DC2"/>
    <w:rsid w:val="001C149C"/>
    <w:rsid w:val="001C21AC"/>
    <w:rsid w:val="001C43CA"/>
    <w:rsid w:val="001C47BA"/>
    <w:rsid w:val="001C59EA"/>
    <w:rsid w:val="001D406C"/>
    <w:rsid w:val="001D41EE"/>
    <w:rsid w:val="001D523A"/>
    <w:rsid w:val="001E0380"/>
    <w:rsid w:val="001E13B1"/>
    <w:rsid w:val="001F2D07"/>
    <w:rsid w:val="001F3A19"/>
    <w:rsid w:val="001F7167"/>
    <w:rsid w:val="00224A39"/>
    <w:rsid w:val="00234467"/>
    <w:rsid w:val="00234B04"/>
    <w:rsid w:val="00237D8D"/>
    <w:rsid w:val="00241DA2"/>
    <w:rsid w:val="00245637"/>
    <w:rsid w:val="00247B7A"/>
    <w:rsid w:val="00247FEE"/>
    <w:rsid w:val="00250E7D"/>
    <w:rsid w:val="00251F55"/>
    <w:rsid w:val="002565D5"/>
    <w:rsid w:val="002622C0"/>
    <w:rsid w:val="0026593A"/>
    <w:rsid w:val="00276545"/>
    <w:rsid w:val="002778AE"/>
    <w:rsid w:val="0028269A"/>
    <w:rsid w:val="00283590"/>
    <w:rsid w:val="002861DB"/>
    <w:rsid w:val="0028621B"/>
    <w:rsid w:val="00286973"/>
    <w:rsid w:val="00294E70"/>
    <w:rsid w:val="00296985"/>
    <w:rsid w:val="002A1924"/>
    <w:rsid w:val="002A7420"/>
    <w:rsid w:val="002B0204"/>
    <w:rsid w:val="002B0F12"/>
    <w:rsid w:val="002B1308"/>
    <w:rsid w:val="002B43F7"/>
    <w:rsid w:val="002B4554"/>
    <w:rsid w:val="002B5D68"/>
    <w:rsid w:val="002B7031"/>
    <w:rsid w:val="002C72D8"/>
    <w:rsid w:val="002D0690"/>
    <w:rsid w:val="002D11FA"/>
    <w:rsid w:val="002E0DDF"/>
    <w:rsid w:val="002E2906"/>
    <w:rsid w:val="002E5635"/>
    <w:rsid w:val="002E64C3"/>
    <w:rsid w:val="002E6A2C"/>
    <w:rsid w:val="002F1D8C"/>
    <w:rsid w:val="002F21DA"/>
    <w:rsid w:val="00301F39"/>
    <w:rsid w:val="00305B43"/>
    <w:rsid w:val="00306B0E"/>
    <w:rsid w:val="00320113"/>
    <w:rsid w:val="00325926"/>
    <w:rsid w:val="003274FC"/>
    <w:rsid w:val="00327A8A"/>
    <w:rsid w:val="00336610"/>
    <w:rsid w:val="00343F73"/>
    <w:rsid w:val="00345060"/>
    <w:rsid w:val="00345D53"/>
    <w:rsid w:val="0035323B"/>
    <w:rsid w:val="00357823"/>
    <w:rsid w:val="003609D2"/>
    <w:rsid w:val="00362391"/>
    <w:rsid w:val="0036313C"/>
    <w:rsid w:val="00363F22"/>
    <w:rsid w:val="00364763"/>
    <w:rsid w:val="00375564"/>
    <w:rsid w:val="003813E4"/>
    <w:rsid w:val="00381B69"/>
    <w:rsid w:val="00383191"/>
    <w:rsid w:val="00386DED"/>
    <w:rsid w:val="003912E7"/>
    <w:rsid w:val="00391D2A"/>
    <w:rsid w:val="00393947"/>
    <w:rsid w:val="003A2275"/>
    <w:rsid w:val="003A6A4F"/>
    <w:rsid w:val="003A6B68"/>
    <w:rsid w:val="003A7088"/>
    <w:rsid w:val="003B00DF"/>
    <w:rsid w:val="003B1275"/>
    <w:rsid w:val="003B1778"/>
    <w:rsid w:val="003B3E51"/>
    <w:rsid w:val="003C11CB"/>
    <w:rsid w:val="003C2F7B"/>
    <w:rsid w:val="003C75F3"/>
    <w:rsid w:val="003C762D"/>
    <w:rsid w:val="003C78A3"/>
    <w:rsid w:val="003D1E02"/>
    <w:rsid w:val="003E1867"/>
    <w:rsid w:val="003E5729"/>
    <w:rsid w:val="003F38BC"/>
    <w:rsid w:val="003F4E22"/>
    <w:rsid w:val="003F4EE0"/>
    <w:rsid w:val="00400EA6"/>
    <w:rsid w:val="00402153"/>
    <w:rsid w:val="00402FC1"/>
    <w:rsid w:val="00415CFC"/>
    <w:rsid w:val="00425082"/>
    <w:rsid w:val="00426FA7"/>
    <w:rsid w:val="00431DEB"/>
    <w:rsid w:val="004320C5"/>
    <w:rsid w:val="00432B40"/>
    <w:rsid w:val="00432B88"/>
    <w:rsid w:val="00446B29"/>
    <w:rsid w:val="00447F08"/>
    <w:rsid w:val="00453F9A"/>
    <w:rsid w:val="004717EF"/>
    <w:rsid w:val="00471E91"/>
    <w:rsid w:val="00474675"/>
    <w:rsid w:val="0047470C"/>
    <w:rsid w:val="00483FEA"/>
    <w:rsid w:val="00483FF2"/>
    <w:rsid w:val="004853C2"/>
    <w:rsid w:val="00495EB3"/>
    <w:rsid w:val="00496D5A"/>
    <w:rsid w:val="004A35F9"/>
    <w:rsid w:val="004A3D7E"/>
    <w:rsid w:val="004B24C1"/>
    <w:rsid w:val="004B34C2"/>
    <w:rsid w:val="004C292F"/>
    <w:rsid w:val="004C6E11"/>
    <w:rsid w:val="004D3F77"/>
    <w:rsid w:val="004F6002"/>
    <w:rsid w:val="004F7D96"/>
    <w:rsid w:val="00502A0A"/>
    <w:rsid w:val="00510280"/>
    <w:rsid w:val="00513D73"/>
    <w:rsid w:val="00514A43"/>
    <w:rsid w:val="005174E5"/>
    <w:rsid w:val="00520D07"/>
    <w:rsid w:val="0052212D"/>
    <w:rsid w:val="00522393"/>
    <w:rsid w:val="00522620"/>
    <w:rsid w:val="00525656"/>
    <w:rsid w:val="00532320"/>
    <w:rsid w:val="00534C02"/>
    <w:rsid w:val="0054264B"/>
    <w:rsid w:val="00542FA8"/>
    <w:rsid w:val="00543786"/>
    <w:rsid w:val="005505EB"/>
    <w:rsid w:val="005533D7"/>
    <w:rsid w:val="005569AC"/>
    <w:rsid w:val="00565444"/>
    <w:rsid w:val="005703DE"/>
    <w:rsid w:val="0058464E"/>
    <w:rsid w:val="00587565"/>
    <w:rsid w:val="00595F9B"/>
    <w:rsid w:val="005A01CB"/>
    <w:rsid w:val="005A022A"/>
    <w:rsid w:val="005A58FF"/>
    <w:rsid w:val="005A5EAF"/>
    <w:rsid w:val="005A64C0"/>
    <w:rsid w:val="005B3C11"/>
    <w:rsid w:val="005B6646"/>
    <w:rsid w:val="005C1C28"/>
    <w:rsid w:val="005C2297"/>
    <w:rsid w:val="005C6DB5"/>
    <w:rsid w:val="005D002E"/>
    <w:rsid w:val="005E19E7"/>
    <w:rsid w:val="005E7FE1"/>
    <w:rsid w:val="0060567B"/>
    <w:rsid w:val="00611D66"/>
    <w:rsid w:val="00611E2D"/>
    <w:rsid w:val="0061716C"/>
    <w:rsid w:val="006243A1"/>
    <w:rsid w:val="00632E56"/>
    <w:rsid w:val="006343AD"/>
    <w:rsid w:val="00635CBA"/>
    <w:rsid w:val="0064338B"/>
    <w:rsid w:val="00646542"/>
    <w:rsid w:val="006504F4"/>
    <w:rsid w:val="00654BC9"/>
    <w:rsid w:val="006552FD"/>
    <w:rsid w:val="00663AF3"/>
    <w:rsid w:val="006665A7"/>
    <w:rsid w:val="00666B6C"/>
    <w:rsid w:val="00674BD8"/>
    <w:rsid w:val="006819BD"/>
    <w:rsid w:val="00682682"/>
    <w:rsid w:val="00682702"/>
    <w:rsid w:val="00690A01"/>
    <w:rsid w:val="00692368"/>
    <w:rsid w:val="006966BD"/>
    <w:rsid w:val="006A2EBC"/>
    <w:rsid w:val="006A4228"/>
    <w:rsid w:val="006A5EA0"/>
    <w:rsid w:val="006A783B"/>
    <w:rsid w:val="006A7B33"/>
    <w:rsid w:val="006B06AD"/>
    <w:rsid w:val="006B13F4"/>
    <w:rsid w:val="006B4E13"/>
    <w:rsid w:val="006B75DD"/>
    <w:rsid w:val="006B7D71"/>
    <w:rsid w:val="006C67E0"/>
    <w:rsid w:val="006C7A86"/>
    <w:rsid w:val="006C7ABA"/>
    <w:rsid w:val="006D0D60"/>
    <w:rsid w:val="006D1122"/>
    <w:rsid w:val="006D3C00"/>
    <w:rsid w:val="006E3675"/>
    <w:rsid w:val="006E4A7F"/>
    <w:rsid w:val="006F14AA"/>
    <w:rsid w:val="006F1989"/>
    <w:rsid w:val="006F2A47"/>
    <w:rsid w:val="006F7199"/>
    <w:rsid w:val="00704DF6"/>
    <w:rsid w:val="0070651C"/>
    <w:rsid w:val="00710AD6"/>
    <w:rsid w:val="00711FE5"/>
    <w:rsid w:val="007132A3"/>
    <w:rsid w:val="00716421"/>
    <w:rsid w:val="00724EFB"/>
    <w:rsid w:val="007276E8"/>
    <w:rsid w:val="007419C3"/>
    <w:rsid w:val="007467A7"/>
    <w:rsid w:val="007469DD"/>
    <w:rsid w:val="0074741B"/>
    <w:rsid w:val="0074759E"/>
    <w:rsid w:val="007478EA"/>
    <w:rsid w:val="0075415C"/>
    <w:rsid w:val="0075432E"/>
    <w:rsid w:val="00763502"/>
    <w:rsid w:val="00770DAF"/>
    <w:rsid w:val="00780BE0"/>
    <w:rsid w:val="00790412"/>
    <w:rsid w:val="007913AB"/>
    <w:rsid w:val="007914F7"/>
    <w:rsid w:val="007A728F"/>
    <w:rsid w:val="007B1625"/>
    <w:rsid w:val="007B4BC7"/>
    <w:rsid w:val="007B706E"/>
    <w:rsid w:val="007B71EB"/>
    <w:rsid w:val="007C6205"/>
    <w:rsid w:val="007C686A"/>
    <w:rsid w:val="007C728E"/>
    <w:rsid w:val="007D2C53"/>
    <w:rsid w:val="007D3D60"/>
    <w:rsid w:val="007E1980"/>
    <w:rsid w:val="007E4B76"/>
    <w:rsid w:val="007E5EA8"/>
    <w:rsid w:val="007F0CF1"/>
    <w:rsid w:val="007F12A5"/>
    <w:rsid w:val="007F4CF1"/>
    <w:rsid w:val="007F758D"/>
    <w:rsid w:val="007F7D52"/>
    <w:rsid w:val="0080654C"/>
    <w:rsid w:val="008071C6"/>
    <w:rsid w:val="008116FB"/>
    <w:rsid w:val="008166AE"/>
    <w:rsid w:val="00817A00"/>
    <w:rsid w:val="008203C4"/>
    <w:rsid w:val="008205A7"/>
    <w:rsid w:val="00820E40"/>
    <w:rsid w:val="00823198"/>
    <w:rsid w:val="00835DB3"/>
    <w:rsid w:val="0083617B"/>
    <w:rsid w:val="008371BD"/>
    <w:rsid w:val="008504A8"/>
    <w:rsid w:val="0085282E"/>
    <w:rsid w:val="0087198C"/>
    <w:rsid w:val="00872C1F"/>
    <w:rsid w:val="00873B42"/>
    <w:rsid w:val="0088461D"/>
    <w:rsid w:val="00884BB8"/>
    <w:rsid w:val="008856D8"/>
    <w:rsid w:val="00892E82"/>
    <w:rsid w:val="008B6E45"/>
    <w:rsid w:val="008C050A"/>
    <w:rsid w:val="008C198A"/>
    <w:rsid w:val="008C1B58"/>
    <w:rsid w:val="008C39AE"/>
    <w:rsid w:val="008C4630"/>
    <w:rsid w:val="008C590D"/>
    <w:rsid w:val="008C5D37"/>
    <w:rsid w:val="008D0D03"/>
    <w:rsid w:val="008E031B"/>
    <w:rsid w:val="008E24F2"/>
    <w:rsid w:val="008E4FF3"/>
    <w:rsid w:val="008E6612"/>
    <w:rsid w:val="008E7029"/>
    <w:rsid w:val="008E7EF6"/>
    <w:rsid w:val="008F13F6"/>
    <w:rsid w:val="008F1F98"/>
    <w:rsid w:val="008F26A4"/>
    <w:rsid w:val="008F6758"/>
    <w:rsid w:val="0090187F"/>
    <w:rsid w:val="009040DD"/>
    <w:rsid w:val="00904467"/>
    <w:rsid w:val="00905B47"/>
    <w:rsid w:val="00907BFA"/>
    <w:rsid w:val="0091331C"/>
    <w:rsid w:val="00916922"/>
    <w:rsid w:val="00916CDC"/>
    <w:rsid w:val="00922D63"/>
    <w:rsid w:val="009246F6"/>
    <w:rsid w:val="00926B7D"/>
    <w:rsid w:val="009279DE"/>
    <w:rsid w:val="00930116"/>
    <w:rsid w:val="0094212C"/>
    <w:rsid w:val="00943D4B"/>
    <w:rsid w:val="00954689"/>
    <w:rsid w:val="009617C9"/>
    <w:rsid w:val="00961C93"/>
    <w:rsid w:val="00965324"/>
    <w:rsid w:val="00970294"/>
    <w:rsid w:val="0097091E"/>
    <w:rsid w:val="009760D3"/>
    <w:rsid w:val="00976FBD"/>
    <w:rsid w:val="00977132"/>
    <w:rsid w:val="00981A4B"/>
    <w:rsid w:val="00982501"/>
    <w:rsid w:val="009877D3"/>
    <w:rsid w:val="00994E8F"/>
    <w:rsid w:val="009951DC"/>
    <w:rsid w:val="009959BB"/>
    <w:rsid w:val="00997158"/>
    <w:rsid w:val="009A16EF"/>
    <w:rsid w:val="009A3A7C"/>
    <w:rsid w:val="009A3F4F"/>
    <w:rsid w:val="009B2ADB"/>
    <w:rsid w:val="009B603A"/>
    <w:rsid w:val="009C2D0E"/>
    <w:rsid w:val="009C3DAC"/>
    <w:rsid w:val="009C42E0"/>
    <w:rsid w:val="009D5362"/>
    <w:rsid w:val="009E1415"/>
    <w:rsid w:val="009E2B50"/>
    <w:rsid w:val="009E463A"/>
    <w:rsid w:val="009E6116"/>
    <w:rsid w:val="009E7BE0"/>
    <w:rsid w:val="00A02E43"/>
    <w:rsid w:val="00A04803"/>
    <w:rsid w:val="00A065F9"/>
    <w:rsid w:val="00A07BC6"/>
    <w:rsid w:val="00A07F34"/>
    <w:rsid w:val="00A22154"/>
    <w:rsid w:val="00A25C38"/>
    <w:rsid w:val="00A36BBE"/>
    <w:rsid w:val="00A41DA6"/>
    <w:rsid w:val="00A4307A"/>
    <w:rsid w:val="00A44A4F"/>
    <w:rsid w:val="00A47EBB"/>
    <w:rsid w:val="00A51CDD"/>
    <w:rsid w:val="00A65418"/>
    <w:rsid w:val="00A65B24"/>
    <w:rsid w:val="00A6730D"/>
    <w:rsid w:val="00A708FE"/>
    <w:rsid w:val="00A71625"/>
    <w:rsid w:val="00A71917"/>
    <w:rsid w:val="00A71B9B"/>
    <w:rsid w:val="00A751C7"/>
    <w:rsid w:val="00A758BD"/>
    <w:rsid w:val="00A76E9C"/>
    <w:rsid w:val="00A87844"/>
    <w:rsid w:val="00A92FFE"/>
    <w:rsid w:val="00A96167"/>
    <w:rsid w:val="00A976DC"/>
    <w:rsid w:val="00AA038C"/>
    <w:rsid w:val="00AA4C3A"/>
    <w:rsid w:val="00AA7A09"/>
    <w:rsid w:val="00AB042E"/>
    <w:rsid w:val="00AB3B50"/>
    <w:rsid w:val="00AC05B1"/>
    <w:rsid w:val="00AC2229"/>
    <w:rsid w:val="00AD356C"/>
    <w:rsid w:val="00AD370B"/>
    <w:rsid w:val="00AD7667"/>
    <w:rsid w:val="00AE1096"/>
    <w:rsid w:val="00AE2914"/>
    <w:rsid w:val="00AE6D15"/>
    <w:rsid w:val="00B04182"/>
    <w:rsid w:val="00B04E02"/>
    <w:rsid w:val="00B07AE3"/>
    <w:rsid w:val="00B11430"/>
    <w:rsid w:val="00B353EB"/>
    <w:rsid w:val="00B3612B"/>
    <w:rsid w:val="00B439C4"/>
    <w:rsid w:val="00B4535E"/>
    <w:rsid w:val="00B51D7E"/>
    <w:rsid w:val="00B52A8C"/>
    <w:rsid w:val="00B52E5B"/>
    <w:rsid w:val="00B5308D"/>
    <w:rsid w:val="00B556FD"/>
    <w:rsid w:val="00B56DFB"/>
    <w:rsid w:val="00B6126E"/>
    <w:rsid w:val="00B62DBC"/>
    <w:rsid w:val="00B636A8"/>
    <w:rsid w:val="00B65510"/>
    <w:rsid w:val="00B665C6"/>
    <w:rsid w:val="00B7079A"/>
    <w:rsid w:val="00B71A56"/>
    <w:rsid w:val="00B734CA"/>
    <w:rsid w:val="00B75A4D"/>
    <w:rsid w:val="00B805AF"/>
    <w:rsid w:val="00B807BD"/>
    <w:rsid w:val="00B855B6"/>
    <w:rsid w:val="00B85BC0"/>
    <w:rsid w:val="00B869EC"/>
    <w:rsid w:val="00B9397A"/>
    <w:rsid w:val="00B9633D"/>
    <w:rsid w:val="00BA2EBE"/>
    <w:rsid w:val="00BA6A3B"/>
    <w:rsid w:val="00BB0F28"/>
    <w:rsid w:val="00BB458A"/>
    <w:rsid w:val="00BB4696"/>
    <w:rsid w:val="00BD00D3"/>
    <w:rsid w:val="00BD1659"/>
    <w:rsid w:val="00BD32FB"/>
    <w:rsid w:val="00BD3AA9"/>
    <w:rsid w:val="00BD4A18"/>
    <w:rsid w:val="00BD6DB2"/>
    <w:rsid w:val="00BE11CF"/>
    <w:rsid w:val="00BE21AB"/>
    <w:rsid w:val="00BE55CB"/>
    <w:rsid w:val="00BE7BB9"/>
    <w:rsid w:val="00BF617A"/>
    <w:rsid w:val="00C0379D"/>
    <w:rsid w:val="00C03931"/>
    <w:rsid w:val="00C056FA"/>
    <w:rsid w:val="00C05FE3"/>
    <w:rsid w:val="00C130A8"/>
    <w:rsid w:val="00C2136D"/>
    <w:rsid w:val="00C214EE"/>
    <w:rsid w:val="00C2314B"/>
    <w:rsid w:val="00C24971"/>
    <w:rsid w:val="00C26BE5"/>
    <w:rsid w:val="00C26E4D"/>
    <w:rsid w:val="00C27909"/>
    <w:rsid w:val="00C27B03"/>
    <w:rsid w:val="00C314E1"/>
    <w:rsid w:val="00C34397"/>
    <w:rsid w:val="00C4095D"/>
    <w:rsid w:val="00C542F4"/>
    <w:rsid w:val="00C55438"/>
    <w:rsid w:val="00C601D2"/>
    <w:rsid w:val="00C65BCC"/>
    <w:rsid w:val="00C66970"/>
    <w:rsid w:val="00C674BF"/>
    <w:rsid w:val="00C738E6"/>
    <w:rsid w:val="00C77D7A"/>
    <w:rsid w:val="00C8691C"/>
    <w:rsid w:val="00C945F3"/>
    <w:rsid w:val="00CA168A"/>
    <w:rsid w:val="00CA357E"/>
    <w:rsid w:val="00CA3719"/>
    <w:rsid w:val="00CA44F9"/>
    <w:rsid w:val="00CA4A69"/>
    <w:rsid w:val="00CA6804"/>
    <w:rsid w:val="00CA6CB4"/>
    <w:rsid w:val="00CB150A"/>
    <w:rsid w:val="00CB1A18"/>
    <w:rsid w:val="00CB7205"/>
    <w:rsid w:val="00CC0252"/>
    <w:rsid w:val="00CC3E0C"/>
    <w:rsid w:val="00CC58D3"/>
    <w:rsid w:val="00CC784D"/>
    <w:rsid w:val="00CD4831"/>
    <w:rsid w:val="00CD606A"/>
    <w:rsid w:val="00CF21CA"/>
    <w:rsid w:val="00D0337B"/>
    <w:rsid w:val="00D079B2"/>
    <w:rsid w:val="00D114E9"/>
    <w:rsid w:val="00D15271"/>
    <w:rsid w:val="00D346B7"/>
    <w:rsid w:val="00D429C6"/>
    <w:rsid w:val="00D47748"/>
    <w:rsid w:val="00D47D7D"/>
    <w:rsid w:val="00D501D8"/>
    <w:rsid w:val="00D52CE1"/>
    <w:rsid w:val="00D54375"/>
    <w:rsid w:val="00D54CC3"/>
    <w:rsid w:val="00D6041A"/>
    <w:rsid w:val="00D633EB"/>
    <w:rsid w:val="00D63798"/>
    <w:rsid w:val="00D65AB4"/>
    <w:rsid w:val="00D82FF7"/>
    <w:rsid w:val="00D847FE"/>
    <w:rsid w:val="00D901A4"/>
    <w:rsid w:val="00D912C5"/>
    <w:rsid w:val="00D94B07"/>
    <w:rsid w:val="00D964EA"/>
    <w:rsid w:val="00D966D0"/>
    <w:rsid w:val="00DA0C59"/>
    <w:rsid w:val="00DA1902"/>
    <w:rsid w:val="00DA3991"/>
    <w:rsid w:val="00DB7E6C"/>
    <w:rsid w:val="00DC4420"/>
    <w:rsid w:val="00DD0046"/>
    <w:rsid w:val="00DD5A29"/>
    <w:rsid w:val="00DD5D9D"/>
    <w:rsid w:val="00DE35CB"/>
    <w:rsid w:val="00DF21E9"/>
    <w:rsid w:val="00DF277A"/>
    <w:rsid w:val="00DF45AF"/>
    <w:rsid w:val="00DF62A4"/>
    <w:rsid w:val="00DF73CD"/>
    <w:rsid w:val="00E00F14"/>
    <w:rsid w:val="00E0156E"/>
    <w:rsid w:val="00E02992"/>
    <w:rsid w:val="00E06386"/>
    <w:rsid w:val="00E24EB4"/>
    <w:rsid w:val="00E320ED"/>
    <w:rsid w:val="00E33AFB"/>
    <w:rsid w:val="00E34218"/>
    <w:rsid w:val="00E46282"/>
    <w:rsid w:val="00E5216E"/>
    <w:rsid w:val="00E74BC5"/>
    <w:rsid w:val="00E773E9"/>
    <w:rsid w:val="00E82344"/>
    <w:rsid w:val="00E83E58"/>
    <w:rsid w:val="00E84C82"/>
    <w:rsid w:val="00E84D64"/>
    <w:rsid w:val="00E87408"/>
    <w:rsid w:val="00E914C4"/>
    <w:rsid w:val="00E92C4D"/>
    <w:rsid w:val="00E934F5"/>
    <w:rsid w:val="00E94813"/>
    <w:rsid w:val="00E96961"/>
    <w:rsid w:val="00E96E60"/>
    <w:rsid w:val="00EA72EC"/>
    <w:rsid w:val="00EB11CB"/>
    <w:rsid w:val="00EB275A"/>
    <w:rsid w:val="00EB5628"/>
    <w:rsid w:val="00EB786A"/>
    <w:rsid w:val="00EC1578"/>
    <w:rsid w:val="00EC1C72"/>
    <w:rsid w:val="00EC3CC9"/>
    <w:rsid w:val="00EC680A"/>
    <w:rsid w:val="00ED2688"/>
    <w:rsid w:val="00EE2BED"/>
    <w:rsid w:val="00EE374B"/>
    <w:rsid w:val="00EE444D"/>
    <w:rsid w:val="00EF1740"/>
    <w:rsid w:val="00F01F06"/>
    <w:rsid w:val="00F04FA0"/>
    <w:rsid w:val="00F11BB5"/>
    <w:rsid w:val="00F1417B"/>
    <w:rsid w:val="00F23477"/>
    <w:rsid w:val="00F26ED4"/>
    <w:rsid w:val="00F3203A"/>
    <w:rsid w:val="00F34B99"/>
    <w:rsid w:val="00F44A7A"/>
    <w:rsid w:val="00F52DAB"/>
    <w:rsid w:val="00F534E0"/>
    <w:rsid w:val="00F53A8F"/>
    <w:rsid w:val="00F543F0"/>
    <w:rsid w:val="00F55F70"/>
    <w:rsid w:val="00F6080C"/>
    <w:rsid w:val="00F60FD0"/>
    <w:rsid w:val="00F62AB6"/>
    <w:rsid w:val="00F81D29"/>
    <w:rsid w:val="00F91C4D"/>
    <w:rsid w:val="00F92FD9"/>
    <w:rsid w:val="00FA1477"/>
    <w:rsid w:val="00FA3112"/>
    <w:rsid w:val="00FA6684"/>
    <w:rsid w:val="00FA731E"/>
    <w:rsid w:val="00FB0039"/>
    <w:rsid w:val="00FB2B38"/>
    <w:rsid w:val="00FB6854"/>
    <w:rsid w:val="00FB79D4"/>
    <w:rsid w:val="00FC5B54"/>
    <w:rsid w:val="00FC6358"/>
    <w:rsid w:val="00FD320D"/>
    <w:rsid w:val="00FE23DE"/>
    <w:rsid w:val="00FF1011"/>
    <w:rsid w:val="00FF39B2"/>
    <w:rsid w:val="00FF4C00"/>
    <w:rsid w:val="3D6769EA"/>
    <w:rsid w:val="3E1B2F4C"/>
    <w:rsid w:val="4D784D7D"/>
    <w:rsid w:val="62E715F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rules v:ext="edit">
        <o:r id="V:Rule10" type="connector" idref="#_x0000_s1037"/>
        <o:r id="V:Rule11" type="connector" idref="#_x0000_s1039"/>
        <o:r id="V:Rule12" type="connector" idref="#_x0000_s1038"/>
        <o:r id="V:Rule13" type="connector" idref="#_x0000_s1047"/>
        <o:r id="V:Rule14" type="connector" idref="#_x0000_s1042"/>
        <o:r id="V:Rule15" type="connector" idref="#_x0000_s1040"/>
        <o:r id="V:Rule16" type="connector" idref="#_x0000_s1041"/>
        <o:r id="V:Rule17" type="connector" idref="#_x0000_s1048"/>
        <o:r id="V:Rule18" type="connector" idref="#_x0000_s104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locked="1" w:uiPriority="0"/>
    <w:lsdException w:name="index 2" w:locked="1" w:uiPriority="0"/>
    <w:lsdException w:name="index 3" w:locked="1" w:uiPriority="0"/>
    <w:lsdException w:name="index 4" w:locked="1" w:uiPriority="0"/>
    <w:lsdException w:name="index 5" w:locked="1" w:uiPriority="0"/>
    <w:lsdException w:name="index 6" w:locked="1" w:uiPriority="0"/>
    <w:lsdException w:name="index 7" w:locked="1" w:uiPriority="0"/>
    <w:lsdException w:name="index 8" w:locked="1" w:uiPriority="0"/>
    <w:lsdException w:name="index 9" w:locked="1" w:uiPriority="0"/>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locked="1" w:uiPriority="0"/>
    <w:lsdException w:name="index heading" w:locked="1" w:uiPriority="0"/>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locked="1" w:uiPriority="0"/>
    <w:lsdException w:name="endnote text" w:locked="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locked="1" w:uiPriority="0"/>
    <w:lsdException w:name="Strong" w:locked="1" w:uiPriority="0" w:qFormat="1"/>
    <w:lsdException w:name="Emphasis" w:locked="1" w:uiPriority="0" w:qFormat="1"/>
    <w:lsdException w:name="Document Map" w:locked="1" w:uiPriority="0"/>
    <w:lsdException w:name="Plain Text" w:locked="1" w:uiPriority="0"/>
    <w:lsdException w:name="E-mail Signature" w:semiHidden="1" w:unhideWhenUsed="1"/>
    <w:lsdException w:name="HTML Top of Form" w:locked="1" w:uiPriority="0"/>
    <w:lsdException w:name="HTML Bottom of Form" w:locked="1"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a">
    <w:name w:val="Normal"/>
    <w:qFormat/>
    <w:rsid w:val="008166AE"/>
    <w:pPr>
      <w:widowControl w:val="0"/>
      <w:jc w:val="both"/>
    </w:pPr>
    <w:rPr>
      <w:kern w:val="2"/>
      <w:sz w:val="21"/>
      <w:szCs w:val="21"/>
    </w:rPr>
  </w:style>
  <w:style w:type="character" w:default="1" w:styleId="afb">
    <w:name w:val="Default Paragraph Font"/>
    <w:uiPriority w:val="1"/>
    <w:semiHidden/>
    <w:unhideWhenUsed/>
  </w:style>
  <w:style w:type="table" w:default="1" w:styleId="afc">
    <w:name w:val="Normal Table"/>
    <w:uiPriority w:val="99"/>
    <w:semiHidden/>
    <w:unhideWhenUsed/>
    <w:qFormat/>
    <w:tblPr>
      <w:tblInd w:w="0" w:type="dxa"/>
      <w:tblCellMar>
        <w:top w:w="0" w:type="dxa"/>
        <w:left w:w="108" w:type="dxa"/>
        <w:bottom w:w="0" w:type="dxa"/>
        <w:right w:w="108" w:type="dxa"/>
      </w:tblCellMar>
    </w:tblPr>
  </w:style>
  <w:style w:type="numbering" w:default="1" w:styleId="afd">
    <w:name w:val="No List"/>
    <w:uiPriority w:val="99"/>
    <w:semiHidden/>
    <w:unhideWhenUsed/>
  </w:style>
  <w:style w:type="paragraph" w:styleId="7">
    <w:name w:val="toc 7"/>
    <w:basedOn w:val="afa"/>
    <w:next w:val="afa"/>
    <w:autoRedefine/>
    <w:uiPriority w:val="99"/>
    <w:semiHidden/>
    <w:rsid w:val="008166AE"/>
    <w:pPr>
      <w:tabs>
        <w:tab w:val="right" w:leader="dot" w:pos="9241"/>
      </w:tabs>
      <w:ind w:firstLineChars="500" w:firstLine="505"/>
      <w:jc w:val="left"/>
    </w:pPr>
    <w:rPr>
      <w:rFonts w:ascii="宋体" w:cs="宋体"/>
    </w:rPr>
  </w:style>
  <w:style w:type="paragraph" w:styleId="8">
    <w:name w:val="index 8"/>
    <w:basedOn w:val="afa"/>
    <w:next w:val="afa"/>
    <w:autoRedefine/>
    <w:uiPriority w:val="99"/>
    <w:semiHidden/>
    <w:rsid w:val="008166AE"/>
    <w:pPr>
      <w:ind w:left="1680" w:hanging="210"/>
      <w:jc w:val="left"/>
    </w:pPr>
    <w:rPr>
      <w:rFonts w:ascii="Calibri" w:hAnsi="Calibri" w:cs="Calibri"/>
      <w:sz w:val="20"/>
      <w:szCs w:val="20"/>
    </w:rPr>
  </w:style>
  <w:style w:type="paragraph" w:styleId="afe">
    <w:name w:val="caption"/>
    <w:basedOn w:val="afa"/>
    <w:next w:val="afa"/>
    <w:uiPriority w:val="99"/>
    <w:qFormat/>
    <w:rsid w:val="008166AE"/>
    <w:pPr>
      <w:spacing w:before="152" w:after="160"/>
    </w:pPr>
    <w:rPr>
      <w:rFonts w:ascii="Arial" w:eastAsia="黑体" w:hAnsi="Arial" w:cs="Arial"/>
      <w:sz w:val="20"/>
      <w:szCs w:val="20"/>
    </w:rPr>
  </w:style>
  <w:style w:type="paragraph" w:styleId="5">
    <w:name w:val="index 5"/>
    <w:basedOn w:val="afa"/>
    <w:next w:val="afa"/>
    <w:autoRedefine/>
    <w:uiPriority w:val="99"/>
    <w:semiHidden/>
    <w:rsid w:val="008166AE"/>
    <w:pPr>
      <w:ind w:left="1050" w:hanging="210"/>
      <w:jc w:val="left"/>
    </w:pPr>
    <w:rPr>
      <w:rFonts w:ascii="Calibri" w:hAnsi="Calibri" w:cs="Calibri"/>
      <w:sz w:val="20"/>
      <w:szCs w:val="20"/>
    </w:rPr>
  </w:style>
  <w:style w:type="paragraph" w:styleId="aff">
    <w:name w:val="Document Map"/>
    <w:basedOn w:val="afa"/>
    <w:link w:val="Char"/>
    <w:uiPriority w:val="99"/>
    <w:semiHidden/>
    <w:rsid w:val="008166AE"/>
    <w:pPr>
      <w:shd w:val="clear" w:color="auto" w:fill="000080"/>
    </w:pPr>
  </w:style>
  <w:style w:type="character" w:customStyle="1" w:styleId="Char">
    <w:name w:val="文档结构图 Char"/>
    <w:basedOn w:val="afb"/>
    <w:link w:val="aff"/>
    <w:uiPriority w:val="99"/>
    <w:semiHidden/>
    <w:rsid w:val="00F4005D"/>
    <w:rPr>
      <w:sz w:val="0"/>
      <w:szCs w:val="0"/>
    </w:rPr>
  </w:style>
  <w:style w:type="paragraph" w:styleId="6">
    <w:name w:val="index 6"/>
    <w:basedOn w:val="afa"/>
    <w:next w:val="afa"/>
    <w:autoRedefine/>
    <w:uiPriority w:val="99"/>
    <w:semiHidden/>
    <w:rsid w:val="008166AE"/>
    <w:pPr>
      <w:ind w:left="1260" w:hanging="210"/>
      <w:jc w:val="left"/>
    </w:pPr>
    <w:rPr>
      <w:rFonts w:ascii="Calibri" w:hAnsi="Calibri" w:cs="Calibri"/>
      <w:sz w:val="20"/>
      <w:szCs w:val="20"/>
    </w:rPr>
  </w:style>
  <w:style w:type="paragraph" w:styleId="aff0">
    <w:name w:val="Body Text"/>
    <w:basedOn w:val="afa"/>
    <w:link w:val="Char0"/>
    <w:uiPriority w:val="99"/>
    <w:rsid w:val="008166AE"/>
    <w:pPr>
      <w:shd w:val="clear" w:color="auto" w:fill="FFFFFF"/>
      <w:spacing w:before="540" w:line="307" w:lineRule="exact"/>
      <w:ind w:hanging="440"/>
      <w:jc w:val="left"/>
    </w:pPr>
    <w:rPr>
      <w:rFonts w:ascii="黑体" w:hAnsi="黑体" w:cs="黑体"/>
      <w:kern w:val="0"/>
      <w:sz w:val="19"/>
      <w:szCs w:val="19"/>
    </w:rPr>
  </w:style>
  <w:style w:type="character" w:customStyle="1" w:styleId="Char0">
    <w:name w:val="正文文本 Char"/>
    <w:basedOn w:val="afb"/>
    <w:link w:val="aff0"/>
    <w:uiPriority w:val="99"/>
    <w:locked/>
    <w:rsid w:val="008166AE"/>
    <w:rPr>
      <w:rFonts w:ascii="黑体" w:eastAsia="黑体" w:cs="黑体"/>
      <w:sz w:val="19"/>
      <w:szCs w:val="19"/>
      <w:shd w:val="clear" w:color="auto" w:fill="FFFFFF"/>
    </w:rPr>
  </w:style>
  <w:style w:type="paragraph" w:styleId="4">
    <w:name w:val="index 4"/>
    <w:basedOn w:val="afa"/>
    <w:next w:val="afa"/>
    <w:autoRedefine/>
    <w:uiPriority w:val="99"/>
    <w:semiHidden/>
    <w:rsid w:val="008166AE"/>
    <w:pPr>
      <w:ind w:left="840" w:hanging="210"/>
      <w:jc w:val="left"/>
    </w:pPr>
    <w:rPr>
      <w:rFonts w:ascii="Calibri" w:hAnsi="Calibri" w:cs="Calibri"/>
      <w:sz w:val="20"/>
      <w:szCs w:val="20"/>
    </w:rPr>
  </w:style>
  <w:style w:type="paragraph" w:styleId="50">
    <w:name w:val="toc 5"/>
    <w:basedOn w:val="afa"/>
    <w:next w:val="afa"/>
    <w:autoRedefine/>
    <w:uiPriority w:val="99"/>
    <w:semiHidden/>
    <w:rsid w:val="008166AE"/>
    <w:pPr>
      <w:tabs>
        <w:tab w:val="right" w:leader="dot" w:pos="9241"/>
      </w:tabs>
      <w:ind w:firstLineChars="135" w:firstLine="283"/>
      <w:jc w:val="left"/>
    </w:pPr>
    <w:rPr>
      <w:rFonts w:ascii="宋体" w:cs="宋体"/>
    </w:rPr>
  </w:style>
  <w:style w:type="paragraph" w:styleId="3">
    <w:name w:val="toc 3"/>
    <w:basedOn w:val="afa"/>
    <w:next w:val="afa"/>
    <w:autoRedefine/>
    <w:uiPriority w:val="99"/>
    <w:semiHidden/>
    <w:rsid w:val="008166AE"/>
    <w:pPr>
      <w:tabs>
        <w:tab w:val="right" w:leader="dot" w:pos="9241"/>
      </w:tabs>
      <w:ind w:firstLineChars="100" w:firstLine="102"/>
      <w:jc w:val="left"/>
    </w:pPr>
    <w:rPr>
      <w:rFonts w:ascii="宋体" w:cs="宋体"/>
    </w:rPr>
  </w:style>
  <w:style w:type="paragraph" w:styleId="aff1">
    <w:name w:val="Plain Text"/>
    <w:basedOn w:val="afa"/>
    <w:link w:val="Char1"/>
    <w:uiPriority w:val="99"/>
    <w:rsid w:val="008166AE"/>
    <w:rPr>
      <w:rFonts w:ascii="宋体" w:hAnsi="Courier New" w:cs="宋体"/>
    </w:rPr>
  </w:style>
  <w:style w:type="character" w:customStyle="1" w:styleId="Char1">
    <w:name w:val="纯文本 Char"/>
    <w:basedOn w:val="afb"/>
    <w:link w:val="aff1"/>
    <w:uiPriority w:val="99"/>
    <w:semiHidden/>
    <w:rsid w:val="00F4005D"/>
    <w:rPr>
      <w:rFonts w:ascii="宋体" w:hAnsi="Courier New" w:cs="Courier New"/>
      <w:szCs w:val="21"/>
    </w:rPr>
  </w:style>
  <w:style w:type="paragraph" w:styleId="80">
    <w:name w:val="toc 8"/>
    <w:basedOn w:val="afa"/>
    <w:next w:val="afa"/>
    <w:autoRedefine/>
    <w:uiPriority w:val="99"/>
    <w:semiHidden/>
    <w:rsid w:val="008166AE"/>
    <w:pPr>
      <w:tabs>
        <w:tab w:val="right" w:leader="dot" w:pos="9241"/>
      </w:tabs>
      <w:ind w:firstLineChars="600" w:firstLine="607"/>
      <w:jc w:val="left"/>
    </w:pPr>
    <w:rPr>
      <w:rFonts w:ascii="宋体" w:cs="宋体"/>
    </w:rPr>
  </w:style>
  <w:style w:type="paragraph" w:styleId="30">
    <w:name w:val="index 3"/>
    <w:basedOn w:val="afa"/>
    <w:next w:val="afa"/>
    <w:autoRedefine/>
    <w:uiPriority w:val="99"/>
    <w:semiHidden/>
    <w:rsid w:val="008166AE"/>
    <w:pPr>
      <w:ind w:left="630" w:hanging="210"/>
      <w:jc w:val="left"/>
    </w:pPr>
    <w:rPr>
      <w:rFonts w:ascii="Calibri" w:hAnsi="Calibri" w:cs="Calibri"/>
      <w:sz w:val="20"/>
      <w:szCs w:val="20"/>
    </w:rPr>
  </w:style>
  <w:style w:type="paragraph" w:styleId="aff2">
    <w:name w:val="endnote text"/>
    <w:basedOn w:val="afa"/>
    <w:link w:val="Char2"/>
    <w:uiPriority w:val="99"/>
    <w:semiHidden/>
    <w:rsid w:val="008166AE"/>
    <w:pPr>
      <w:snapToGrid w:val="0"/>
      <w:jc w:val="left"/>
    </w:pPr>
  </w:style>
  <w:style w:type="character" w:customStyle="1" w:styleId="Char2">
    <w:name w:val="尾注文本 Char"/>
    <w:basedOn w:val="afb"/>
    <w:link w:val="aff2"/>
    <w:uiPriority w:val="99"/>
    <w:semiHidden/>
    <w:rsid w:val="00F4005D"/>
    <w:rPr>
      <w:szCs w:val="21"/>
    </w:rPr>
  </w:style>
  <w:style w:type="paragraph" w:styleId="aff3">
    <w:name w:val="Balloon Text"/>
    <w:basedOn w:val="afa"/>
    <w:link w:val="Char3"/>
    <w:uiPriority w:val="99"/>
    <w:semiHidden/>
    <w:rsid w:val="008166AE"/>
    <w:rPr>
      <w:sz w:val="18"/>
      <w:szCs w:val="18"/>
    </w:rPr>
  </w:style>
  <w:style w:type="character" w:customStyle="1" w:styleId="Char3">
    <w:name w:val="批注框文本 Char"/>
    <w:basedOn w:val="afb"/>
    <w:link w:val="aff3"/>
    <w:uiPriority w:val="99"/>
    <w:locked/>
    <w:rsid w:val="008166AE"/>
    <w:rPr>
      <w:kern w:val="2"/>
      <w:sz w:val="18"/>
      <w:szCs w:val="18"/>
    </w:rPr>
  </w:style>
  <w:style w:type="paragraph" w:styleId="aff4">
    <w:name w:val="footer"/>
    <w:basedOn w:val="afa"/>
    <w:link w:val="Char4"/>
    <w:uiPriority w:val="99"/>
    <w:rsid w:val="008166AE"/>
    <w:pPr>
      <w:snapToGrid w:val="0"/>
      <w:ind w:rightChars="100" w:right="210"/>
      <w:jc w:val="right"/>
    </w:pPr>
    <w:rPr>
      <w:sz w:val="18"/>
      <w:szCs w:val="18"/>
    </w:rPr>
  </w:style>
  <w:style w:type="character" w:customStyle="1" w:styleId="Char4">
    <w:name w:val="页脚 Char"/>
    <w:basedOn w:val="afb"/>
    <w:link w:val="aff4"/>
    <w:uiPriority w:val="99"/>
    <w:semiHidden/>
    <w:rsid w:val="00F4005D"/>
    <w:rPr>
      <w:sz w:val="18"/>
      <w:szCs w:val="18"/>
    </w:rPr>
  </w:style>
  <w:style w:type="paragraph" w:styleId="aff5">
    <w:name w:val="header"/>
    <w:basedOn w:val="afa"/>
    <w:link w:val="Char5"/>
    <w:uiPriority w:val="99"/>
    <w:rsid w:val="008166AE"/>
    <w:pPr>
      <w:snapToGrid w:val="0"/>
      <w:jc w:val="left"/>
    </w:pPr>
    <w:rPr>
      <w:sz w:val="18"/>
      <w:szCs w:val="18"/>
    </w:rPr>
  </w:style>
  <w:style w:type="character" w:customStyle="1" w:styleId="Char5">
    <w:name w:val="页眉 Char"/>
    <w:basedOn w:val="afb"/>
    <w:link w:val="aff5"/>
    <w:uiPriority w:val="99"/>
    <w:semiHidden/>
    <w:rsid w:val="00F4005D"/>
    <w:rPr>
      <w:sz w:val="18"/>
      <w:szCs w:val="18"/>
    </w:rPr>
  </w:style>
  <w:style w:type="paragraph" w:styleId="1">
    <w:name w:val="toc 1"/>
    <w:basedOn w:val="afa"/>
    <w:next w:val="afa"/>
    <w:autoRedefine/>
    <w:uiPriority w:val="99"/>
    <w:semiHidden/>
    <w:rsid w:val="008166AE"/>
    <w:pPr>
      <w:tabs>
        <w:tab w:val="right" w:leader="dot" w:pos="9241"/>
      </w:tabs>
      <w:spacing w:beforeLines="25" w:afterLines="25"/>
      <w:jc w:val="left"/>
    </w:pPr>
    <w:rPr>
      <w:rFonts w:ascii="宋体" w:cs="宋体"/>
    </w:rPr>
  </w:style>
  <w:style w:type="paragraph" w:styleId="40">
    <w:name w:val="toc 4"/>
    <w:basedOn w:val="afa"/>
    <w:next w:val="afa"/>
    <w:autoRedefine/>
    <w:uiPriority w:val="99"/>
    <w:semiHidden/>
    <w:rsid w:val="008166AE"/>
    <w:pPr>
      <w:tabs>
        <w:tab w:val="right" w:leader="dot" w:pos="9241"/>
      </w:tabs>
      <w:ind w:firstLineChars="135" w:firstLine="283"/>
      <w:jc w:val="left"/>
    </w:pPr>
    <w:rPr>
      <w:rFonts w:ascii="宋体" w:cs="宋体"/>
    </w:rPr>
  </w:style>
  <w:style w:type="paragraph" w:styleId="10">
    <w:name w:val="index 1"/>
    <w:basedOn w:val="afa"/>
    <w:next w:val="aff6"/>
    <w:autoRedefine/>
    <w:uiPriority w:val="99"/>
    <w:semiHidden/>
    <w:rsid w:val="008166AE"/>
    <w:pPr>
      <w:tabs>
        <w:tab w:val="right" w:leader="dot" w:pos="9299"/>
      </w:tabs>
      <w:jc w:val="left"/>
    </w:pPr>
    <w:rPr>
      <w:rFonts w:ascii="宋体" w:cs="宋体"/>
    </w:rPr>
  </w:style>
  <w:style w:type="paragraph" w:styleId="aff7">
    <w:name w:val="index heading"/>
    <w:basedOn w:val="afa"/>
    <w:next w:val="10"/>
    <w:uiPriority w:val="99"/>
    <w:semiHidden/>
    <w:rsid w:val="008166AE"/>
    <w:pPr>
      <w:spacing w:before="120" w:after="120"/>
      <w:jc w:val="center"/>
    </w:pPr>
    <w:rPr>
      <w:rFonts w:ascii="Calibri" w:hAnsi="Calibri" w:cs="Calibri"/>
      <w:b/>
      <w:bCs/>
    </w:rPr>
  </w:style>
  <w:style w:type="paragraph" w:customStyle="1" w:styleId="aff6">
    <w:name w:val="段"/>
    <w:link w:val="Char6"/>
    <w:uiPriority w:val="99"/>
    <w:rsid w:val="008166AE"/>
    <w:pPr>
      <w:tabs>
        <w:tab w:val="center" w:pos="4201"/>
        <w:tab w:val="right" w:leader="dot" w:pos="9298"/>
      </w:tabs>
      <w:autoSpaceDE w:val="0"/>
      <w:autoSpaceDN w:val="0"/>
      <w:ind w:firstLineChars="200" w:firstLine="420"/>
      <w:jc w:val="both"/>
    </w:pPr>
    <w:rPr>
      <w:rFonts w:ascii="宋体" w:cs="宋体"/>
      <w:sz w:val="21"/>
      <w:szCs w:val="21"/>
    </w:rPr>
  </w:style>
  <w:style w:type="paragraph" w:styleId="ab">
    <w:name w:val="footnote text"/>
    <w:basedOn w:val="afa"/>
    <w:link w:val="Char7"/>
    <w:uiPriority w:val="99"/>
    <w:semiHidden/>
    <w:rsid w:val="008166AE"/>
    <w:pPr>
      <w:numPr>
        <w:numId w:val="1"/>
      </w:numPr>
      <w:snapToGrid w:val="0"/>
      <w:jc w:val="left"/>
    </w:pPr>
    <w:rPr>
      <w:rFonts w:ascii="宋体" w:cs="宋体"/>
      <w:sz w:val="18"/>
      <w:szCs w:val="18"/>
    </w:rPr>
  </w:style>
  <w:style w:type="character" w:customStyle="1" w:styleId="Char7">
    <w:name w:val="脚注文本 Char"/>
    <w:basedOn w:val="afb"/>
    <w:link w:val="ab"/>
    <w:uiPriority w:val="99"/>
    <w:semiHidden/>
    <w:rsid w:val="00F4005D"/>
    <w:rPr>
      <w:sz w:val="18"/>
      <w:szCs w:val="18"/>
    </w:rPr>
  </w:style>
  <w:style w:type="paragraph" w:styleId="60">
    <w:name w:val="toc 6"/>
    <w:basedOn w:val="afa"/>
    <w:next w:val="afa"/>
    <w:autoRedefine/>
    <w:uiPriority w:val="99"/>
    <w:semiHidden/>
    <w:rsid w:val="008166AE"/>
    <w:pPr>
      <w:tabs>
        <w:tab w:val="right" w:leader="dot" w:pos="9241"/>
      </w:tabs>
      <w:ind w:firstLineChars="400" w:firstLine="403"/>
      <w:jc w:val="left"/>
    </w:pPr>
    <w:rPr>
      <w:rFonts w:ascii="宋体" w:cs="宋体"/>
    </w:rPr>
  </w:style>
  <w:style w:type="paragraph" w:styleId="70">
    <w:name w:val="index 7"/>
    <w:basedOn w:val="afa"/>
    <w:next w:val="afa"/>
    <w:autoRedefine/>
    <w:uiPriority w:val="99"/>
    <w:semiHidden/>
    <w:rsid w:val="008166AE"/>
    <w:pPr>
      <w:ind w:left="1470" w:hanging="210"/>
      <w:jc w:val="left"/>
    </w:pPr>
    <w:rPr>
      <w:rFonts w:ascii="Calibri" w:hAnsi="Calibri" w:cs="Calibri"/>
      <w:sz w:val="20"/>
      <w:szCs w:val="20"/>
    </w:rPr>
  </w:style>
  <w:style w:type="paragraph" w:styleId="9">
    <w:name w:val="index 9"/>
    <w:basedOn w:val="afa"/>
    <w:next w:val="afa"/>
    <w:autoRedefine/>
    <w:uiPriority w:val="99"/>
    <w:semiHidden/>
    <w:rsid w:val="008166AE"/>
    <w:pPr>
      <w:ind w:left="1890" w:hanging="210"/>
      <w:jc w:val="left"/>
    </w:pPr>
    <w:rPr>
      <w:rFonts w:ascii="Calibri" w:hAnsi="Calibri" w:cs="Calibri"/>
      <w:sz w:val="20"/>
      <w:szCs w:val="20"/>
    </w:rPr>
  </w:style>
  <w:style w:type="paragraph" w:styleId="2">
    <w:name w:val="toc 2"/>
    <w:basedOn w:val="afa"/>
    <w:next w:val="afa"/>
    <w:autoRedefine/>
    <w:uiPriority w:val="99"/>
    <w:semiHidden/>
    <w:rsid w:val="008166AE"/>
    <w:pPr>
      <w:tabs>
        <w:tab w:val="right" w:leader="dot" w:pos="9241"/>
      </w:tabs>
    </w:pPr>
    <w:rPr>
      <w:rFonts w:ascii="宋体" w:cs="宋体"/>
    </w:rPr>
  </w:style>
  <w:style w:type="paragraph" w:styleId="90">
    <w:name w:val="toc 9"/>
    <w:basedOn w:val="afa"/>
    <w:next w:val="afa"/>
    <w:autoRedefine/>
    <w:uiPriority w:val="99"/>
    <w:semiHidden/>
    <w:rsid w:val="008166AE"/>
    <w:pPr>
      <w:ind w:left="1470"/>
      <w:jc w:val="left"/>
    </w:pPr>
    <w:rPr>
      <w:sz w:val="20"/>
      <w:szCs w:val="20"/>
    </w:rPr>
  </w:style>
  <w:style w:type="paragraph" w:styleId="20">
    <w:name w:val="index 2"/>
    <w:basedOn w:val="afa"/>
    <w:next w:val="afa"/>
    <w:autoRedefine/>
    <w:uiPriority w:val="99"/>
    <w:semiHidden/>
    <w:rsid w:val="008166AE"/>
    <w:pPr>
      <w:ind w:left="420" w:hanging="210"/>
      <w:jc w:val="left"/>
    </w:pPr>
    <w:rPr>
      <w:rFonts w:ascii="Calibri" w:hAnsi="Calibri" w:cs="Calibri"/>
      <w:sz w:val="20"/>
      <w:szCs w:val="20"/>
    </w:rPr>
  </w:style>
  <w:style w:type="character" w:styleId="aff8">
    <w:name w:val="endnote reference"/>
    <w:basedOn w:val="afb"/>
    <w:uiPriority w:val="99"/>
    <w:semiHidden/>
    <w:rsid w:val="008166AE"/>
    <w:rPr>
      <w:vertAlign w:val="superscript"/>
    </w:rPr>
  </w:style>
  <w:style w:type="character" w:styleId="aff9">
    <w:name w:val="page number"/>
    <w:basedOn w:val="afb"/>
    <w:uiPriority w:val="99"/>
    <w:rsid w:val="008166AE"/>
    <w:rPr>
      <w:rFonts w:ascii="Times New Roman" w:eastAsia="宋体" w:hAnsi="Times New Roman" w:cs="Times New Roman"/>
      <w:sz w:val="18"/>
      <w:szCs w:val="18"/>
    </w:rPr>
  </w:style>
  <w:style w:type="character" w:styleId="affa">
    <w:name w:val="FollowedHyperlink"/>
    <w:basedOn w:val="afb"/>
    <w:uiPriority w:val="99"/>
    <w:rsid w:val="008166AE"/>
    <w:rPr>
      <w:color w:val="800080"/>
      <w:u w:val="single"/>
    </w:rPr>
  </w:style>
  <w:style w:type="character" w:styleId="affb">
    <w:name w:val="Emphasis"/>
    <w:basedOn w:val="afb"/>
    <w:uiPriority w:val="99"/>
    <w:qFormat/>
    <w:rsid w:val="008166AE"/>
    <w:rPr>
      <w:color w:val="auto"/>
    </w:rPr>
  </w:style>
  <w:style w:type="character" w:styleId="affc">
    <w:name w:val="Hyperlink"/>
    <w:basedOn w:val="afb"/>
    <w:uiPriority w:val="99"/>
    <w:rsid w:val="008166AE"/>
    <w:rPr>
      <w:color w:val="0000FF"/>
      <w:spacing w:val="0"/>
      <w:w w:val="100"/>
      <w:sz w:val="21"/>
      <w:szCs w:val="21"/>
      <w:u w:val="single"/>
    </w:rPr>
  </w:style>
  <w:style w:type="character" w:styleId="affd">
    <w:name w:val="footnote reference"/>
    <w:basedOn w:val="afb"/>
    <w:uiPriority w:val="99"/>
    <w:semiHidden/>
    <w:rsid w:val="008166AE"/>
    <w:rPr>
      <w:vertAlign w:val="superscript"/>
    </w:rPr>
  </w:style>
  <w:style w:type="table" w:styleId="affe">
    <w:name w:val="Table Grid"/>
    <w:basedOn w:val="afc"/>
    <w:uiPriority w:val="99"/>
    <w:rsid w:val="008166AE"/>
    <w:rPr>
      <w:rFonts w:ascii="宋体" w:cs="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6">
    <w:name w:val="段 Char"/>
    <w:basedOn w:val="afb"/>
    <w:link w:val="aff6"/>
    <w:uiPriority w:val="99"/>
    <w:locked/>
    <w:rsid w:val="008166AE"/>
    <w:rPr>
      <w:rFonts w:ascii="宋体" w:cs="宋体"/>
      <w:sz w:val="21"/>
      <w:szCs w:val="21"/>
      <w:lang w:val="en-US" w:eastAsia="zh-CN" w:bidi="ar-SA"/>
    </w:rPr>
  </w:style>
  <w:style w:type="paragraph" w:customStyle="1" w:styleId="a1">
    <w:name w:val="一级条标题"/>
    <w:next w:val="aff6"/>
    <w:link w:val="Char8"/>
    <w:uiPriority w:val="99"/>
    <w:rsid w:val="008166AE"/>
    <w:pPr>
      <w:numPr>
        <w:ilvl w:val="1"/>
        <w:numId w:val="2"/>
      </w:numPr>
      <w:spacing w:beforeLines="50" w:afterLines="50"/>
      <w:ind w:left="284"/>
      <w:outlineLvl w:val="2"/>
    </w:pPr>
    <w:rPr>
      <w:rFonts w:ascii="黑体" w:eastAsia="黑体" w:cs="黑体"/>
      <w:sz w:val="21"/>
      <w:szCs w:val="21"/>
    </w:rPr>
  </w:style>
  <w:style w:type="paragraph" w:customStyle="1" w:styleId="afff">
    <w:name w:val="标准书脚_奇数页"/>
    <w:uiPriority w:val="99"/>
    <w:rsid w:val="008166AE"/>
    <w:pPr>
      <w:spacing w:before="120"/>
      <w:ind w:right="198"/>
      <w:jc w:val="right"/>
    </w:pPr>
    <w:rPr>
      <w:rFonts w:ascii="宋体" w:cs="宋体"/>
      <w:sz w:val="18"/>
      <w:szCs w:val="18"/>
    </w:rPr>
  </w:style>
  <w:style w:type="paragraph" w:customStyle="1" w:styleId="afff0">
    <w:name w:val="标准书眉_奇数页"/>
    <w:next w:val="afa"/>
    <w:uiPriority w:val="99"/>
    <w:rsid w:val="008166AE"/>
    <w:pPr>
      <w:tabs>
        <w:tab w:val="center" w:pos="4154"/>
        <w:tab w:val="right" w:pos="8306"/>
      </w:tabs>
      <w:spacing w:after="220"/>
      <w:jc w:val="right"/>
    </w:pPr>
    <w:rPr>
      <w:rFonts w:ascii="黑体" w:eastAsia="黑体" w:cs="黑体"/>
      <w:sz w:val="21"/>
      <w:szCs w:val="21"/>
    </w:rPr>
  </w:style>
  <w:style w:type="paragraph" w:customStyle="1" w:styleId="a0">
    <w:name w:val="章标题"/>
    <w:next w:val="aff6"/>
    <w:uiPriority w:val="99"/>
    <w:rsid w:val="008166AE"/>
    <w:pPr>
      <w:numPr>
        <w:numId w:val="2"/>
      </w:numPr>
      <w:spacing w:beforeLines="100" w:afterLines="100"/>
      <w:jc w:val="both"/>
      <w:outlineLvl w:val="1"/>
    </w:pPr>
    <w:rPr>
      <w:rFonts w:ascii="黑体" w:eastAsia="黑体" w:cs="黑体"/>
      <w:sz w:val="21"/>
      <w:szCs w:val="21"/>
    </w:rPr>
  </w:style>
  <w:style w:type="paragraph" w:customStyle="1" w:styleId="a2">
    <w:name w:val="二级条标题"/>
    <w:basedOn w:val="a1"/>
    <w:next w:val="aff6"/>
    <w:link w:val="Char9"/>
    <w:uiPriority w:val="99"/>
    <w:rsid w:val="008166AE"/>
    <w:pPr>
      <w:numPr>
        <w:ilvl w:val="2"/>
      </w:numPr>
      <w:spacing w:before="50" w:after="50"/>
      <w:ind w:left="0"/>
      <w:outlineLvl w:val="3"/>
    </w:pPr>
  </w:style>
  <w:style w:type="paragraph" w:customStyle="1" w:styleId="21">
    <w:name w:val="封面标准号2"/>
    <w:uiPriority w:val="99"/>
    <w:rsid w:val="008166AE"/>
    <w:pPr>
      <w:framePr w:w="9140" w:h="1242" w:hRule="exact" w:hSpace="284" w:wrap="auto" w:vAnchor="page" w:hAnchor="page" w:x="1645" w:y="2910" w:anchorLock="1"/>
      <w:spacing w:before="357" w:line="280" w:lineRule="exact"/>
      <w:jc w:val="right"/>
    </w:pPr>
    <w:rPr>
      <w:rFonts w:ascii="黑体" w:eastAsia="黑体" w:cs="黑体"/>
      <w:sz w:val="28"/>
      <w:szCs w:val="28"/>
    </w:rPr>
  </w:style>
  <w:style w:type="paragraph" w:customStyle="1" w:styleId="a8">
    <w:name w:val="列项——（一级）"/>
    <w:uiPriority w:val="99"/>
    <w:rsid w:val="008166AE"/>
    <w:pPr>
      <w:widowControl w:val="0"/>
      <w:numPr>
        <w:numId w:val="3"/>
      </w:numPr>
      <w:jc w:val="both"/>
    </w:pPr>
    <w:rPr>
      <w:rFonts w:ascii="宋体" w:cs="宋体"/>
      <w:sz w:val="21"/>
      <w:szCs w:val="21"/>
    </w:rPr>
  </w:style>
  <w:style w:type="paragraph" w:customStyle="1" w:styleId="a9">
    <w:name w:val="列项●（二级）"/>
    <w:uiPriority w:val="99"/>
    <w:rsid w:val="008166AE"/>
    <w:pPr>
      <w:numPr>
        <w:ilvl w:val="1"/>
        <w:numId w:val="3"/>
      </w:numPr>
      <w:tabs>
        <w:tab w:val="left" w:pos="840"/>
      </w:tabs>
      <w:jc w:val="both"/>
    </w:pPr>
    <w:rPr>
      <w:rFonts w:ascii="宋体" w:cs="宋体"/>
      <w:sz w:val="21"/>
      <w:szCs w:val="21"/>
    </w:rPr>
  </w:style>
  <w:style w:type="paragraph" w:customStyle="1" w:styleId="afff1">
    <w:name w:val="目次、标准名称标题"/>
    <w:basedOn w:val="afa"/>
    <w:next w:val="aff6"/>
    <w:uiPriority w:val="99"/>
    <w:rsid w:val="008166AE"/>
    <w:pPr>
      <w:keepNext/>
      <w:pageBreakBefore/>
      <w:widowControl/>
      <w:shd w:val="clear" w:color="FFFFFF" w:fill="FFFFFF"/>
      <w:spacing w:before="640" w:after="560" w:line="460" w:lineRule="exact"/>
      <w:jc w:val="center"/>
      <w:outlineLvl w:val="0"/>
    </w:pPr>
    <w:rPr>
      <w:rFonts w:ascii="黑体" w:eastAsia="黑体" w:cs="黑体"/>
      <w:kern w:val="0"/>
      <w:sz w:val="32"/>
      <w:szCs w:val="32"/>
    </w:rPr>
  </w:style>
  <w:style w:type="paragraph" w:customStyle="1" w:styleId="a3">
    <w:name w:val="三级条标题"/>
    <w:basedOn w:val="a2"/>
    <w:next w:val="aff6"/>
    <w:uiPriority w:val="99"/>
    <w:rsid w:val="008166AE"/>
    <w:pPr>
      <w:numPr>
        <w:ilvl w:val="3"/>
      </w:numPr>
      <w:outlineLvl w:val="4"/>
    </w:pPr>
  </w:style>
  <w:style w:type="paragraph" w:customStyle="1" w:styleId="afff2">
    <w:name w:val="示例"/>
    <w:next w:val="afff3"/>
    <w:uiPriority w:val="99"/>
    <w:rsid w:val="008166AE"/>
    <w:pPr>
      <w:widowControl w:val="0"/>
      <w:ind w:firstLine="363"/>
      <w:jc w:val="both"/>
    </w:pPr>
    <w:rPr>
      <w:rFonts w:ascii="宋体" w:cs="宋体"/>
      <w:sz w:val="18"/>
      <w:szCs w:val="18"/>
    </w:rPr>
  </w:style>
  <w:style w:type="paragraph" w:customStyle="1" w:styleId="afff3">
    <w:name w:val="示例内容"/>
    <w:uiPriority w:val="99"/>
    <w:rsid w:val="008166AE"/>
    <w:pPr>
      <w:ind w:firstLineChars="200" w:firstLine="200"/>
    </w:pPr>
    <w:rPr>
      <w:rFonts w:ascii="宋体" w:cs="宋体"/>
      <w:sz w:val="18"/>
      <w:szCs w:val="18"/>
    </w:rPr>
  </w:style>
  <w:style w:type="paragraph" w:customStyle="1" w:styleId="ad">
    <w:name w:val="数字编号列项（二级）"/>
    <w:uiPriority w:val="99"/>
    <w:rsid w:val="008166AE"/>
    <w:pPr>
      <w:numPr>
        <w:ilvl w:val="1"/>
        <w:numId w:val="4"/>
      </w:numPr>
      <w:jc w:val="both"/>
    </w:pPr>
    <w:rPr>
      <w:rFonts w:ascii="宋体" w:cs="宋体"/>
      <w:sz w:val="21"/>
      <w:szCs w:val="21"/>
    </w:rPr>
  </w:style>
  <w:style w:type="paragraph" w:customStyle="1" w:styleId="a4">
    <w:name w:val="四级条标题"/>
    <w:basedOn w:val="a3"/>
    <w:next w:val="aff6"/>
    <w:uiPriority w:val="99"/>
    <w:rsid w:val="008166AE"/>
    <w:pPr>
      <w:numPr>
        <w:ilvl w:val="4"/>
      </w:numPr>
      <w:outlineLvl w:val="5"/>
    </w:pPr>
  </w:style>
  <w:style w:type="paragraph" w:customStyle="1" w:styleId="a5">
    <w:name w:val="五级条标题"/>
    <w:basedOn w:val="a4"/>
    <w:next w:val="aff6"/>
    <w:uiPriority w:val="99"/>
    <w:rsid w:val="008166AE"/>
    <w:pPr>
      <w:numPr>
        <w:ilvl w:val="5"/>
      </w:numPr>
      <w:outlineLvl w:val="6"/>
    </w:pPr>
  </w:style>
  <w:style w:type="paragraph" w:customStyle="1" w:styleId="afff4">
    <w:name w:val="注："/>
    <w:next w:val="aff6"/>
    <w:uiPriority w:val="99"/>
    <w:rsid w:val="008166AE"/>
    <w:pPr>
      <w:widowControl w:val="0"/>
      <w:autoSpaceDE w:val="0"/>
      <w:autoSpaceDN w:val="0"/>
      <w:ind w:left="726" w:hanging="363"/>
      <w:jc w:val="both"/>
    </w:pPr>
    <w:rPr>
      <w:rFonts w:ascii="宋体" w:cs="宋体"/>
      <w:sz w:val="18"/>
      <w:szCs w:val="18"/>
    </w:rPr>
  </w:style>
  <w:style w:type="paragraph" w:customStyle="1" w:styleId="afff5">
    <w:name w:val="注×："/>
    <w:uiPriority w:val="99"/>
    <w:rsid w:val="008166AE"/>
    <w:pPr>
      <w:widowControl w:val="0"/>
      <w:autoSpaceDE w:val="0"/>
      <w:autoSpaceDN w:val="0"/>
      <w:ind w:left="811" w:hanging="448"/>
      <w:jc w:val="both"/>
    </w:pPr>
    <w:rPr>
      <w:rFonts w:ascii="宋体" w:cs="宋体"/>
      <w:sz w:val="18"/>
      <w:szCs w:val="18"/>
    </w:rPr>
  </w:style>
  <w:style w:type="paragraph" w:customStyle="1" w:styleId="ac">
    <w:name w:val="字母编号列项（一级）"/>
    <w:uiPriority w:val="99"/>
    <w:rsid w:val="008166AE"/>
    <w:pPr>
      <w:numPr>
        <w:numId w:val="4"/>
      </w:numPr>
      <w:jc w:val="both"/>
    </w:pPr>
    <w:rPr>
      <w:rFonts w:ascii="宋体" w:cs="宋体"/>
      <w:sz w:val="21"/>
      <w:szCs w:val="21"/>
    </w:rPr>
  </w:style>
  <w:style w:type="paragraph" w:customStyle="1" w:styleId="aa">
    <w:name w:val="列项◆（三级）"/>
    <w:basedOn w:val="afa"/>
    <w:uiPriority w:val="99"/>
    <w:rsid w:val="008166AE"/>
    <w:pPr>
      <w:numPr>
        <w:ilvl w:val="2"/>
        <w:numId w:val="3"/>
      </w:numPr>
    </w:pPr>
    <w:rPr>
      <w:rFonts w:ascii="宋体" w:cs="宋体"/>
    </w:rPr>
  </w:style>
  <w:style w:type="paragraph" w:customStyle="1" w:styleId="ae">
    <w:name w:val="编号列项（三级）"/>
    <w:uiPriority w:val="99"/>
    <w:rsid w:val="008166AE"/>
    <w:pPr>
      <w:numPr>
        <w:ilvl w:val="2"/>
        <w:numId w:val="4"/>
      </w:numPr>
    </w:pPr>
    <w:rPr>
      <w:rFonts w:ascii="宋体" w:cs="宋体"/>
      <w:sz w:val="21"/>
      <w:szCs w:val="21"/>
    </w:rPr>
  </w:style>
  <w:style w:type="paragraph" w:customStyle="1" w:styleId="afff6">
    <w:name w:val="示例×："/>
    <w:basedOn w:val="a0"/>
    <w:uiPriority w:val="99"/>
    <w:rsid w:val="008166AE"/>
    <w:pPr>
      <w:numPr>
        <w:numId w:val="0"/>
      </w:numPr>
      <w:spacing w:beforeLines="0" w:afterLines="0"/>
      <w:ind w:firstLine="363"/>
      <w:outlineLvl w:val="9"/>
    </w:pPr>
    <w:rPr>
      <w:rFonts w:ascii="宋体" w:eastAsia="宋体" w:cs="宋体"/>
      <w:sz w:val="18"/>
      <w:szCs w:val="18"/>
    </w:rPr>
  </w:style>
  <w:style w:type="paragraph" w:customStyle="1" w:styleId="afff7">
    <w:name w:val="二级无"/>
    <w:basedOn w:val="a2"/>
    <w:uiPriority w:val="99"/>
    <w:rsid w:val="008166AE"/>
    <w:pPr>
      <w:spacing w:beforeLines="0" w:afterLines="0"/>
    </w:pPr>
    <w:rPr>
      <w:rFonts w:ascii="宋体" w:eastAsia="宋体" w:cs="宋体"/>
    </w:rPr>
  </w:style>
  <w:style w:type="paragraph" w:customStyle="1" w:styleId="afff8">
    <w:name w:val="注：（正文）"/>
    <w:basedOn w:val="afff4"/>
    <w:next w:val="aff6"/>
    <w:uiPriority w:val="99"/>
    <w:rsid w:val="008166AE"/>
  </w:style>
  <w:style w:type="paragraph" w:customStyle="1" w:styleId="a">
    <w:name w:val="注×：（正文）"/>
    <w:uiPriority w:val="99"/>
    <w:rsid w:val="008166AE"/>
    <w:pPr>
      <w:numPr>
        <w:numId w:val="5"/>
      </w:numPr>
      <w:jc w:val="both"/>
    </w:pPr>
    <w:rPr>
      <w:rFonts w:ascii="宋体" w:cs="宋体"/>
      <w:sz w:val="18"/>
      <w:szCs w:val="18"/>
    </w:rPr>
  </w:style>
  <w:style w:type="paragraph" w:customStyle="1" w:styleId="afff9">
    <w:name w:val="标准标志"/>
    <w:next w:val="afa"/>
    <w:uiPriority w:val="99"/>
    <w:rsid w:val="008166AE"/>
    <w:pPr>
      <w:framePr w:w="2546" w:h="1389" w:hRule="exact" w:hSpace="181" w:vSpace="181" w:wrap="auto" w:hAnchor="margin" w:x="6522" w:y="398" w:anchorLock="1"/>
      <w:shd w:val="solid" w:color="FFFFFF" w:fill="FFFFFF"/>
      <w:spacing w:line="240" w:lineRule="atLeast"/>
      <w:jc w:val="right"/>
    </w:pPr>
    <w:rPr>
      <w:b/>
      <w:bCs/>
      <w:w w:val="170"/>
      <w:sz w:val="96"/>
      <w:szCs w:val="96"/>
    </w:rPr>
  </w:style>
  <w:style w:type="paragraph" w:customStyle="1" w:styleId="afffa">
    <w:name w:val="标准称谓"/>
    <w:next w:val="afa"/>
    <w:uiPriority w:val="99"/>
    <w:rsid w:val="008166AE"/>
    <w:pPr>
      <w:framePr w:w="9639" w:h="624" w:hRule="exact" w:hSpace="181" w:vSpace="181" w:wrap="auto" w:vAnchor="page" w:hAnchor="page" w:x="1419" w:y="2286" w:anchorLock="1"/>
      <w:widowControl w:val="0"/>
      <w:kinsoku w:val="0"/>
      <w:overflowPunct w:val="0"/>
      <w:autoSpaceDE w:val="0"/>
      <w:autoSpaceDN w:val="0"/>
      <w:spacing w:line="240" w:lineRule="atLeast"/>
      <w:jc w:val="distribute"/>
    </w:pPr>
    <w:rPr>
      <w:rFonts w:ascii="宋体" w:cs="宋体"/>
      <w:b/>
      <w:bCs/>
      <w:spacing w:val="20"/>
      <w:w w:val="148"/>
      <w:sz w:val="48"/>
      <w:szCs w:val="48"/>
    </w:rPr>
  </w:style>
  <w:style w:type="paragraph" w:customStyle="1" w:styleId="afffb">
    <w:name w:val="标准书脚_偶数页"/>
    <w:uiPriority w:val="99"/>
    <w:rsid w:val="008166AE"/>
    <w:pPr>
      <w:spacing w:before="120"/>
      <w:ind w:left="221"/>
    </w:pPr>
    <w:rPr>
      <w:rFonts w:ascii="宋体" w:cs="宋体"/>
      <w:sz w:val="18"/>
      <w:szCs w:val="18"/>
    </w:rPr>
  </w:style>
  <w:style w:type="paragraph" w:customStyle="1" w:styleId="afffc">
    <w:name w:val="标准书眉_偶数页"/>
    <w:basedOn w:val="afff0"/>
    <w:next w:val="afa"/>
    <w:uiPriority w:val="99"/>
    <w:rsid w:val="008166AE"/>
    <w:pPr>
      <w:jc w:val="left"/>
    </w:pPr>
  </w:style>
  <w:style w:type="paragraph" w:customStyle="1" w:styleId="afffd">
    <w:name w:val="标准书眉一"/>
    <w:uiPriority w:val="99"/>
    <w:rsid w:val="008166AE"/>
    <w:pPr>
      <w:jc w:val="both"/>
    </w:pPr>
  </w:style>
  <w:style w:type="paragraph" w:customStyle="1" w:styleId="afffe">
    <w:name w:val="参考文献"/>
    <w:basedOn w:val="afa"/>
    <w:next w:val="aff6"/>
    <w:uiPriority w:val="99"/>
    <w:rsid w:val="008166AE"/>
    <w:pPr>
      <w:keepNext/>
      <w:pageBreakBefore/>
      <w:widowControl/>
      <w:shd w:val="clear" w:color="FFFFFF" w:fill="FFFFFF"/>
      <w:spacing w:before="640" w:after="200"/>
      <w:jc w:val="center"/>
      <w:outlineLvl w:val="0"/>
    </w:pPr>
    <w:rPr>
      <w:rFonts w:ascii="黑体" w:eastAsia="黑体" w:cs="黑体"/>
      <w:kern w:val="0"/>
    </w:rPr>
  </w:style>
  <w:style w:type="paragraph" w:customStyle="1" w:styleId="affff">
    <w:name w:val="参考文献、索引标题"/>
    <w:basedOn w:val="afa"/>
    <w:next w:val="aff6"/>
    <w:uiPriority w:val="99"/>
    <w:rsid w:val="008166AE"/>
    <w:pPr>
      <w:keepNext/>
      <w:pageBreakBefore/>
      <w:widowControl/>
      <w:shd w:val="clear" w:color="FFFFFF" w:fill="FFFFFF"/>
      <w:spacing w:before="640" w:after="200"/>
      <w:jc w:val="center"/>
      <w:outlineLvl w:val="0"/>
    </w:pPr>
    <w:rPr>
      <w:rFonts w:ascii="黑体" w:eastAsia="黑体" w:cs="黑体"/>
      <w:kern w:val="0"/>
    </w:rPr>
  </w:style>
  <w:style w:type="character" w:customStyle="1" w:styleId="affff0">
    <w:name w:val="发布"/>
    <w:basedOn w:val="afb"/>
    <w:uiPriority w:val="99"/>
    <w:rsid w:val="008166AE"/>
    <w:rPr>
      <w:rFonts w:ascii="黑体" w:eastAsia="黑体" w:cs="黑体"/>
      <w:spacing w:val="85"/>
      <w:w w:val="100"/>
      <w:position w:val="3"/>
      <w:sz w:val="28"/>
      <w:szCs w:val="28"/>
    </w:rPr>
  </w:style>
  <w:style w:type="paragraph" w:customStyle="1" w:styleId="affff1">
    <w:name w:val="发布部门"/>
    <w:next w:val="aff6"/>
    <w:uiPriority w:val="99"/>
    <w:rsid w:val="008166AE"/>
    <w:pPr>
      <w:framePr w:w="7938" w:h="1134" w:hRule="exact" w:hSpace="125" w:vSpace="181" w:wrap="auto" w:vAnchor="page" w:hAnchor="page" w:x="2150" w:y="14630" w:anchorLock="1"/>
      <w:jc w:val="center"/>
    </w:pPr>
    <w:rPr>
      <w:rFonts w:ascii="宋体" w:cs="宋体"/>
      <w:b/>
      <w:bCs/>
      <w:spacing w:val="20"/>
      <w:w w:val="135"/>
      <w:sz w:val="28"/>
      <w:szCs w:val="28"/>
    </w:rPr>
  </w:style>
  <w:style w:type="paragraph" w:customStyle="1" w:styleId="affff2">
    <w:name w:val="发布日期"/>
    <w:uiPriority w:val="99"/>
    <w:rsid w:val="008166AE"/>
    <w:pPr>
      <w:framePr w:w="3997" w:h="471" w:hRule="exact" w:vSpace="181" w:wrap="auto" w:hAnchor="page" w:x="7089" w:y="14097" w:anchorLock="1"/>
    </w:pPr>
    <w:rPr>
      <w:rFonts w:eastAsia="黑体"/>
      <w:sz w:val="28"/>
      <w:szCs w:val="28"/>
    </w:rPr>
  </w:style>
  <w:style w:type="paragraph" w:customStyle="1" w:styleId="affff3">
    <w:name w:val="封面标准代替信息"/>
    <w:uiPriority w:val="99"/>
    <w:rsid w:val="008166AE"/>
    <w:pPr>
      <w:framePr w:w="9140" w:h="1242" w:hRule="exact" w:hSpace="284" w:wrap="auto" w:vAnchor="page" w:hAnchor="page" w:x="1645" w:y="2910" w:anchorLock="1"/>
      <w:spacing w:before="57" w:line="280" w:lineRule="exact"/>
      <w:jc w:val="right"/>
    </w:pPr>
    <w:rPr>
      <w:rFonts w:ascii="宋体" w:cs="宋体"/>
      <w:sz w:val="21"/>
      <w:szCs w:val="21"/>
    </w:rPr>
  </w:style>
  <w:style w:type="paragraph" w:customStyle="1" w:styleId="11">
    <w:name w:val="封面标准号1"/>
    <w:uiPriority w:val="99"/>
    <w:rsid w:val="008166AE"/>
    <w:pPr>
      <w:widowControl w:val="0"/>
      <w:kinsoku w:val="0"/>
      <w:overflowPunct w:val="0"/>
      <w:autoSpaceDE w:val="0"/>
      <w:autoSpaceDN w:val="0"/>
      <w:spacing w:before="308"/>
      <w:jc w:val="right"/>
      <w:textAlignment w:val="center"/>
    </w:pPr>
    <w:rPr>
      <w:sz w:val="28"/>
      <w:szCs w:val="28"/>
    </w:rPr>
  </w:style>
  <w:style w:type="paragraph" w:customStyle="1" w:styleId="affff4">
    <w:name w:val="封面标准名称"/>
    <w:uiPriority w:val="99"/>
    <w:rsid w:val="008166AE"/>
    <w:pPr>
      <w:framePr w:w="9639" w:h="6917" w:hRule="exact" w:wrap="auto" w:vAnchor="page" w:hAnchor="page" w:xAlign="center" w:y="6408" w:anchorLock="1"/>
      <w:widowControl w:val="0"/>
      <w:spacing w:line="680" w:lineRule="exact"/>
      <w:jc w:val="center"/>
      <w:textAlignment w:val="center"/>
    </w:pPr>
    <w:rPr>
      <w:rFonts w:ascii="黑体" w:eastAsia="黑体" w:cs="黑体"/>
      <w:sz w:val="52"/>
      <w:szCs w:val="52"/>
    </w:rPr>
  </w:style>
  <w:style w:type="paragraph" w:customStyle="1" w:styleId="affff5">
    <w:name w:val="封面标准英文名称"/>
    <w:basedOn w:val="affff4"/>
    <w:uiPriority w:val="99"/>
    <w:rsid w:val="008166AE"/>
    <w:pPr>
      <w:framePr w:wrap="auto"/>
      <w:spacing w:before="370" w:line="400" w:lineRule="exact"/>
    </w:pPr>
    <w:rPr>
      <w:rFonts w:ascii="Times New Roman" w:cs="Times New Roman"/>
      <w:sz w:val="28"/>
      <w:szCs w:val="28"/>
    </w:rPr>
  </w:style>
  <w:style w:type="paragraph" w:customStyle="1" w:styleId="affff6">
    <w:name w:val="封面一致性程度标识"/>
    <w:basedOn w:val="affff5"/>
    <w:uiPriority w:val="99"/>
    <w:rsid w:val="008166AE"/>
    <w:pPr>
      <w:framePr w:wrap="auto"/>
      <w:spacing w:before="440"/>
    </w:pPr>
    <w:rPr>
      <w:rFonts w:ascii="宋体" w:eastAsia="宋体" w:cs="宋体"/>
    </w:rPr>
  </w:style>
  <w:style w:type="paragraph" w:customStyle="1" w:styleId="affff7">
    <w:name w:val="封面标准文稿类别"/>
    <w:basedOn w:val="affff6"/>
    <w:uiPriority w:val="99"/>
    <w:rsid w:val="008166AE"/>
    <w:pPr>
      <w:framePr w:wrap="auto"/>
      <w:spacing w:after="160" w:line="240" w:lineRule="auto"/>
    </w:pPr>
    <w:rPr>
      <w:sz w:val="24"/>
      <w:szCs w:val="24"/>
    </w:rPr>
  </w:style>
  <w:style w:type="paragraph" w:customStyle="1" w:styleId="affff8">
    <w:name w:val="封面标准文稿编辑信息"/>
    <w:basedOn w:val="affff7"/>
    <w:uiPriority w:val="99"/>
    <w:rsid w:val="008166AE"/>
    <w:pPr>
      <w:framePr w:wrap="auto"/>
      <w:spacing w:before="180" w:line="180" w:lineRule="exact"/>
    </w:pPr>
    <w:rPr>
      <w:sz w:val="21"/>
      <w:szCs w:val="21"/>
    </w:rPr>
  </w:style>
  <w:style w:type="paragraph" w:customStyle="1" w:styleId="affff9">
    <w:name w:val="封面正文"/>
    <w:rsid w:val="008166AE"/>
    <w:pPr>
      <w:jc w:val="both"/>
    </w:pPr>
  </w:style>
  <w:style w:type="paragraph" w:customStyle="1" w:styleId="af1">
    <w:name w:val="附录标识"/>
    <w:basedOn w:val="afa"/>
    <w:next w:val="aff6"/>
    <w:uiPriority w:val="99"/>
    <w:rsid w:val="008166AE"/>
    <w:pPr>
      <w:keepNext/>
      <w:widowControl/>
      <w:numPr>
        <w:numId w:val="6"/>
      </w:numPr>
      <w:shd w:val="clear" w:color="FFFFFF" w:fill="FFFFFF"/>
      <w:tabs>
        <w:tab w:val="left" w:pos="360"/>
        <w:tab w:val="left" w:pos="6405"/>
      </w:tabs>
      <w:spacing w:before="640" w:after="280"/>
      <w:jc w:val="center"/>
      <w:outlineLvl w:val="0"/>
    </w:pPr>
    <w:rPr>
      <w:rFonts w:ascii="黑体" w:eastAsia="黑体" w:cs="黑体"/>
      <w:kern w:val="0"/>
    </w:rPr>
  </w:style>
  <w:style w:type="paragraph" w:customStyle="1" w:styleId="affffa">
    <w:name w:val="附录标题"/>
    <w:basedOn w:val="aff6"/>
    <w:next w:val="aff6"/>
    <w:uiPriority w:val="99"/>
    <w:rsid w:val="008166AE"/>
    <w:pPr>
      <w:ind w:firstLineChars="0" w:firstLine="0"/>
      <w:jc w:val="center"/>
    </w:pPr>
    <w:rPr>
      <w:rFonts w:ascii="黑体" w:eastAsia="黑体" w:cs="黑体"/>
    </w:rPr>
  </w:style>
  <w:style w:type="paragraph" w:customStyle="1" w:styleId="af">
    <w:name w:val="附录表标号"/>
    <w:basedOn w:val="afa"/>
    <w:next w:val="aff6"/>
    <w:uiPriority w:val="99"/>
    <w:rsid w:val="008166AE"/>
    <w:pPr>
      <w:numPr>
        <w:numId w:val="7"/>
      </w:numPr>
      <w:spacing w:line="14" w:lineRule="exact"/>
      <w:ind w:left="811" w:hanging="448"/>
      <w:jc w:val="center"/>
      <w:outlineLvl w:val="0"/>
    </w:pPr>
    <w:rPr>
      <w:color w:val="FFFFFF"/>
    </w:rPr>
  </w:style>
  <w:style w:type="paragraph" w:customStyle="1" w:styleId="af0">
    <w:name w:val="附录表标题"/>
    <w:basedOn w:val="afa"/>
    <w:next w:val="aff6"/>
    <w:uiPriority w:val="99"/>
    <w:rsid w:val="008166AE"/>
    <w:pPr>
      <w:numPr>
        <w:ilvl w:val="1"/>
        <w:numId w:val="7"/>
      </w:numPr>
      <w:tabs>
        <w:tab w:val="left" w:pos="180"/>
      </w:tabs>
      <w:spacing w:beforeLines="50" w:afterLines="50"/>
      <w:ind w:left="0" w:firstLine="0"/>
      <w:jc w:val="center"/>
    </w:pPr>
    <w:rPr>
      <w:rFonts w:ascii="黑体" w:eastAsia="黑体" w:cs="黑体"/>
    </w:rPr>
  </w:style>
  <w:style w:type="paragraph" w:customStyle="1" w:styleId="af4">
    <w:name w:val="附录二级条标题"/>
    <w:basedOn w:val="afa"/>
    <w:next w:val="aff6"/>
    <w:uiPriority w:val="99"/>
    <w:rsid w:val="008166AE"/>
    <w:pPr>
      <w:widowControl/>
      <w:numPr>
        <w:ilvl w:val="3"/>
        <w:numId w:val="6"/>
      </w:numPr>
      <w:tabs>
        <w:tab w:val="left" w:pos="360"/>
      </w:tabs>
      <w:wordWrap w:val="0"/>
      <w:overflowPunct w:val="0"/>
      <w:autoSpaceDE w:val="0"/>
      <w:autoSpaceDN w:val="0"/>
      <w:spacing w:beforeLines="50" w:afterLines="50"/>
      <w:textAlignment w:val="baseline"/>
      <w:outlineLvl w:val="3"/>
    </w:pPr>
    <w:rPr>
      <w:rFonts w:ascii="黑体" w:eastAsia="黑体" w:cs="黑体"/>
      <w:kern w:val="21"/>
    </w:rPr>
  </w:style>
  <w:style w:type="paragraph" w:customStyle="1" w:styleId="affffb">
    <w:name w:val="附录二级无"/>
    <w:basedOn w:val="af4"/>
    <w:uiPriority w:val="99"/>
    <w:rsid w:val="008166AE"/>
    <w:pPr>
      <w:tabs>
        <w:tab w:val="clear" w:pos="360"/>
      </w:tabs>
      <w:spacing w:beforeLines="0" w:afterLines="0"/>
    </w:pPr>
    <w:rPr>
      <w:rFonts w:ascii="宋体" w:eastAsia="宋体" w:cs="宋体"/>
    </w:rPr>
  </w:style>
  <w:style w:type="paragraph" w:customStyle="1" w:styleId="affffc">
    <w:name w:val="附录公式"/>
    <w:basedOn w:val="aff6"/>
    <w:next w:val="aff6"/>
    <w:link w:val="Chara"/>
    <w:uiPriority w:val="99"/>
    <w:rsid w:val="008166AE"/>
  </w:style>
  <w:style w:type="character" w:customStyle="1" w:styleId="Chara">
    <w:name w:val="附录公式 Char"/>
    <w:basedOn w:val="Char6"/>
    <w:link w:val="affffc"/>
    <w:uiPriority w:val="99"/>
    <w:locked/>
    <w:rsid w:val="008166AE"/>
  </w:style>
  <w:style w:type="paragraph" w:customStyle="1" w:styleId="affffd">
    <w:name w:val="附录公式编号制表符"/>
    <w:basedOn w:val="afa"/>
    <w:next w:val="aff6"/>
    <w:uiPriority w:val="99"/>
    <w:rsid w:val="008166AE"/>
    <w:pPr>
      <w:widowControl/>
      <w:tabs>
        <w:tab w:val="center" w:pos="4201"/>
        <w:tab w:val="right" w:leader="dot" w:pos="9298"/>
      </w:tabs>
      <w:autoSpaceDE w:val="0"/>
      <w:autoSpaceDN w:val="0"/>
    </w:pPr>
    <w:rPr>
      <w:rFonts w:ascii="宋体" w:cs="宋体"/>
      <w:kern w:val="0"/>
    </w:rPr>
  </w:style>
  <w:style w:type="paragraph" w:customStyle="1" w:styleId="af5">
    <w:name w:val="附录三级条标题"/>
    <w:basedOn w:val="af4"/>
    <w:next w:val="aff6"/>
    <w:uiPriority w:val="99"/>
    <w:rsid w:val="008166AE"/>
    <w:pPr>
      <w:numPr>
        <w:ilvl w:val="4"/>
      </w:numPr>
      <w:outlineLvl w:val="4"/>
    </w:pPr>
  </w:style>
  <w:style w:type="paragraph" w:customStyle="1" w:styleId="affffe">
    <w:name w:val="附录三级无"/>
    <w:basedOn w:val="af5"/>
    <w:uiPriority w:val="99"/>
    <w:rsid w:val="008166AE"/>
    <w:pPr>
      <w:tabs>
        <w:tab w:val="clear" w:pos="360"/>
      </w:tabs>
      <w:spacing w:beforeLines="0" w:afterLines="0"/>
    </w:pPr>
    <w:rPr>
      <w:rFonts w:ascii="宋体" w:eastAsia="宋体" w:cs="宋体"/>
    </w:rPr>
  </w:style>
  <w:style w:type="paragraph" w:customStyle="1" w:styleId="af9">
    <w:name w:val="附录数字编号列项（二级）"/>
    <w:uiPriority w:val="99"/>
    <w:rsid w:val="008166AE"/>
    <w:pPr>
      <w:numPr>
        <w:ilvl w:val="1"/>
        <w:numId w:val="8"/>
      </w:numPr>
    </w:pPr>
    <w:rPr>
      <w:rFonts w:ascii="宋体" w:cs="宋体"/>
      <w:sz w:val="21"/>
      <w:szCs w:val="21"/>
    </w:rPr>
  </w:style>
  <w:style w:type="paragraph" w:customStyle="1" w:styleId="af6">
    <w:name w:val="附录四级条标题"/>
    <w:basedOn w:val="af5"/>
    <w:next w:val="aff6"/>
    <w:uiPriority w:val="99"/>
    <w:rsid w:val="008166AE"/>
    <w:pPr>
      <w:numPr>
        <w:ilvl w:val="5"/>
      </w:numPr>
      <w:outlineLvl w:val="5"/>
    </w:pPr>
  </w:style>
  <w:style w:type="paragraph" w:customStyle="1" w:styleId="afffff">
    <w:name w:val="附录四级无"/>
    <w:basedOn w:val="af6"/>
    <w:uiPriority w:val="99"/>
    <w:rsid w:val="008166AE"/>
    <w:pPr>
      <w:tabs>
        <w:tab w:val="clear" w:pos="360"/>
      </w:tabs>
      <w:spacing w:beforeLines="0" w:afterLines="0"/>
    </w:pPr>
    <w:rPr>
      <w:rFonts w:ascii="宋体" w:eastAsia="宋体" w:cs="宋体"/>
    </w:rPr>
  </w:style>
  <w:style w:type="paragraph" w:customStyle="1" w:styleId="a6">
    <w:name w:val="附录图标号"/>
    <w:basedOn w:val="afa"/>
    <w:uiPriority w:val="99"/>
    <w:rsid w:val="008166AE"/>
    <w:pPr>
      <w:keepNext/>
      <w:pageBreakBefore/>
      <w:widowControl/>
      <w:numPr>
        <w:numId w:val="9"/>
      </w:numPr>
      <w:spacing w:line="14" w:lineRule="exact"/>
      <w:ind w:left="0" w:firstLine="363"/>
      <w:jc w:val="center"/>
      <w:outlineLvl w:val="0"/>
    </w:pPr>
    <w:rPr>
      <w:color w:val="FFFFFF"/>
    </w:rPr>
  </w:style>
  <w:style w:type="paragraph" w:customStyle="1" w:styleId="a7">
    <w:name w:val="附录图标题"/>
    <w:basedOn w:val="afa"/>
    <w:next w:val="aff6"/>
    <w:uiPriority w:val="99"/>
    <w:rsid w:val="008166AE"/>
    <w:pPr>
      <w:numPr>
        <w:ilvl w:val="1"/>
        <w:numId w:val="9"/>
      </w:numPr>
      <w:tabs>
        <w:tab w:val="left" w:pos="363"/>
      </w:tabs>
      <w:spacing w:beforeLines="50" w:afterLines="50"/>
      <w:ind w:left="0" w:firstLine="0"/>
      <w:jc w:val="center"/>
    </w:pPr>
    <w:rPr>
      <w:rFonts w:ascii="黑体" w:eastAsia="黑体" w:cs="黑体"/>
    </w:rPr>
  </w:style>
  <w:style w:type="paragraph" w:customStyle="1" w:styleId="af7">
    <w:name w:val="附录五级条标题"/>
    <w:basedOn w:val="af6"/>
    <w:next w:val="aff6"/>
    <w:uiPriority w:val="99"/>
    <w:rsid w:val="008166AE"/>
    <w:pPr>
      <w:numPr>
        <w:ilvl w:val="6"/>
      </w:numPr>
      <w:outlineLvl w:val="6"/>
    </w:pPr>
  </w:style>
  <w:style w:type="paragraph" w:customStyle="1" w:styleId="afffff0">
    <w:name w:val="附录五级无"/>
    <w:basedOn w:val="af7"/>
    <w:uiPriority w:val="99"/>
    <w:rsid w:val="008166AE"/>
    <w:pPr>
      <w:tabs>
        <w:tab w:val="clear" w:pos="360"/>
      </w:tabs>
      <w:spacing w:beforeLines="0" w:afterLines="0"/>
    </w:pPr>
    <w:rPr>
      <w:rFonts w:ascii="宋体" w:eastAsia="宋体" w:cs="宋体"/>
    </w:rPr>
  </w:style>
  <w:style w:type="paragraph" w:customStyle="1" w:styleId="af2">
    <w:name w:val="附录章标题"/>
    <w:next w:val="aff6"/>
    <w:uiPriority w:val="99"/>
    <w:rsid w:val="008166AE"/>
    <w:pPr>
      <w:numPr>
        <w:ilvl w:val="1"/>
        <w:numId w:val="6"/>
      </w:numPr>
      <w:tabs>
        <w:tab w:val="left" w:pos="360"/>
      </w:tabs>
      <w:wordWrap w:val="0"/>
      <w:overflowPunct w:val="0"/>
      <w:autoSpaceDE w:val="0"/>
      <w:spacing w:beforeLines="100" w:afterLines="100"/>
      <w:jc w:val="both"/>
      <w:textAlignment w:val="baseline"/>
      <w:outlineLvl w:val="1"/>
    </w:pPr>
    <w:rPr>
      <w:rFonts w:ascii="黑体" w:eastAsia="黑体" w:cs="黑体"/>
      <w:kern w:val="21"/>
      <w:sz w:val="21"/>
      <w:szCs w:val="21"/>
    </w:rPr>
  </w:style>
  <w:style w:type="paragraph" w:customStyle="1" w:styleId="af3">
    <w:name w:val="附录一级条标题"/>
    <w:basedOn w:val="af2"/>
    <w:next w:val="aff6"/>
    <w:uiPriority w:val="99"/>
    <w:rsid w:val="008166AE"/>
    <w:pPr>
      <w:numPr>
        <w:ilvl w:val="2"/>
      </w:numPr>
      <w:autoSpaceDN w:val="0"/>
      <w:spacing w:beforeLines="50" w:afterLines="50"/>
      <w:outlineLvl w:val="2"/>
    </w:pPr>
  </w:style>
  <w:style w:type="paragraph" w:customStyle="1" w:styleId="afffff1">
    <w:name w:val="附录一级无"/>
    <w:basedOn w:val="af3"/>
    <w:uiPriority w:val="99"/>
    <w:rsid w:val="008166AE"/>
    <w:pPr>
      <w:tabs>
        <w:tab w:val="clear" w:pos="360"/>
      </w:tabs>
      <w:spacing w:beforeLines="0" w:afterLines="0"/>
    </w:pPr>
    <w:rPr>
      <w:rFonts w:ascii="宋体" w:eastAsia="宋体" w:cs="宋体"/>
    </w:rPr>
  </w:style>
  <w:style w:type="paragraph" w:customStyle="1" w:styleId="af8">
    <w:name w:val="附录字母编号列项（一级）"/>
    <w:uiPriority w:val="99"/>
    <w:rsid w:val="008166AE"/>
    <w:pPr>
      <w:numPr>
        <w:numId w:val="8"/>
      </w:numPr>
    </w:pPr>
    <w:rPr>
      <w:rFonts w:ascii="宋体" w:cs="宋体"/>
      <w:sz w:val="21"/>
      <w:szCs w:val="21"/>
    </w:rPr>
  </w:style>
  <w:style w:type="paragraph" w:customStyle="1" w:styleId="afffff2">
    <w:name w:val="列项说明"/>
    <w:basedOn w:val="afa"/>
    <w:uiPriority w:val="99"/>
    <w:rsid w:val="008166AE"/>
    <w:pPr>
      <w:adjustRightInd w:val="0"/>
      <w:spacing w:line="320" w:lineRule="exact"/>
      <w:ind w:leftChars="200" w:left="400" w:hangingChars="200" w:hanging="200"/>
      <w:jc w:val="left"/>
      <w:textAlignment w:val="baseline"/>
    </w:pPr>
    <w:rPr>
      <w:rFonts w:ascii="宋体" w:cs="宋体"/>
      <w:kern w:val="0"/>
    </w:rPr>
  </w:style>
  <w:style w:type="paragraph" w:customStyle="1" w:styleId="afffff3">
    <w:name w:val="列项说明数字编号"/>
    <w:uiPriority w:val="99"/>
    <w:rsid w:val="008166AE"/>
    <w:pPr>
      <w:ind w:leftChars="400" w:left="600" w:hangingChars="200" w:hanging="200"/>
    </w:pPr>
    <w:rPr>
      <w:rFonts w:ascii="宋体" w:cs="宋体"/>
      <w:sz w:val="21"/>
      <w:szCs w:val="21"/>
    </w:rPr>
  </w:style>
  <w:style w:type="paragraph" w:customStyle="1" w:styleId="afffff4">
    <w:name w:val="目次、索引正文"/>
    <w:uiPriority w:val="99"/>
    <w:rsid w:val="008166AE"/>
    <w:pPr>
      <w:spacing w:line="320" w:lineRule="exact"/>
      <w:jc w:val="both"/>
    </w:pPr>
    <w:rPr>
      <w:rFonts w:ascii="宋体" w:cs="宋体"/>
      <w:sz w:val="21"/>
      <w:szCs w:val="21"/>
    </w:rPr>
  </w:style>
  <w:style w:type="paragraph" w:customStyle="1" w:styleId="afffff5">
    <w:name w:val="其他标准标志"/>
    <w:basedOn w:val="afff9"/>
    <w:uiPriority w:val="99"/>
    <w:rsid w:val="008166AE"/>
    <w:pPr>
      <w:framePr w:w="6101" w:wrap="auto" w:vAnchor="page" w:hAnchor="page" w:x="4673" w:y="942"/>
    </w:pPr>
    <w:rPr>
      <w:w w:val="130"/>
    </w:rPr>
  </w:style>
  <w:style w:type="paragraph" w:customStyle="1" w:styleId="afffff6">
    <w:name w:val="其他标准称谓"/>
    <w:next w:val="afa"/>
    <w:uiPriority w:val="99"/>
    <w:rsid w:val="008166AE"/>
    <w:pPr>
      <w:framePr w:hSpace="181" w:vSpace="181" w:wrap="auto" w:vAnchor="page" w:hAnchor="page" w:x="1419" w:y="2286" w:anchorLock="1"/>
      <w:spacing w:line="240" w:lineRule="atLeast"/>
      <w:jc w:val="distribute"/>
    </w:pPr>
    <w:rPr>
      <w:rFonts w:ascii="黑体" w:eastAsia="黑体" w:hAnsi="宋体" w:cs="黑体"/>
      <w:spacing w:val="-40"/>
      <w:sz w:val="48"/>
      <w:szCs w:val="48"/>
    </w:rPr>
  </w:style>
  <w:style w:type="paragraph" w:customStyle="1" w:styleId="afffff7">
    <w:name w:val="其他发布部门"/>
    <w:basedOn w:val="affff1"/>
    <w:uiPriority w:val="99"/>
    <w:rsid w:val="008166AE"/>
    <w:pPr>
      <w:framePr w:wrap="auto" w:y="15310"/>
      <w:spacing w:line="240" w:lineRule="atLeast"/>
    </w:pPr>
    <w:rPr>
      <w:rFonts w:ascii="黑体" w:eastAsia="黑体" w:cs="黑体"/>
      <w:b w:val="0"/>
      <w:bCs w:val="0"/>
    </w:rPr>
  </w:style>
  <w:style w:type="paragraph" w:customStyle="1" w:styleId="afffff8">
    <w:name w:val="前言、引言标题"/>
    <w:next w:val="aff6"/>
    <w:uiPriority w:val="99"/>
    <w:rsid w:val="008166AE"/>
    <w:pPr>
      <w:keepNext/>
      <w:pageBreakBefore/>
      <w:shd w:val="clear" w:color="FFFFFF" w:fill="FFFFFF"/>
      <w:spacing w:before="640" w:after="560"/>
      <w:jc w:val="center"/>
      <w:outlineLvl w:val="0"/>
    </w:pPr>
    <w:rPr>
      <w:rFonts w:ascii="黑体" w:eastAsia="黑体" w:cs="黑体"/>
      <w:sz w:val="32"/>
      <w:szCs w:val="32"/>
    </w:rPr>
  </w:style>
  <w:style w:type="paragraph" w:customStyle="1" w:styleId="afffff9">
    <w:name w:val="三级无"/>
    <w:basedOn w:val="a3"/>
    <w:uiPriority w:val="99"/>
    <w:rsid w:val="008166AE"/>
    <w:pPr>
      <w:spacing w:beforeLines="0" w:afterLines="0"/>
    </w:pPr>
    <w:rPr>
      <w:rFonts w:ascii="宋体" w:eastAsia="宋体" w:cs="宋体"/>
    </w:rPr>
  </w:style>
  <w:style w:type="paragraph" w:customStyle="1" w:styleId="afffffa">
    <w:name w:val="实施日期"/>
    <w:basedOn w:val="affff2"/>
    <w:uiPriority w:val="99"/>
    <w:rsid w:val="008166AE"/>
    <w:pPr>
      <w:framePr w:wrap="auto" w:vAnchor="page" w:hAnchor="text"/>
      <w:jc w:val="right"/>
    </w:pPr>
  </w:style>
  <w:style w:type="paragraph" w:customStyle="1" w:styleId="afffffb">
    <w:name w:val="示例后文字"/>
    <w:basedOn w:val="aff6"/>
    <w:next w:val="aff6"/>
    <w:uiPriority w:val="99"/>
    <w:rsid w:val="008166AE"/>
    <w:pPr>
      <w:ind w:firstLine="360"/>
    </w:pPr>
    <w:rPr>
      <w:sz w:val="18"/>
      <w:szCs w:val="18"/>
    </w:rPr>
  </w:style>
  <w:style w:type="paragraph" w:customStyle="1" w:styleId="afffffc">
    <w:name w:val="首示例"/>
    <w:next w:val="aff6"/>
    <w:link w:val="Charb"/>
    <w:uiPriority w:val="99"/>
    <w:rsid w:val="008166AE"/>
    <w:pPr>
      <w:tabs>
        <w:tab w:val="left" w:pos="360"/>
      </w:tabs>
    </w:pPr>
    <w:rPr>
      <w:rFonts w:ascii="宋体" w:hAnsi="宋体" w:cs="宋体"/>
      <w:kern w:val="2"/>
      <w:sz w:val="18"/>
      <w:szCs w:val="18"/>
    </w:rPr>
  </w:style>
  <w:style w:type="character" w:customStyle="1" w:styleId="Charb">
    <w:name w:val="首示例 Char"/>
    <w:basedOn w:val="afb"/>
    <w:link w:val="afffffc"/>
    <w:uiPriority w:val="99"/>
    <w:locked/>
    <w:rsid w:val="008166AE"/>
    <w:rPr>
      <w:rFonts w:ascii="宋体" w:hAnsi="宋体" w:cs="宋体"/>
      <w:kern w:val="2"/>
      <w:sz w:val="18"/>
      <w:szCs w:val="18"/>
      <w:lang w:val="en-US" w:eastAsia="zh-CN" w:bidi="ar-SA"/>
    </w:rPr>
  </w:style>
  <w:style w:type="paragraph" w:customStyle="1" w:styleId="afffffd">
    <w:name w:val="四级无"/>
    <w:basedOn w:val="a4"/>
    <w:uiPriority w:val="99"/>
    <w:rsid w:val="008166AE"/>
    <w:pPr>
      <w:spacing w:beforeLines="0" w:afterLines="0"/>
    </w:pPr>
    <w:rPr>
      <w:rFonts w:ascii="宋体" w:eastAsia="宋体" w:cs="宋体"/>
    </w:rPr>
  </w:style>
  <w:style w:type="paragraph" w:customStyle="1" w:styleId="afffffe">
    <w:name w:val="条文脚注"/>
    <w:basedOn w:val="ab"/>
    <w:uiPriority w:val="99"/>
    <w:rsid w:val="008166AE"/>
    <w:pPr>
      <w:numPr>
        <w:numId w:val="0"/>
      </w:numPr>
      <w:jc w:val="both"/>
    </w:pPr>
  </w:style>
  <w:style w:type="paragraph" w:customStyle="1" w:styleId="affffff">
    <w:name w:val="图标脚注说明"/>
    <w:basedOn w:val="aff6"/>
    <w:uiPriority w:val="99"/>
    <w:rsid w:val="008166AE"/>
    <w:pPr>
      <w:ind w:left="840" w:firstLineChars="0" w:hanging="420"/>
    </w:pPr>
    <w:rPr>
      <w:sz w:val="18"/>
      <w:szCs w:val="18"/>
    </w:rPr>
  </w:style>
  <w:style w:type="paragraph" w:customStyle="1" w:styleId="affffff0">
    <w:name w:val="图表脚注说明"/>
    <w:basedOn w:val="afa"/>
    <w:uiPriority w:val="99"/>
    <w:rsid w:val="008166AE"/>
    <w:pPr>
      <w:ind w:left="544" w:hanging="181"/>
    </w:pPr>
    <w:rPr>
      <w:rFonts w:ascii="宋体" w:cs="宋体"/>
      <w:sz w:val="18"/>
      <w:szCs w:val="18"/>
    </w:rPr>
  </w:style>
  <w:style w:type="paragraph" w:customStyle="1" w:styleId="affffff1">
    <w:name w:val="图的脚注"/>
    <w:next w:val="aff6"/>
    <w:uiPriority w:val="99"/>
    <w:rsid w:val="008166AE"/>
    <w:pPr>
      <w:widowControl w:val="0"/>
      <w:ind w:leftChars="200" w:left="840" w:hangingChars="200" w:hanging="420"/>
      <w:jc w:val="both"/>
    </w:pPr>
    <w:rPr>
      <w:rFonts w:ascii="宋体" w:cs="宋体"/>
      <w:sz w:val="18"/>
      <w:szCs w:val="18"/>
    </w:rPr>
  </w:style>
  <w:style w:type="paragraph" w:customStyle="1" w:styleId="affffff2">
    <w:name w:val="文献分类号"/>
    <w:uiPriority w:val="99"/>
    <w:rsid w:val="008166AE"/>
    <w:pPr>
      <w:framePr w:hSpace="180" w:vSpace="180" w:wrap="auto" w:hAnchor="margin" w:y="1" w:anchorLock="1"/>
      <w:widowControl w:val="0"/>
      <w:textAlignment w:val="center"/>
    </w:pPr>
    <w:rPr>
      <w:rFonts w:ascii="黑体" w:eastAsia="黑体" w:cs="黑体"/>
      <w:sz w:val="21"/>
      <w:szCs w:val="21"/>
    </w:rPr>
  </w:style>
  <w:style w:type="paragraph" w:customStyle="1" w:styleId="affffff3">
    <w:name w:val="五级无"/>
    <w:basedOn w:val="a5"/>
    <w:uiPriority w:val="99"/>
    <w:rsid w:val="008166AE"/>
    <w:pPr>
      <w:spacing w:beforeLines="0" w:afterLines="0"/>
    </w:pPr>
    <w:rPr>
      <w:rFonts w:ascii="宋体" w:eastAsia="宋体" w:cs="宋体"/>
    </w:rPr>
  </w:style>
  <w:style w:type="paragraph" w:customStyle="1" w:styleId="affffff4">
    <w:name w:val="一级无"/>
    <w:basedOn w:val="a1"/>
    <w:uiPriority w:val="99"/>
    <w:rsid w:val="008166AE"/>
    <w:pPr>
      <w:spacing w:beforeLines="0" w:afterLines="0"/>
    </w:pPr>
    <w:rPr>
      <w:rFonts w:ascii="宋体" w:eastAsia="宋体" w:cs="宋体"/>
    </w:rPr>
  </w:style>
  <w:style w:type="paragraph" w:customStyle="1" w:styleId="affffff5">
    <w:name w:val="正文表标题"/>
    <w:next w:val="aff6"/>
    <w:uiPriority w:val="99"/>
    <w:rsid w:val="008166AE"/>
    <w:pPr>
      <w:tabs>
        <w:tab w:val="left" w:pos="360"/>
      </w:tabs>
      <w:spacing w:beforeLines="50" w:afterLines="50"/>
      <w:jc w:val="center"/>
    </w:pPr>
    <w:rPr>
      <w:rFonts w:ascii="黑体" w:eastAsia="黑体" w:cs="黑体"/>
      <w:sz w:val="21"/>
      <w:szCs w:val="21"/>
    </w:rPr>
  </w:style>
  <w:style w:type="paragraph" w:customStyle="1" w:styleId="affffff6">
    <w:name w:val="正文公式编号制表符"/>
    <w:basedOn w:val="aff6"/>
    <w:next w:val="aff6"/>
    <w:uiPriority w:val="99"/>
    <w:rsid w:val="008166AE"/>
    <w:pPr>
      <w:ind w:firstLineChars="0" w:firstLine="0"/>
    </w:pPr>
  </w:style>
  <w:style w:type="paragraph" w:customStyle="1" w:styleId="affffff7">
    <w:name w:val="正文图标题"/>
    <w:next w:val="aff6"/>
    <w:uiPriority w:val="99"/>
    <w:rsid w:val="008166AE"/>
    <w:pPr>
      <w:tabs>
        <w:tab w:val="left" w:pos="360"/>
      </w:tabs>
      <w:spacing w:beforeLines="50" w:afterLines="50"/>
      <w:jc w:val="center"/>
    </w:pPr>
    <w:rPr>
      <w:rFonts w:ascii="黑体" w:eastAsia="黑体" w:cs="黑体"/>
      <w:sz w:val="21"/>
      <w:szCs w:val="21"/>
    </w:rPr>
  </w:style>
  <w:style w:type="paragraph" w:customStyle="1" w:styleId="affffff8">
    <w:name w:val="终结线"/>
    <w:basedOn w:val="afa"/>
    <w:uiPriority w:val="99"/>
    <w:rsid w:val="008166AE"/>
    <w:pPr>
      <w:framePr w:hSpace="181" w:vSpace="181" w:wrap="auto" w:vAnchor="text" w:hAnchor="margin" w:xAlign="center" w:y="285"/>
    </w:pPr>
  </w:style>
  <w:style w:type="paragraph" w:customStyle="1" w:styleId="affffff9">
    <w:name w:val="其他发布日期"/>
    <w:basedOn w:val="affff2"/>
    <w:uiPriority w:val="99"/>
    <w:rsid w:val="008166AE"/>
    <w:pPr>
      <w:framePr w:wrap="auto" w:vAnchor="page" w:hAnchor="text" w:x="1419"/>
    </w:pPr>
  </w:style>
  <w:style w:type="paragraph" w:customStyle="1" w:styleId="affffffa">
    <w:name w:val="其他实施日期"/>
    <w:basedOn w:val="afffffa"/>
    <w:uiPriority w:val="99"/>
    <w:rsid w:val="008166AE"/>
    <w:pPr>
      <w:framePr w:wrap="auto"/>
    </w:pPr>
  </w:style>
  <w:style w:type="paragraph" w:customStyle="1" w:styleId="22">
    <w:name w:val="封面标准名称2"/>
    <w:basedOn w:val="affff4"/>
    <w:uiPriority w:val="99"/>
    <w:rsid w:val="008166AE"/>
    <w:pPr>
      <w:framePr w:wrap="auto" w:y="4469"/>
      <w:spacing w:beforeLines="630"/>
    </w:pPr>
  </w:style>
  <w:style w:type="paragraph" w:customStyle="1" w:styleId="23">
    <w:name w:val="封面标准英文名称2"/>
    <w:basedOn w:val="affff5"/>
    <w:uiPriority w:val="99"/>
    <w:rsid w:val="008166AE"/>
    <w:pPr>
      <w:framePr w:wrap="auto" w:y="4469"/>
    </w:pPr>
  </w:style>
  <w:style w:type="paragraph" w:customStyle="1" w:styleId="24">
    <w:name w:val="封面一致性程度标识2"/>
    <w:basedOn w:val="affff6"/>
    <w:uiPriority w:val="99"/>
    <w:rsid w:val="008166AE"/>
    <w:pPr>
      <w:framePr w:wrap="auto" w:y="4469"/>
    </w:pPr>
  </w:style>
  <w:style w:type="paragraph" w:customStyle="1" w:styleId="25">
    <w:name w:val="封面标准文稿类别2"/>
    <w:basedOn w:val="affff7"/>
    <w:uiPriority w:val="99"/>
    <w:rsid w:val="008166AE"/>
    <w:pPr>
      <w:framePr w:wrap="auto" w:y="4469"/>
    </w:pPr>
  </w:style>
  <w:style w:type="paragraph" w:customStyle="1" w:styleId="26">
    <w:name w:val="封面标准文稿编辑信息2"/>
    <w:basedOn w:val="affff8"/>
    <w:uiPriority w:val="99"/>
    <w:rsid w:val="008166AE"/>
    <w:pPr>
      <w:framePr w:wrap="auto" w:y="4469"/>
    </w:pPr>
  </w:style>
  <w:style w:type="character" w:customStyle="1" w:styleId="Batang">
    <w:name w:val="正文文本 + Batang"/>
    <w:basedOn w:val="Char0"/>
    <w:uiPriority w:val="99"/>
    <w:rsid w:val="008166AE"/>
    <w:rPr>
      <w:rFonts w:ascii="Batang" w:eastAsia="Batang" w:hAnsi="黑体" w:cs="Batang"/>
      <w:sz w:val="18"/>
      <w:szCs w:val="18"/>
      <w:lang w:val="en-US" w:eastAsia="en-US"/>
    </w:rPr>
  </w:style>
  <w:style w:type="character" w:customStyle="1" w:styleId="Char10">
    <w:name w:val="正文文本 Char1"/>
    <w:basedOn w:val="afb"/>
    <w:uiPriority w:val="99"/>
    <w:rsid w:val="008166AE"/>
    <w:rPr>
      <w:kern w:val="2"/>
      <w:sz w:val="24"/>
      <w:szCs w:val="24"/>
    </w:rPr>
  </w:style>
  <w:style w:type="character" w:customStyle="1" w:styleId="Char8">
    <w:name w:val="一级条标题 Char"/>
    <w:basedOn w:val="afb"/>
    <w:link w:val="a1"/>
    <w:uiPriority w:val="99"/>
    <w:locked/>
    <w:rsid w:val="008166AE"/>
    <w:rPr>
      <w:rFonts w:ascii="黑体" w:eastAsia="黑体" w:cs="黑体"/>
      <w:sz w:val="21"/>
      <w:szCs w:val="21"/>
      <w:lang w:val="en-US" w:eastAsia="zh-CN" w:bidi="ar-SA"/>
    </w:rPr>
  </w:style>
  <w:style w:type="character" w:customStyle="1" w:styleId="Char9">
    <w:name w:val="二级条标题 Char"/>
    <w:basedOn w:val="Char8"/>
    <w:link w:val="a2"/>
    <w:uiPriority w:val="99"/>
    <w:locked/>
    <w:rsid w:val="008166AE"/>
  </w:style>
  <w:style w:type="paragraph" w:customStyle="1" w:styleId="ListParagraph1">
    <w:name w:val="List Paragraph1"/>
    <w:basedOn w:val="afa"/>
    <w:uiPriority w:val="99"/>
    <w:rsid w:val="008166AE"/>
    <w:pPr>
      <w:ind w:firstLineChars="200" w:firstLine="420"/>
    </w:pPr>
  </w:style>
  <w:style w:type="paragraph" w:customStyle="1" w:styleId="-0">
    <w:name w:val="标题-0级居中"/>
    <w:basedOn w:val="afa"/>
    <w:next w:val="afa"/>
    <w:uiPriority w:val="99"/>
    <w:rsid w:val="008166AE"/>
    <w:pPr>
      <w:keepNext/>
      <w:keepLines/>
      <w:pageBreakBefore/>
      <w:widowControl/>
      <w:spacing w:beforeLines="100" w:afterLines="100" w:line="300" w:lineRule="auto"/>
      <w:jc w:val="center"/>
      <w:outlineLvl w:val="0"/>
    </w:pPr>
    <w:rPr>
      <w:rFonts w:eastAsia="黑体"/>
      <w:sz w:val="32"/>
      <w:szCs w:val="32"/>
    </w:rPr>
  </w:style>
  <w:style w:type="character" w:customStyle="1" w:styleId="PlaceholderText1">
    <w:name w:val="Placeholder Text1"/>
    <w:basedOn w:val="afb"/>
    <w:uiPriority w:val="99"/>
    <w:semiHidden/>
    <w:rsid w:val="008166AE"/>
    <w:rPr>
      <w:color w:val="808080"/>
    </w:rPr>
  </w:style>
  <w:style w:type="character" w:customStyle="1" w:styleId="shorttext">
    <w:name w:val="short_text"/>
    <w:basedOn w:val="afb"/>
    <w:uiPriority w:val="99"/>
    <w:rsid w:val="008166AE"/>
  </w:style>
  <w:style w:type="character" w:customStyle="1" w:styleId="hps">
    <w:name w:val="hps"/>
    <w:basedOn w:val="afb"/>
    <w:uiPriority w:val="99"/>
    <w:rsid w:val="008166A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baike.sogou.com/lemma/ShowInnerLink.htm?lemmaId=263130&amp;ss_c=ssc.citiao.link" TargetMode="External"/><Relationship Id="rId18" Type="http://schemas.openxmlformats.org/officeDocument/2006/relationships/image" Target="media/image3.png"/><Relationship Id="rId3" Type="http://schemas.openxmlformats.org/officeDocument/2006/relationships/settings" Target="settings.xml"/><Relationship Id="rId21" Type="http://schemas.openxmlformats.org/officeDocument/2006/relationships/image" Target="media/image6.png"/><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2.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6.xml"/><Relationship Id="rId10" Type="http://schemas.openxmlformats.org/officeDocument/2006/relationships/footer" Target="footer2.xml"/><Relationship Id="rId19"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2067</Words>
  <Characters>11788</Characters>
  <Application>Microsoft Office Word</Application>
  <DocSecurity>0</DocSecurity>
  <Lines>98</Lines>
  <Paragraphs>27</Paragraphs>
  <ScaleCrop>false</ScaleCrop>
  <Company>zle</Company>
  <LinksUpToDate>false</LinksUpToDate>
  <CharactersWithSpaces>13828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subject/>
  <dc:creator>CNIS</dc:creator>
  <cp:keywords/>
  <dc:description/>
  <cp:lastModifiedBy>Sky123.Org</cp:lastModifiedBy>
  <cp:revision>7</cp:revision>
  <cp:lastPrinted>2016-05-11T02:22:00Z</cp:lastPrinted>
  <dcterms:created xsi:type="dcterms:W3CDTF">2016-02-24T09:59:00Z</dcterms:created>
  <dcterms:modified xsi:type="dcterms:W3CDTF">2016-05-12T05:20:00Z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2052-10.1.0.5554</vt:lpwstr>
  </property>
</Properties>
</file>